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C5C9F" w14:textId="77777777" w:rsidR="00B74F0F" w:rsidRPr="00B74F0F" w:rsidRDefault="00AF3E16" w:rsidP="00AF3E16">
      <w:pPr>
        <w:ind w:firstLine="720"/>
        <w:rPr>
          <w:rFonts w:ascii="Verdana" w:hAnsi="Verdana" w:cs="Microsoft Sans Serif"/>
          <w:b/>
          <w:sz w:val="24"/>
          <w:szCs w:val="24"/>
          <w:lang w:val="es-ES"/>
        </w:rPr>
      </w:pPr>
      <w:r>
        <w:rPr>
          <w:rFonts w:ascii="Verdana" w:hAnsi="Verdana" w:cs="Microsoft Sans Serif"/>
          <w:b/>
          <w:sz w:val="24"/>
          <w:szCs w:val="24"/>
          <w:lang w:val="es-ES"/>
        </w:rPr>
        <w:t>REFERENCIAS BIBLIOGRÁFICAS</w:t>
      </w:r>
      <w:r w:rsidR="00B74F0F" w:rsidRPr="00B74F0F">
        <w:rPr>
          <w:rFonts w:ascii="Verdana" w:hAnsi="Verdana" w:cs="Microsoft Sans Serif"/>
          <w:b/>
          <w:sz w:val="24"/>
          <w:szCs w:val="24"/>
          <w:lang w:val="es-ES"/>
        </w:rPr>
        <w:t>:</w:t>
      </w:r>
    </w:p>
    <w:p w14:paraId="0D4A3002" w14:textId="0F62BFD4" w:rsidR="00F71B3A" w:rsidRDefault="005E2D85" w:rsidP="00F71B3A">
      <w:pPr>
        <w:pStyle w:val="ListParagraph"/>
        <w:rPr>
          <w:rFonts w:ascii="Verdana" w:hAnsi="Verdana" w:cs="Microsoft Sans Serif"/>
          <w:sz w:val="24"/>
          <w:szCs w:val="24"/>
          <w:lang w:val="es-ES"/>
        </w:rPr>
      </w:pPr>
      <w:r>
        <w:rPr>
          <w:rFonts w:ascii="Verdana" w:hAnsi="Verdana" w:cs="Microsoft Sans Serif"/>
          <w:sz w:val="24"/>
          <w:szCs w:val="24"/>
          <w:lang w:val="es-ES"/>
        </w:rPr>
        <w:t>Equipos de protección individual.</w:t>
      </w:r>
    </w:p>
    <w:p w14:paraId="5A65D69F" w14:textId="0FE76ADB" w:rsidR="005E3273" w:rsidRDefault="005E3273" w:rsidP="00F71B3A">
      <w:pPr>
        <w:pStyle w:val="ListParagraph"/>
        <w:rPr>
          <w:rFonts w:ascii="Verdana" w:hAnsi="Verdana" w:cs="Microsoft Sans Serif"/>
          <w:sz w:val="24"/>
          <w:szCs w:val="24"/>
          <w:lang w:val="es-ES"/>
        </w:rPr>
      </w:pPr>
    </w:p>
    <w:p w14:paraId="3BFB05E9" w14:textId="281E97E2" w:rsidR="005E3273" w:rsidRDefault="005E3273" w:rsidP="00F71B3A">
      <w:pPr>
        <w:pStyle w:val="ListParagraph"/>
        <w:rPr>
          <w:rFonts w:ascii="Verdana" w:hAnsi="Verdana" w:cs="Microsoft Sans Serif"/>
          <w:sz w:val="24"/>
          <w:szCs w:val="24"/>
          <w:lang w:val="es-ES"/>
        </w:rPr>
      </w:pPr>
    </w:p>
    <w:p w14:paraId="38B58395" w14:textId="028F7337" w:rsidR="005E3273" w:rsidRDefault="005E3273" w:rsidP="009B5A3D">
      <w:pPr>
        <w:pStyle w:val="ListParagraph"/>
        <w:numPr>
          <w:ilvl w:val="0"/>
          <w:numId w:val="4"/>
        </w:numPr>
        <w:rPr>
          <w:rFonts w:ascii="Verdana" w:hAnsi="Verdana" w:cs="Microsoft Sans Serif"/>
          <w:sz w:val="24"/>
          <w:szCs w:val="24"/>
          <w:lang w:val="es-ES"/>
        </w:rPr>
      </w:pPr>
      <w:r w:rsidRPr="005E3273">
        <w:rPr>
          <w:rFonts w:ascii="Verdana" w:hAnsi="Verdana" w:cs="Microsoft Sans Serif"/>
          <w:sz w:val="24"/>
          <w:szCs w:val="24"/>
          <w:lang w:val="es-ES"/>
        </w:rPr>
        <w:t>Equipos de protección individual</w:t>
      </w:r>
    </w:p>
    <w:p w14:paraId="5443AD4A" w14:textId="7F963E82" w:rsidR="009B5A3D" w:rsidRDefault="009B5A3D" w:rsidP="009B5A3D">
      <w:pPr>
        <w:ind w:left="720"/>
        <w:rPr>
          <w:rFonts w:ascii="Verdana" w:hAnsi="Verdana" w:cs="Microsoft Sans Serif"/>
          <w:sz w:val="24"/>
          <w:szCs w:val="24"/>
          <w:lang w:val="es-ES"/>
        </w:rPr>
      </w:pPr>
      <w:hyperlink r:id="rId5" w:history="1">
        <w:r w:rsidRPr="00BD302B">
          <w:rPr>
            <w:rStyle w:val="Hyperlink"/>
            <w:rFonts w:ascii="Verdana" w:hAnsi="Verdana" w:cs="Microsoft Sans Serif"/>
            <w:sz w:val="24"/>
            <w:szCs w:val="24"/>
            <w:lang w:val="es-ES"/>
          </w:rPr>
          <w:t>https://www.insst.es/-/equipos-de-proteccion-individu-4#:~:text=Los%20EPI%20utilizados%20normalmente%20en,el%20pictograma%20de%20la%20figura</w:t>
        </w:r>
      </w:hyperlink>
      <w:r w:rsidRPr="009B5A3D">
        <w:rPr>
          <w:rFonts w:ascii="Verdana" w:hAnsi="Verdana" w:cs="Microsoft Sans Serif"/>
          <w:sz w:val="24"/>
          <w:szCs w:val="24"/>
          <w:lang w:val="es-ES"/>
        </w:rPr>
        <w:t>.</w:t>
      </w:r>
    </w:p>
    <w:p w14:paraId="61104512" w14:textId="77777777" w:rsidR="005E2D85" w:rsidRDefault="005E2D85" w:rsidP="00F71B3A">
      <w:pPr>
        <w:pStyle w:val="ListParagraph"/>
        <w:rPr>
          <w:rFonts w:ascii="Verdana" w:hAnsi="Verdana" w:cs="Microsoft Sans Serif"/>
          <w:sz w:val="24"/>
          <w:szCs w:val="24"/>
          <w:lang w:val="es-ES"/>
        </w:rPr>
      </w:pPr>
    </w:p>
    <w:p w14:paraId="7753A974" w14:textId="15586DD9" w:rsidR="005E2D85" w:rsidRDefault="005E2D85" w:rsidP="005E2D85">
      <w:pPr>
        <w:pStyle w:val="ListParagraph"/>
        <w:numPr>
          <w:ilvl w:val="0"/>
          <w:numId w:val="3"/>
        </w:numPr>
        <w:rPr>
          <w:rFonts w:ascii="Verdana" w:hAnsi="Verdana" w:cs="Microsoft Sans Serif"/>
          <w:sz w:val="24"/>
          <w:szCs w:val="24"/>
          <w:lang w:val="en-GB"/>
        </w:rPr>
      </w:pPr>
      <w:r w:rsidRPr="005E2D85">
        <w:rPr>
          <w:rFonts w:ascii="Verdana" w:hAnsi="Verdana" w:cs="Microsoft Sans Serif"/>
          <w:sz w:val="24"/>
          <w:szCs w:val="24"/>
          <w:lang w:val="en-GB"/>
        </w:rPr>
        <w:t>Personal Protective Equipment for Infection Control</w:t>
      </w:r>
    </w:p>
    <w:p w14:paraId="7C7AD713" w14:textId="77777777" w:rsidR="000902AB" w:rsidRPr="005E2D85" w:rsidRDefault="000902AB" w:rsidP="000902AB">
      <w:pPr>
        <w:pStyle w:val="ListParagraph"/>
        <w:ind w:left="1080"/>
        <w:rPr>
          <w:rFonts w:ascii="Verdana" w:hAnsi="Verdana" w:cs="Microsoft Sans Serif"/>
          <w:sz w:val="24"/>
          <w:szCs w:val="24"/>
          <w:lang w:val="en-GB"/>
        </w:rPr>
      </w:pPr>
    </w:p>
    <w:p w14:paraId="72207419" w14:textId="1D32A464" w:rsidR="00AF3E16" w:rsidRDefault="005E2D85" w:rsidP="00F71B3A">
      <w:pPr>
        <w:pStyle w:val="ListParagraph"/>
        <w:rPr>
          <w:rFonts w:ascii="Verdana" w:hAnsi="Verdana" w:cs="Microsoft Sans Serif"/>
          <w:sz w:val="24"/>
          <w:szCs w:val="24"/>
          <w:lang w:val="es-ES"/>
        </w:rPr>
      </w:pPr>
      <w:hyperlink r:id="rId6" w:history="1">
        <w:r w:rsidRPr="005E2D85">
          <w:rPr>
            <w:rStyle w:val="Hyperlink"/>
            <w:rFonts w:ascii="Verdana" w:hAnsi="Verdana" w:cs="Microsoft Sans Serif"/>
            <w:sz w:val="24"/>
            <w:szCs w:val="24"/>
            <w:lang w:val="en-GB"/>
          </w:rPr>
          <w:t>https://www.fda.gov/medical-devices/general-hospital-devices-and-supplies/personal-protective-equipment-infection-control</w:t>
        </w:r>
      </w:hyperlink>
    </w:p>
    <w:p w14:paraId="3AD94F6B" w14:textId="3DC89376" w:rsidR="000902AB" w:rsidRDefault="000902AB" w:rsidP="00F71B3A">
      <w:pPr>
        <w:pStyle w:val="ListParagraph"/>
        <w:rPr>
          <w:rFonts w:ascii="Verdana" w:hAnsi="Verdana" w:cs="Microsoft Sans Serif"/>
          <w:sz w:val="24"/>
          <w:szCs w:val="24"/>
          <w:lang w:val="es-ES"/>
        </w:rPr>
      </w:pPr>
    </w:p>
    <w:p w14:paraId="60585E33" w14:textId="1F813985" w:rsidR="000902AB" w:rsidRDefault="000902AB" w:rsidP="005E3273">
      <w:pPr>
        <w:pStyle w:val="ListParagraph"/>
        <w:numPr>
          <w:ilvl w:val="0"/>
          <w:numId w:val="3"/>
        </w:numPr>
        <w:rPr>
          <w:rFonts w:ascii="Verdana" w:hAnsi="Verdana" w:cs="Microsoft Sans Serif"/>
          <w:sz w:val="24"/>
          <w:szCs w:val="24"/>
          <w:lang w:val="en-GB"/>
        </w:rPr>
      </w:pPr>
      <w:r w:rsidRPr="000902AB">
        <w:rPr>
          <w:rFonts w:ascii="Verdana" w:hAnsi="Verdana" w:cs="Microsoft Sans Serif"/>
          <w:sz w:val="24"/>
          <w:szCs w:val="24"/>
          <w:lang w:val="en-GB"/>
        </w:rPr>
        <w:t>Using Personal Protective Equipment (PPE)</w:t>
      </w:r>
    </w:p>
    <w:p w14:paraId="3B886BEC" w14:textId="116CB877" w:rsidR="005E3273" w:rsidRDefault="005E3273" w:rsidP="005E3273">
      <w:pPr>
        <w:ind w:firstLine="720"/>
        <w:rPr>
          <w:rFonts w:ascii="Verdana" w:hAnsi="Verdana" w:cs="Microsoft Sans Serif"/>
          <w:sz w:val="24"/>
          <w:szCs w:val="24"/>
          <w:lang w:val="en-GB"/>
        </w:rPr>
      </w:pPr>
      <w:hyperlink r:id="rId7" w:history="1">
        <w:r w:rsidRPr="00BD302B">
          <w:rPr>
            <w:rStyle w:val="Hyperlink"/>
            <w:rFonts w:ascii="Verdana" w:hAnsi="Verdana" w:cs="Microsoft Sans Serif"/>
            <w:sz w:val="24"/>
            <w:szCs w:val="24"/>
            <w:lang w:val="en-GB"/>
          </w:rPr>
          <w:t>https://www.cdc.gov/coronavirus/2019-ncov/hcp/using-ppe.html</w:t>
        </w:r>
      </w:hyperlink>
    </w:p>
    <w:p w14:paraId="7FE2B237" w14:textId="485455DE" w:rsidR="005E2D85" w:rsidRDefault="005E3273" w:rsidP="005F51EE">
      <w:pPr>
        <w:pStyle w:val="ListParagraph"/>
        <w:numPr>
          <w:ilvl w:val="0"/>
          <w:numId w:val="3"/>
        </w:numPr>
        <w:rPr>
          <w:rFonts w:ascii="Verdana" w:hAnsi="Verdana" w:cs="Microsoft Sans Serif"/>
          <w:sz w:val="24"/>
          <w:szCs w:val="24"/>
          <w:lang w:val="es-ES"/>
        </w:rPr>
      </w:pPr>
      <w:r w:rsidRPr="005E3273">
        <w:rPr>
          <w:rFonts w:ascii="Verdana" w:hAnsi="Verdana" w:cs="Microsoft Sans Serif"/>
          <w:sz w:val="24"/>
          <w:szCs w:val="24"/>
          <w:lang w:val="es-ES"/>
        </w:rPr>
        <w:t>Guía para utilizar y retirar el equipo de protección</w:t>
      </w:r>
      <w:r w:rsidRPr="005E3273">
        <w:rPr>
          <w:rFonts w:ascii="Verdana" w:hAnsi="Verdana" w:cs="Microsoft Sans Serif"/>
          <w:sz w:val="24"/>
          <w:szCs w:val="24"/>
          <w:lang w:val="es-ES"/>
        </w:rPr>
        <w:t xml:space="preserve"> </w:t>
      </w:r>
      <w:r w:rsidRPr="005E3273">
        <w:rPr>
          <w:rFonts w:ascii="Verdana" w:hAnsi="Verdana" w:cs="Microsoft Sans Serif"/>
          <w:sz w:val="24"/>
          <w:szCs w:val="24"/>
          <w:lang w:val="es-ES"/>
        </w:rPr>
        <w:t>individual en entornos asistenciales para el cuidado de</w:t>
      </w:r>
      <w:r w:rsidRPr="005E3273">
        <w:rPr>
          <w:rFonts w:ascii="Verdana" w:hAnsi="Verdana" w:cs="Microsoft Sans Serif"/>
          <w:sz w:val="24"/>
          <w:szCs w:val="24"/>
          <w:lang w:val="es-ES"/>
        </w:rPr>
        <w:t xml:space="preserve"> </w:t>
      </w:r>
      <w:r w:rsidRPr="005E3273">
        <w:rPr>
          <w:rFonts w:ascii="Verdana" w:hAnsi="Verdana" w:cs="Microsoft Sans Serif"/>
          <w:sz w:val="24"/>
          <w:szCs w:val="24"/>
          <w:lang w:val="es-ES"/>
        </w:rPr>
        <w:t>los pacientes en los que se sospecha o se ha confirmado</w:t>
      </w:r>
      <w:r>
        <w:rPr>
          <w:rFonts w:ascii="Verdana" w:hAnsi="Verdana" w:cs="Microsoft Sans Serif"/>
          <w:sz w:val="24"/>
          <w:szCs w:val="24"/>
          <w:lang w:val="es-ES"/>
        </w:rPr>
        <w:t xml:space="preserve"> </w:t>
      </w:r>
      <w:r w:rsidRPr="005E3273">
        <w:rPr>
          <w:rFonts w:ascii="Verdana" w:hAnsi="Verdana" w:cs="Microsoft Sans Serif"/>
          <w:sz w:val="24"/>
          <w:szCs w:val="24"/>
          <w:lang w:val="es-ES"/>
        </w:rPr>
        <w:t>la COVID-19.</w:t>
      </w:r>
    </w:p>
    <w:p w14:paraId="666EF286" w14:textId="117BBC42" w:rsidR="005E3273" w:rsidRDefault="005E3273" w:rsidP="005E3273">
      <w:pPr>
        <w:ind w:left="720"/>
        <w:rPr>
          <w:rFonts w:ascii="Verdana" w:hAnsi="Verdana" w:cs="Microsoft Sans Serif"/>
          <w:sz w:val="24"/>
          <w:szCs w:val="24"/>
          <w:lang w:val="es-ES"/>
        </w:rPr>
      </w:pPr>
      <w:hyperlink r:id="rId8" w:history="1">
        <w:r w:rsidRPr="00BD302B">
          <w:rPr>
            <w:rStyle w:val="Hyperlink"/>
            <w:rFonts w:ascii="Verdana" w:hAnsi="Verdana" w:cs="Microsoft Sans Serif"/>
            <w:sz w:val="24"/>
            <w:szCs w:val="24"/>
            <w:lang w:val="es-ES"/>
          </w:rPr>
          <w:t>https://www.ecdc.europa.eu/sites/default/files/documents/Protective%20equipment_ES.pdf</w:t>
        </w:r>
      </w:hyperlink>
    </w:p>
    <w:p w14:paraId="14734718" w14:textId="5A522A6E" w:rsidR="005E2D85" w:rsidRPr="002A0CE7" w:rsidRDefault="005E2D85" w:rsidP="005E2D85">
      <w:pPr>
        <w:pStyle w:val="ListParagraph"/>
        <w:numPr>
          <w:ilvl w:val="0"/>
          <w:numId w:val="1"/>
        </w:numPr>
        <w:rPr>
          <w:rFonts w:ascii="Verdana" w:hAnsi="Verdana" w:cs="Microsoft Sans Serif"/>
          <w:sz w:val="24"/>
          <w:szCs w:val="24"/>
          <w:lang w:val="es-ES"/>
        </w:rPr>
      </w:pPr>
      <w:r>
        <w:rPr>
          <w:rFonts w:ascii="Verdana" w:hAnsi="Verdana" w:cs="Microsoft Sans Serif"/>
          <w:sz w:val="24"/>
          <w:szCs w:val="24"/>
          <w:lang w:val="es-ES"/>
        </w:rPr>
        <w:t>Higiene del Medio Hospitalario y Limpieza de Material. VV.AA. McGraw-Hill. 201</w:t>
      </w:r>
      <w:r w:rsidR="000902AB">
        <w:rPr>
          <w:rFonts w:ascii="Verdana" w:hAnsi="Verdana" w:cs="Microsoft Sans Serif"/>
          <w:sz w:val="24"/>
          <w:szCs w:val="24"/>
          <w:lang w:val="es-ES"/>
        </w:rPr>
        <w:t>9</w:t>
      </w:r>
      <w:r>
        <w:rPr>
          <w:rFonts w:ascii="Verdana" w:hAnsi="Verdana" w:cs="Microsoft Sans Serif"/>
          <w:sz w:val="24"/>
          <w:szCs w:val="24"/>
          <w:lang w:val="es-ES"/>
        </w:rPr>
        <w:t>.</w:t>
      </w:r>
    </w:p>
    <w:p w14:paraId="6212C5D6" w14:textId="77777777" w:rsidR="00AF3E16" w:rsidRPr="00B74F0F" w:rsidRDefault="00AF3E16" w:rsidP="00F71B3A">
      <w:pPr>
        <w:pStyle w:val="ListParagraph"/>
        <w:rPr>
          <w:rFonts w:ascii="Verdana" w:hAnsi="Verdana" w:cs="Microsoft Sans Serif"/>
          <w:sz w:val="24"/>
          <w:szCs w:val="24"/>
          <w:lang w:val="es-ES"/>
        </w:rPr>
      </w:pPr>
    </w:p>
    <w:p w14:paraId="053C8C2C" w14:textId="77777777" w:rsidR="002A0CE7" w:rsidRPr="002A0CE7" w:rsidRDefault="00B27167" w:rsidP="002A0CE7">
      <w:pPr>
        <w:pStyle w:val="ListParagraph"/>
        <w:numPr>
          <w:ilvl w:val="0"/>
          <w:numId w:val="1"/>
        </w:numPr>
        <w:rPr>
          <w:rFonts w:ascii="Verdana" w:hAnsi="Verdana" w:cs="Microsoft Sans Serif"/>
          <w:sz w:val="24"/>
          <w:szCs w:val="24"/>
          <w:lang w:val="es-ES"/>
        </w:rPr>
      </w:pPr>
      <w:r>
        <w:rPr>
          <w:rFonts w:ascii="Verdana" w:hAnsi="Verdana" w:cs="Microsoft Sans Serif"/>
          <w:sz w:val="24"/>
          <w:szCs w:val="24"/>
          <w:lang w:val="es-ES"/>
        </w:rPr>
        <w:t>Higiene del Medio Hospitalario y Limpieza de Material. VV.AA. Macmillan Heinemann. 2019.</w:t>
      </w:r>
    </w:p>
    <w:p w14:paraId="7EDA16E6" w14:textId="77777777" w:rsidR="002A0CE7" w:rsidRDefault="002A0CE7" w:rsidP="002A0CE7">
      <w:pPr>
        <w:pStyle w:val="ListParagraph"/>
        <w:rPr>
          <w:rFonts w:ascii="Verdana" w:hAnsi="Verdana" w:cs="Microsoft Sans Serif"/>
          <w:sz w:val="24"/>
          <w:szCs w:val="24"/>
          <w:lang w:val="es-ES"/>
        </w:rPr>
      </w:pPr>
    </w:p>
    <w:p w14:paraId="4D85B333" w14:textId="77777777" w:rsidR="00B74F0F" w:rsidRDefault="00B74F0F" w:rsidP="00CC4145">
      <w:pPr>
        <w:pStyle w:val="ListParagraph"/>
        <w:numPr>
          <w:ilvl w:val="0"/>
          <w:numId w:val="1"/>
        </w:numPr>
        <w:rPr>
          <w:rFonts w:ascii="Verdana" w:hAnsi="Verdana" w:cs="Microsoft Sans Serif"/>
          <w:sz w:val="24"/>
          <w:szCs w:val="24"/>
        </w:rPr>
      </w:pPr>
      <w:r w:rsidRPr="00B27167">
        <w:rPr>
          <w:rFonts w:ascii="Verdana" w:hAnsi="Verdana" w:cs="Microsoft Sans Serif"/>
          <w:sz w:val="24"/>
          <w:szCs w:val="24"/>
        </w:rPr>
        <w:t xml:space="preserve">Textbook of basic nursing. Caroline </w:t>
      </w:r>
      <w:r w:rsidR="00B62287" w:rsidRPr="00B27167">
        <w:rPr>
          <w:rFonts w:ascii="Verdana" w:hAnsi="Verdana" w:cs="Microsoft Sans Serif"/>
          <w:sz w:val="24"/>
          <w:szCs w:val="24"/>
        </w:rPr>
        <w:t xml:space="preserve">Bunker </w:t>
      </w:r>
      <w:proofErr w:type="spellStart"/>
      <w:r w:rsidR="00B62287" w:rsidRPr="00B62287">
        <w:rPr>
          <w:rFonts w:ascii="Verdana" w:hAnsi="Verdana" w:cs="Microsoft Sans Serif"/>
          <w:sz w:val="24"/>
          <w:szCs w:val="24"/>
        </w:rPr>
        <w:t>Rosdahl</w:t>
      </w:r>
      <w:proofErr w:type="spellEnd"/>
      <w:r w:rsidR="00B62287" w:rsidRPr="00B62287">
        <w:rPr>
          <w:rFonts w:ascii="Verdana" w:hAnsi="Verdana" w:cs="Microsoft Sans Serif"/>
          <w:sz w:val="24"/>
          <w:szCs w:val="24"/>
        </w:rPr>
        <w:t>.</w:t>
      </w:r>
      <w:r w:rsidR="00B62287">
        <w:rPr>
          <w:rFonts w:ascii="Verdana" w:hAnsi="Verdana" w:cs="Microsoft Sans Serif"/>
          <w:sz w:val="24"/>
          <w:szCs w:val="24"/>
        </w:rPr>
        <w:t xml:space="preserve"> Wolters Klwer.10</w:t>
      </w:r>
      <w:r w:rsidR="00B62287" w:rsidRPr="00B62287">
        <w:rPr>
          <w:rFonts w:ascii="Verdana" w:hAnsi="Verdana" w:cs="Microsoft Sans Serif"/>
          <w:sz w:val="24"/>
          <w:szCs w:val="24"/>
          <w:vertAlign w:val="superscript"/>
        </w:rPr>
        <w:t>th</w:t>
      </w:r>
      <w:r w:rsidR="00B62287">
        <w:rPr>
          <w:rFonts w:ascii="Verdana" w:hAnsi="Verdana" w:cs="Microsoft Sans Serif"/>
          <w:sz w:val="24"/>
          <w:szCs w:val="24"/>
        </w:rPr>
        <w:t xml:space="preserve"> ed. 2012.</w:t>
      </w:r>
    </w:p>
    <w:p w14:paraId="1D3897E0" w14:textId="77777777" w:rsidR="00F71B3A" w:rsidRDefault="00F71B3A" w:rsidP="00F71B3A">
      <w:pPr>
        <w:pStyle w:val="ListParagraph"/>
        <w:rPr>
          <w:rFonts w:ascii="Verdana" w:hAnsi="Verdana" w:cs="Microsoft Sans Serif"/>
          <w:sz w:val="24"/>
          <w:szCs w:val="24"/>
        </w:rPr>
      </w:pPr>
    </w:p>
    <w:p w14:paraId="1F2738E1" w14:textId="77777777" w:rsidR="00B62287" w:rsidRDefault="00B62287" w:rsidP="00CC4145">
      <w:pPr>
        <w:pStyle w:val="ListParagraph"/>
        <w:numPr>
          <w:ilvl w:val="0"/>
          <w:numId w:val="1"/>
        </w:numPr>
        <w:rPr>
          <w:rFonts w:ascii="Verdana" w:hAnsi="Verdana" w:cs="Microsoft Sans Serif"/>
          <w:sz w:val="24"/>
          <w:szCs w:val="24"/>
        </w:rPr>
      </w:pPr>
      <w:r>
        <w:rPr>
          <w:rFonts w:ascii="Verdana" w:hAnsi="Verdana" w:cs="Microsoft Sans Serif"/>
          <w:sz w:val="24"/>
          <w:szCs w:val="24"/>
        </w:rPr>
        <w:t>Taylor’s Clinical Nursing Skills. Pamela Lynn. Lippincott. 3</w:t>
      </w:r>
      <w:r w:rsidRPr="00B62287">
        <w:rPr>
          <w:rFonts w:ascii="Verdana" w:hAnsi="Verdana" w:cs="Microsoft Sans Serif"/>
          <w:sz w:val="24"/>
          <w:szCs w:val="24"/>
          <w:vertAlign w:val="superscript"/>
        </w:rPr>
        <w:t>rd</w:t>
      </w:r>
      <w:r>
        <w:rPr>
          <w:rFonts w:ascii="Verdana" w:hAnsi="Verdana" w:cs="Microsoft Sans Serif"/>
          <w:sz w:val="24"/>
          <w:szCs w:val="24"/>
        </w:rPr>
        <w:t xml:space="preserve"> ed. 2011.</w:t>
      </w:r>
    </w:p>
    <w:p w14:paraId="3EBDD4AC" w14:textId="77777777" w:rsidR="00F71B3A" w:rsidRDefault="00F71B3A" w:rsidP="00F71B3A">
      <w:pPr>
        <w:pStyle w:val="ListParagraph"/>
        <w:rPr>
          <w:rFonts w:ascii="Verdana" w:hAnsi="Verdana" w:cs="Microsoft Sans Serif"/>
          <w:sz w:val="24"/>
          <w:szCs w:val="24"/>
        </w:rPr>
      </w:pPr>
    </w:p>
    <w:p w14:paraId="4B2F02EB" w14:textId="77777777" w:rsidR="00CC4145" w:rsidRPr="009B5A3D" w:rsidRDefault="00CC4145" w:rsidP="009B5A3D">
      <w:pPr>
        <w:rPr>
          <w:rFonts w:ascii="Verdana" w:hAnsi="Verdana" w:cs="Microsoft Sans Serif"/>
          <w:sz w:val="24"/>
          <w:szCs w:val="24"/>
        </w:rPr>
      </w:pPr>
    </w:p>
    <w:sectPr w:rsidR="00CC4145" w:rsidRPr="009B5A3D" w:rsidSect="00B62287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071D4"/>
    <w:multiLevelType w:val="hybridMultilevel"/>
    <w:tmpl w:val="327290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B22A12"/>
    <w:multiLevelType w:val="hybridMultilevel"/>
    <w:tmpl w:val="3AA076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97100A"/>
    <w:multiLevelType w:val="hybridMultilevel"/>
    <w:tmpl w:val="F57C2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74E4B"/>
    <w:multiLevelType w:val="hybridMultilevel"/>
    <w:tmpl w:val="D19CCC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145"/>
    <w:rsid w:val="00010EBF"/>
    <w:rsid w:val="000902AB"/>
    <w:rsid w:val="00294950"/>
    <w:rsid w:val="002A0CE7"/>
    <w:rsid w:val="002C4C24"/>
    <w:rsid w:val="003E0F29"/>
    <w:rsid w:val="00525466"/>
    <w:rsid w:val="00550DDA"/>
    <w:rsid w:val="005A4BF0"/>
    <w:rsid w:val="005E2D85"/>
    <w:rsid w:val="005E3273"/>
    <w:rsid w:val="006626F1"/>
    <w:rsid w:val="006B4BB0"/>
    <w:rsid w:val="0096571D"/>
    <w:rsid w:val="009B5A3D"/>
    <w:rsid w:val="00A2001F"/>
    <w:rsid w:val="00A252F7"/>
    <w:rsid w:val="00AF3E16"/>
    <w:rsid w:val="00B27167"/>
    <w:rsid w:val="00B62287"/>
    <w:rsid w:val="00B74F0F"/>
    <w:rsid w:val="00CA16C6"/>
    <w:rsid w:val="00CC4145"/>
    <w:rsid w:val="00DA685E"/>
    <w:rsid w:val="00F323A9"/>
    <w:rsid w:val="00F7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F81F"/>
  <w15:docId w15:val="{89EA609B-DB70-4456-89B8-71076F20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1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22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0DD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2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dc.europa.eu/sites/default/files/documents/Protective%20equipment_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hcp/using-pp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da.gov/medical-devices/general-hospital-devices-and-supplies/personal-protective-equipment-infection-control" TargetMode="External"/><Relationship Id="rId5" Type="http://schemas.openxmlformats.org/officeDocument/2006/relationships/hyperlink" Target="https://www.insst.es/-/equipos-de-proteccion-individu-4#:~:text=Los%20EPI%20utilizados%20normalmente%20en,el%20pictograma%20de%20la%20figur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</dc:creator>
  <cp:lastModifiedBy>José Luis Díaz Garbín</cp:lastModifiedBy>
  <cp:revision>3</cp:revision>
  <dcterms:created xsi:type="dcterms:W3CDTF">2021-03-05T17:38:00Z</dcterms:created>
  <dcterms:modified xsi:type="dcterms:W3CDTF">2021-03-05T18:02:00Z</dcterms:modified>
</cp:coreProperties>
</file>