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1B" w:rsidRDefault="000D441B" w:rsidP="00CF4F96">
      <w:pPr>
        <w:jc w:val="center"/>
        <w:rPr>
          <w:rFonts w:ascii="Comic Sans MS" w:hAnsi="Comic Sans MS"/>
          <w:b/>
          <w:sz w:val="28"/>
          <w:szCs w:val="28"/>
        </w:rPr>
      </w:pPr>
      <w:r w:rsidRPr="00B52598">
        <w:rPr>
          <w:rFonts w:ascii="Comic Sans MS" w:hAnsi="Comic Sans MS"/>
          <w:b/>
          <w:sz w:val="28"/>
          <w:szCs w:val="28"/>
        </w:rPr>
        <w:t>FICHA MATERIALES ABN</w:t>
      </w:r>
    </w:p>
    <w:p w:rsidR="00CF4F96" w:rsidRPr="00CF4F96" w:rsidRDefault="00CF4F96" w:rsidP="00CF4F96">
      <w:pPr>
        <w:jc w:val="center"/>
        <w:rPr>
          <w:rFonts w:ascii="Comic Sans MS" w:hAnsi="Comic Sans MS"/>
          <w:b/>
          <w:sz w:val="28"/>
          <w:szCs w:val="28"/>
        </w:rPr>
      </w:pPr>
    </w:p>
    <w:p w:rsidR="000D441B" w:rsidRPr="00B52598" w:rsidRDefault="00B52598" w:rsidP="00B52598">
      <w:pPr>
        <w:pStyle w:val="Prrafodelista"/>
        <w:numPr>
          <w:ilvl w:val="0"/>
          <w:numId w:val="1"/>
        </w:numPr>
        <w:rPr>
          <w:rFonts w:ascii="Comic Sans MS" w:hAnsi="Comic Sans MS"/>
          <w:sz w:val="28"/>
          <w:szCs w:val="28"/>
        </w:rPr>
      </w:pPr>
      <w:r w:rsidRPr="00B52598">
        <w:rPr>
          <w:rFonts w:ascii="Comic Sans MS" w:hAnsi="Comic Sans MS"/>
          <w:sz w:val="28"/>
          <w:szCs w:val="28"/>
          <w:u w:val="single"/>
        </w:rPr>
        <w:t>Centro educativo</w:t>
      </w:r>
      <w:r w:rsidRPr="00B52598">
        <w:rPr>
          <w:rFonts w:ascii="Comic Sans MS" w:hAnsi="Comic Sans MS"/>
          <w:sz w:val="28"/>
          <w:szCs w:val="28"/>
        </w:rPr>
        <w:t>: CEIP RÍO PIEDRAS (LEPE)</w:t>
      </w:r>
    </w:p>
    <w:p w:rsidR="000D441B" w:rsidRPr="00B52598" w:rsidRDefault="000D441B" w:rsidP="00B52598">
      <w:pPr>
        <w:pStyle w:val="Prrafodelista"/>
        <w:numPr>
          <w:ilvl w:val="0"/>
          <w:numId w:val="1"/>
        </w:numPr>
        <w:rPr>
          <w:rFonts w:ascii="Comic Sans MS" w:hAnsi="Comic Sans MS"/>
          <w:sz w:val="28"/>
          <w:szCs w:val="28"/>
        </w:rPr>
      </w:pPr>
      <w:r w:rsidRPr="00B52598">
        <w:rPr>
          <w:rFonts w:ascii="Comic Sans MS" w:hAnsi="Comic Sans MS"/>
          <w:sz w:val="28"/>
          <w:szCs w:val="28"/>
          <w:u w:val="single"/>
        </w:rPr>
        <w:t>Maestro/a</w:t>
      </w:r>
      <w:r w:rsidRPr="00B52598">
        <w:rPr>
          <w:rFonts w:ascii="Comic Sans MS" w:hAnsi="Comic Sans MS"/>
          <w:sz w:val="28"/>
          <w:szCs w:val="28"/>
        </w:rPr>
        <w:t>:</w:t>
      </w:r>
      <w:r w:rsidR="00C67328">
        <w:rPr>
          <w:rFonts w:ascii="Comic Sans MS" w:hAnsi="Comic Sans MS"/>
          <w:sz w:val="28"/>
          <w:szCs w:val="28"/>
        </w:rPr>
        <w:t xml:space="preserve"> BELÉN GÓMEZ MACÍAS</w:t>
      </w:r>
    </w:p>
    <w:p w:rsidR="000D441B" w:rsidRDefault="00B52598" w:rsidP="00B52598">
      <w:pPr>
        <w:pStyle w:val="Prrafodelista"/>
        <w:numPr>
          <w:ilvl w:val="0"/>
          <w:numId w:val="1"/>
        </w:numPr>
        <w:rPr>
          <w:rFonts w:ascii="Comic Sans MS" w:hAnsi="Comic Sans MS"/>
          <w:sz w:val="28"/>
          <w:szCs w:val="28"/>
        </w:rPr>
      </w:pPr>
      <w:r w:rsidRPr="00B52598">
        <w:rPr>
          <w:rFonts w:ascii="Comic Sans MS" w:hAnsi="Comic Sans MS"/>
          <w:sz w:val="28"/>
          <w:szCs w:val="28"/>
          <w:u w:val="single"/>
        </w:rPr>
        <w:t>Código grupo de trabajo</w:t>
      </w:r>
      <w:r w:rsidRPr="00B52598">
        <w:rPr>
          <w:rFonts w:ascii="Comic Sans MS" w:hAnsi="Comic Sans MS"/>
          <w:sz w:val="28"/>
          <w:szCs w:val="28"/>
        </w:rPr>
        <w:t>: 172115GT068</w:t>
      </w:r>
    </w:p>
    <w:p w:rsidR="00B52598" w:rsidRPr="00B52598" w:rsidRDefault="00B52598" w:rsidP="00B52598">
      <w:pPr>
        <w:pStyle w:val="Prrafodelista"/>
        <w:rPr>
          <w:rFonts w:ascii="Comic Sans MS" w:hAnsi="Comic Sans MS"/>
          <w:sz w:val="28"/>
          <w:szCs w:val="28"/>
        </w:rPr>
      </w:pPr>
    </w:p>
    <w:tbl>
      <w:tblPr>
        <w:tblStyle w:val="Tablaconcuadrcula"/>
        <w:tblW w:w="11057" w:type="dxa"/>
        <w:tblInd w:w="-1168" w:type="dxa"/>
        <w:tblLayout w:type="fixed"/>
        <w:tblLook w:val="04A0"/>
      </w:tblPr>
      <w:tblGrid>
        <w:gridCol w:w="3828"/>
        <w:gridCol w:w="2410"/>
        <w:gridCol w:w="4819"/>
      </w:tblGrid>
      <w:tr w:rsidR="00B52598" w:rsidRPr="00B52598" w:rsidTr="00CF4F96">
        <w:tc>
          <w:tcPr>
            <w:tcW w:w="3828" w:type="dxa"/>
          </w:tcPr>
          <w:p w:rsidR="00B52598" w:rsidRPr="00B52598" w:rsidRDefault="00B52598">
            <w:pPr>
              <w:rPr>
                <w:rFonts w:ascii="Comic Sans MS" w:hAnsi="Comic Sans MS"/>
                <w:b/>
                <w:sz w:val="28"/>
                <w:szCs w:val="28"/>
              </w:rPr>
            </w:pPr>
            <w:r w:rsidRPr="00B52598">
              <w:rPr>
                <w:rFonts w:ascii="Comic Sans MS" w:hAnsi="Comic Sans MS"/>
                <w:b/>
                <w:sz w:val="28"/>
                <w:szCs w:val="28"/>
              </w:rPr>
              <w:t>Denominación del recurso</w:t>
            </w:r>
          </w:p>
        </w:tc>
        <w:tc>
          <w:tcPr>
            <w:tcW w:w="7229" w:type="dxa"/>
            <w:gridSpan w:val="2"/>
          </w:tcPr>
          <w:p w:rsidR="00B52598" w:rsidRPr="00C67328" w:rsidRDefault="008F64FC">
            <w:pPr>
              <w:rPr>
                <w:rFonts w:ascii="Comic Sans MS" w:hAnsi="Comic Sans MS"/>
                <w:sz w:val="28"/>
                <w:szCs w:val="28"/>
              </w:rPr>
            </w:pPr>
            <w:proofErr w:type="spellStart"/>
            <w:r>
              <w:rPr>
                <w:rFonts w:ascii="Comic Sans MS" w:hAnsi="Comic Sans MS"/>
                <w:sz w:val="28"/>
                <w:szCs w:val="28"/>
              </w:rPr>
              <w:t>Cazaflores</w:t>
            </w:r>
            <w:proofErr w:type="spellEnd"/>
            <w:r w:rsidR="00CF4F96">
              <w:rPr>
                <w:rFonts w:ascii="Comic Sans MS" w:hAnsi="Comic Sans MS"/>
                <w:sz w:val="28"/>
                <w:szCs w:val="28"/>
              </w:rPr>
              <w:t xml:space="preserve"> </w:t>
            </w:r>
            <w:r w:rsidR="004F46C9">
              <w:rPr>
                <w:rFonts w:ascii="Comic Sans MS" w:hAnsi="Comic Sans MS"/>
                <w:sz w:val="28"/>
                <w:szCs w:val="28"/>
              </w:rPr>
              <w:t>(3 AÑOS)</w:t>
            </w:r>
          </w:p>
        </w:tc>
      </w:tr>
      <w:tr w:rsidR="00B52598" w:rsidRPr="00B52598" w:rsidTr="00CF4F96">
        <w:tc>
          <w:tcPr>
            <w:tcW w:w="3828" w:type="dxa"/>
          </w:tcPr>
          <w:p w:rsidR="00B52598" w:rsidRDefault="00B52598">
            <w:pPr>
              <w:rPr>
                <w:rFonts w:ascii="Comic Sans MS" w:hAnsi="Comic Sans MS"/>
                <w:b/>
                <w:sz w:val="28"/>
                <w:szCs w:val="28"/>
              </w:rPr>
            </w:pPr>
            <w:r w:rsidRPr="00B52598">
              <w:rPr>
                <w:rFonts w:ascii="Comic Sans MS" w:hAnsi="Comic Sans MS"/>
                <w:b/>
                <w:sz w:val="28"/>
                <w:szCs w:val="28"/>
              </w:rPr>
              <w:t xml:space="preserve">Materiales necesarios </w:t>
            </w:r>
          </w:p>
          <w:p w:rsidR="00B52598" w:rsidRPr="00B52598" w:rsidRDefault="00B52598">
            <w:pPr>
              <w:rPr>
                <w:rFonts w:ascii="Comic Sans MS" w:hAnsi="Comic Sans MS"/>
                <w:b/>
                <w:sz w:val="28"/>
                <w:szCs w:val="28"/>
              </w:rPr>
            </w:pPr>
            <w:r w:rsidRPr="00B52598">
              <w:rPr>
                <w:rFonts w:ascii="Comic Sans MS" w:hAnsi="Comic Sans MS"/>
                <w:b/>
                <w:sz w:val="28"/>
                <w:szCs w:val="28"/>
              </w:rPr>
              <w:t>para la elaboración</w:t>
            </w:r>
          </w:p>
        </w:tc>
        <w:tc>
          <w:tcPr>
            <w:tcW w:w="7229" w:type="dxa"/>
            <w:gridSpan w:val="2"/>
          </w:tcPr>
          <w:p w:rsidR="00B52598" w:rsidRDefault="00C67328">
            <w:pPr>
              <w:rPr>
                <w:rFonts w:ascii="Comic Sans MS" w:hAnsi="Comic Sans MS"/>
                <w:sz w:val="28"/>
                <w:szCs w:val="28"/>
              </w:rPr>
            </w:pPr>
            <w:r>
              <w:rPr>
                <w:rFonts w:ascii="Comic Sans MS" w:hAnsi="Comic Sans MS"/>
                <w:sz w:val="28"/>
                <w:szCs w:val="28"/>
              </w:rPr>
              <w:t>- Folios de colores</w:t>
            </w:r>
          </w:p>
          <w:p w:rsidR="00C67328" w:rsidRDefault="00C67328">
            <w:pPr>
              <w:rPr>
                <w:rFonts w:ascii="Comic Sans MS" w:hAnsi="Comic Sans MS"/>
                <w:sz w:val="28"/>
                <w:szCs w:val="28"/>
              </w:rPr>
            </w:pPr>
            <w:r>
              <w:rPr>
                <w:rFonts w:ascii="Comic Sans MS" w:hAnsi="Comic Sans MS"/>
                <w:sz w:val="28"/>
                <w:szCs w:val="28"/>
              </w:rPr>
              <w:t>- Fundas para plastificar</w:t>
            </w:r>
          </w:p>
          <w:p w:rsidR="00C67328" w:rsidRDefault="00C67328">
            <w:pPr>
              <w:rPr>
                <w:rFonts w:ascii="Comic Sans MS" w:hAnsi="Comic Sans MS"/>
                <w:sz w:val="28"/>
                <w:szCs w:val="28"/>
              </w:rPr>
            </w:pPr>
            <w:r>
              <w:rPr>
                <w:rFonts w:ascii="Comic Sans MS" w:hAnsi="Comic Sans MS"/>
                <w:sz w:val="28"/>
                <w:szCs w:val="28"/>
              </w:rPr>
              <w:t xml:space="preserve">- </w:t>
            </w:r>
            <w:r w:rsidR="008F64FC">
              <w:rPr>
                <w:rFonts w:ascii="Comic Sans MS" w:hAnsi="Comic Sans MS"/>
                <w:sz w:val="28"/>
                <w:szCs w:val="28"/>
              </w:rPr>
              <w:t>Perforadora de papel</w:t>
            </w:r>
          </w:p>
          <w:p w:rsidR="00C67328" w:rsidRDefault="008F64FC">
            <w:pPr>
              <w:rPr>
                <w:rFonts w:ascii="Comic Sans MS" w:hAnsi="Comic Sans MS"/>
                <w:sz w:val="28"/>
                <w:szCs w:val="28"/>
              </w:rPr>
            </w:pPr>
            <w:r>
              <w:rPr>
                <w:rFonts w:ascii="Comic Sans MS" w:hAnsi="Comic Sans MS"/>
                <w:sz w:val="28"/>
                <w:szCs w:val="28"/>
              </w:rPr>
              <w:t>- Matamoscas</w:t>
            </w:r>
          </w:p>
          <w:p w:rsidR="00CF4F96" w:rsidRPr="00C67328" w:rsidRDefault="00CF4F96">
            <w:pPr>
              <w:rPr>
                <w:rFonts w:ascii="Comic Sans MS" w:hAnsi="Comic Sans MS"/>
                <w:sz w:val="28"/>
                <w:szCs w:val="28"/>
              </w:rPr>
            </w:pPr>
            <w:r>
              <w:rPr>
                <w:rFonts w:ascii="Comic Sans MS" w:hAnsi="Comic Sans MS"/>
                <w:sz w:val="28"/>
                <w:szCs w:val="28"/>
              </w:rPr>
              <w:t xml:space="preserve">- </w:t>
            </w:r>
            <w:r w:rsidR="008F64FC">
              <w:rPr>
                <w:rFonts w:ascii="Comic Sans MS" w:hAnsi="Comic Sans MS"/>
                <w:sz w:val="28"/>
                <w:szCs w:val="28"/>
              </w:rPr>
              <w:t>Velcro adhesivo</w:t>
            </w:r>
          </w:p>
        </w:tc>
      </w:tr>
      <w:tr w:rsidR="00B52598" w:rsidRPr="00B52598" w:rsidTr="00CF4F96">
        <w:tc>
          <w:tcPr>
            <w:tcW w:w="3828" w:type="dxa"/>
          </w:tcPr>
          <w:p w:rsidR="00B52598" w:rsidRDefault="00B52598">
            <w:pPr>
              <w:rPr>
                <w:rFonts w:ascii="Comic Sans MS" w:hAnsi="Comic Sans MS"/>
                <w:b/>
                <w:sz w:val="28"/>
                <w:szCs w:val="28"/>
              </w:rPr>
            </w:pPr>
            <w:r w:rsidRPr="00B52598">
              <w:rPr>
                <w:rFonts w:ascii="Comic Sans MS" w:hAnsi="Comic Sans MS"/>
                <w:b/>
                <w:sz w:val="28"/>
                <w:szCs w:val="28"/>
              </w:rPr>
              <w:t>Contenidos a trabajar</w:t>
            </w:r>
          </w:p>
          <w:p w:rsidR="00B52598" w:rsidRPr="00B52598" w:rsidRDefault="00B52598">
            <w:pPr>
              <w:rPr>
                <w:rFonts w:ascii="Comic Sans MS" w:hAnsi="Comic Sans MS"/>
                <w:b/>
                <w:sz w:val="28"/>
                <w:szCs w:val="28"/>
              </w:rPr>
            </w:pPr>
            <w:r w:rsidRPr="00B52598">
              <w:rPr>
                <w:rFonts w:ascii="Comic Sans MS" w:hAnsi="Comic Sans MS"/>
                <w:b/>
                <w:sz w:val="28"/>
                <w:szCs w:val="28"/>
              </w:rPr>
              <w:t xml:space="preserve"> con el alumnado</w:t>
            </w:r>
          </w:p>
        </w:tc>
        <w:tc>
          <w:tcPr>
            <w:tcW w:w="7229" w:type="dxa"/>
            <w:gridSpan w:val="2"/>
          </w:tcPr>
          <w:p w:rsidR="00B52598" w:rsidRPr="00C67328" w:rsidRDefault="00C67328">
            <w:pPr>
              <w:rPr>
                <w:rFonts w:ascii="Comic Sans MS" w:hAnsi="Comic Sans MS"/>
                <w:sz w:val="28"/>
                <w:szCs w:val="28"/>
              </w:rPr>
            </w:pPr>
            <w:r w:rsidRPr="00C67328">
              <w:rPr>
                <w:rFonts w:ascii="Comic Sans MS" w:hAnsi="Comic Sans MS"/>
                <w:sz w:val="28"/>
                <w:szCs w:val="28"/>
              </w:rPr>
              <w:t>- Conteo</w:t>
            </w:r>
            <w:r w:rsidR="008F64FC">
              <w:rPr>
                <w:rFonts w:ascii="Comic Sans MS" w:hAnsi="Comic Sans MS"/>
                <w:sz w:val="28"/>
                <w:szCs w:val="28"/>
              </w:rPr>
              <w:t xml:space="preserve"> hasta el 10</w:t>
            </w:r>
          </w:p>
          <w:p w:rsidR="00C67328" w:rsidRDefault="00C67328">
            <w:pPr>
              <w:rPr>
                <w:rFonts w:ascii="Comic Sans MS" w:hAnsi="Comic Sans MS"/>
                <w:sz w:val="28"/>
                <w:szCs w:val="28"/>
              </w:rPr>
            </w:pPr>
            <w:r w:rsidRPr="00C67328">
              <w:rPr>
                <w:rFonts w:ascii="Comic Sans MS" w:hAnsi="Comic Sans MS"/>
                <w:sz w:val="28"/>
                <w:szCs w:val="28"/>
              </w:rPr>
              <w:t>- Equivalencias entre conjuntos</w:t>
            </w:r>
          </w:p>
          <w:p w:rsidR="008F64FC" w:rsidRPr="00B52598" w:rsidRDefault="008F64FC">
            <w:pPr>
              <w:rPr>
                <w:rFonts w:ascii="Comic Sans MS" w:hAnsi="Comic Sans MS"/>
                <w:b/>
                <w:sz w:val="28"/>
                <w:szCs w:val="28"/>
              </w:rPr>
            </w:pPr>
            <w:r>
              <w:rPr>
                <w:rFonts w:ascii="Comic Sans MS" w:hAnsi="Comic Sans MS"/>
                <w:sz w:val="28"/>
                <w:szCs w:val="28"/>
              </w:rPr>
              <w:t>- Decena</w:t>
            </w:r>
          </w:p>
        </w:tc>
      </w:tr>
      <w:tr w:rsidR="00B52598" w:rsidRPr="00B52598" w:rsidTr="00CF4F96">
        <w:trPr>
          <w:trHeight w:val="690"/>
        </w:trPr>
        <w:tc>
          <w:tcPr>
            <w:tcW w:w="3828" w:type="dxa"/>
            <w:vMerge w:val="restart"/>
          </w:tcPr>
          <w:p w:rsidR="00B52598" w:rsidRDefault="00B52598">
            <w:pPr>
              <w:rPr>
                <w:rFonts w:ascii="Comic Sans MS" w:hAnsi="Comic Sans MS"/>
                <w:b/>
                <w:sz w:val="28"/>
                <w:szCs w:val="28"/>
              </w:rPr>
            </w:pPr>
            <w:r w:rsidRPr="00B52598">
              <w:rPr>
                <w:rFonts w:ascii="Comic Sans MS" w:hAnsi="Comic Sans MS"/>
                <w:b/>
                <w:sz w:val="28"/>
                <w:szCs w:val="28"/>
              </w:rPr>
              <w:t xml:space="preserve">Fases para </w:t>
            </w:r>
          </w:p>
          <w:p w:rsidR="00B52598" w:rsidRPr="00B52598" w:rsidRDefault="00B52598">
            <w:pPr>
              <w:rPr>
                <w:rFonts w:ascii="Comic Sans MS" w:hAnsi="Comic Sans MS"/>
                <w:b/>
                <w:sz w:val="28"/>
                <w:szCs w:val="28"/>
              </w:rPr>
            </w:pPr>
            <w:r w:rsidRPr="00B52598">
              <w:rPr>
                <w:rFonts w:ascii="Comic Sans MS" w:hAnsi="Comic Sans MS"/>
                <w:b/>
                <w:sz w:val="28"/>
                <w:szCs w:val="28"/>
              </w:rPr>
              <w:t>su elaboración</w:t>
            </w: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Previa</w:t>
            </w:r>
          </w:p>
        </w:tc>
        <w:tc>
          <w:tcPr>
            <w:tcW w:w="4819" w:type="dxa"/>
          </w:tcPr>
          <w:p w:rsidR="00B52598" w:rsidRPr="00C67328" w:rsidRDefault="00C67328" w:rsidP="00C67328">
            <w:pPr>
              <w:jc w:val="both"/>
              <w:rPr>
                <w:rFonts w:ascii="Comic Sans MS" w:hAnsi="Comic Sans MS"/>
                <w:sz w:val="28"/>
                <w:szCs w:val="28"/>
              </w:rPr>
            </w:pPr>
            <w:r w:rsidRPr="00C67328">
              <w:rPr>
                <w:rFonts w:ascii="Comic Sans MS" w:hAnsi="Comic Sans MS"/>
                <w:sz w:val="28"/>
                <w:szCs w:val="28"/>
              </w:rPr>
              <w:t>-</w:t>
            </w:r>
            <w:r w:rsidR="008F64FC">
              <w:rPr>
                <w:rFonts w:ascii="Comic Sans MS" w:hAnsi="Comic Sans MS"/>
                <w:sz w:val="28"/>
                <w:szCs w:val="28"/>
              </w:rPr>
              <w:t xml:space="preserve">Comprar </w:t>
            </w:r>
            <w:r w:rsidR="0070740A">
              <w:rPr>
                <w:rFonts w:ascii="Comic Sans MS" w:hAnsi="Comic Sans MS"/>
                <w:sz w:val="28"/>
                <w:szCs w:val="28"/>
              </w:rPr>
              <w:t>los matamoscas, la perforadora y el velcro.</w:t>
            </w:r>
          </w:p>
          <w:p w:rsidR="00B52598" w:rsidRPr="00C67328" w:rsidRDefault="00B52598" w:rsidP="00C67328">
            <w:pPr>
              <w:jc w:val="both"/>
              <w:rPr>
                <w:rFonts w:ascii="Comic Sans MS" w:hAnsi="Comic Sans MS"/>
                <w:sz w:val="28"/>
                <w:szCs w:val="28"/>
              </w:rPr>
            </w:pPr>
          </w:p>
        </w:tc>
      </w:tr>
      <w:tr w:rsidR="00B52598" w:rsidRPr="00B52598" w:rsidTr="00CF4F96">
        <w:trPr>
          <w:trHeight w:val="855"/>
        </w:trPr>
        <w:tc>
          <w:tcPr>
            <w:tcW w:w="3828" w:type="dxa"/>
            <w:vMerge/>
          </w:tcPr>
          <w:p w:rsidR="00B52598" w:rsidRPr="00B52598" w:rsidRDefault="00B52598">
            <w:pPr>
              <w:rPr>
                <w:rFonts w:ascii="Comic Sans MS" w:hAnsi="Comic Sans MS"/>
                <w:b/>
                <w:sz w:val="28"/>
                <w:szCs w:val="28"/>
              </w:rPr>
            </w:pP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Durante</w:t>
            </w:r>
          </w:p>
          <w:p w:rsidR="00B52598" w:rsidRPr="00B52598" w:rsidRDefault="00B52598">
            <w:pPr>
              <w:rPr>
                <w:rFonts w:ascii="Comic Sans MS" w:hAnsi="Comic Sans MS"/>
                <w:b/>
                <w:sz w:val="28"/>
                <w:szCs w:val="28"/>
              </w:rPr>
            </w:pPr>
          </w:p>
          <w:p w:rsidR="00B52598" w:rsidRPr="00B52598" w:rsidRDefault="00B52598" w:rsidP="00B52598">
            <w:pPr>
              <w:rPr>
                <w:rFonts w:ascii="Comic Sans MS" w:hAnsi="Comic Sans MS"/>
                <w:b/>
                <w:sz w:val="28"/>
                <w:szCs w:val="28"/>
              </w:rPr>
            </w:pPr>
          </w:p>
        </w:tc>
        <w:tc>
          <w:tcPr>
            <w:tcW w:w="4819" w:type="dxa"/>
          </w:tcPr>
          <w:p w:rsidR="00B52598" w:rsidRPr="00C67328" w:rsidRDefault="00C67328" w:rsidP="008F64FC">
            <w:pPr>
              <w:jc w:val="both"/>
              <w:rPr>
                <w:rFonts w:ascii="Comic Sans MS" w:hAnsi="Comic Sans MS"/>
                <w:sz w:val="28"/>
                <w:szCs w:val="28"/>
              </w:rPr>
            </w:pPr>
            <w:r w:rsidRPr="00C67328">
              <w:rPr>
                <w:rFonts w:ascii="Comic Sans MS" w:hAnsi="Comic Sans MS"/>
                <w:sz w:val="28"/>
                <w:szCs w:val="28"/>
              </w:rPr>
              <w:t xml:space="preserve">- </w:t>
            </w:r>
            <w:r w:rsidR="008F64FC">
              <w:rPr>
                <w:rFonts w:ascii="Comic Sans MS" w:hAnsi="Comic Sans MS"/>
                <w:sz w:val="28"/>
                <w:szCs w:val="28"/>
              </w:rPr>
              <w:t>Perforar los folios para hacer las flores</w:t>
            </w:r>
            <w:r w:rsidRPr="00C67328">
              <w:rPr>
                <w:rFonts w:ascii="Comic Sans MS" w:hAnsi="Comic Sans MS"/>
                <w:sz w:val="28"/>
                <w:szCs w:val="28"/>
              </w:rPr>
              <w:t xml:space="preserve"> y plastificar</w:t>
            </w:r>
            <w:r w:rsidR="008F64FC">
              <w:rPr>
                <w:rFonts w:ascii="Comic Sans MS" w:hAnsi="Comic Sans MS"/>
                <w:sz w:val="28"/>
                <w:szCs w:val="28"/>
              </w:rPr>
              <w:t>las, y ponerles el velcro. Plastificar también la tira de papel de la que hemos sacado las flores.</w:t>
            </w:r>
          </w:p>
        </w:tc>
      </w:tr>
      <w:tr w:rsidR="00B52598" w:rsidRPr="00B52598" w:rsidTr="00CF4F96">
        <w:trPr>
          <w:trHeight w:val="855"/>
        </w:trPr>
        <w:tc>
          <w:tcPr>
            <w:tcW w:w="3828" w:type="dxa"/>
            <w:vMerge/>
          </w:tcPr>
          <w:p w:rsidR="00B52598" w:rsidRPr="00B52598" w:rsidRDefault="00B52598">
            <w:pPr>
              <w:rPr>
                <w:rFonts w:ascii="Comic Sans MS" w:hAnsi="Comic Sans MS"/>
                <w:b/>
                <w:sz w:val="28"/>
                <w:szCs w:val="28"/>
              </w:rPr>
            </w:pP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Después</w:t>
            </w:r>
          </w:p>
          <w:p w:rsidR="00B52598" w:rsidRPr="00B52598" w:rsidRDefault="00B52598" w:rsidP="00B52598">
            <w:pPr>
              <w:rPr>
                <w:rFonts w:ascii="Comic Sans MS" w:hAnsi="Comic Sans MS"/>
                <w:b/>
                <w:sz w:val="28"/>
                <w:szCs w:val="28"/>
              </w:rPr>
            </w:pPr>
          </w:p>
        </w:tc>
        <w:tc>
          <w:tcPr>
            <w:tcW w:w="4819" w:type="dxa"/>
          </w:tcPr>
          <w:p w:rsidR="00B52598" w:rsidRPr="00C67328" w:rsidRDefault="00C67328" w:rsidP="00C67328">
            <w:pPr>
              <w:jc w:val="both"/>
              <w:rPr>
                <w:rFonts w:ascii="Comic Sans MS" w:hAnsi="Comic Sans MS"/>
                <w:sz w:val="28"/>
                <w:szCs w:val="28"/>
              </w:rPr>
            </w:pPr>
            <w:r w:rsidRPr="00C67328">
              <w:rPr>
                <w:rFonts w:ascii="Comic Sans MS" w:hAnsi="Comic Sans MS"/>
                <w:sz w:val="28"/>
                <w:szCs w:val="28"/>
              </w:rPr>
              <w:t xml:space="preserve">- </w:t>
            </w:r>
            <w:r w:rsidR="0070740A">
              <w:rPr>
                <w:rFonts w:ascii="Comic Sans MS" w:hAnsi="Comic Sans MS"/>
                <w:sz w:val="28"/>
                <w:szCs w:val="28"/>
              </w:rPr>
              <w:t>Pegarle velcro a los matamoscas, a las flores plastificadas y a las tiras de papel.</w:t>
            </w:r>
          </w:p>
          <w:p w:rsidR="00B52598" w:rsidRPr="00C67328" w:rsidRDefault="00B52598" w:rsidP="00C67328">
            <w:pPr>
              <w:jc w:val="both"/>
              <w:rPr>
                <w:rFonts w:ascii="Comic Sans MS" w:hAnsi="Comic Sans MS"/>
                <w:sz w:val="28"/>
                <w:szCs w:val="28"/>
              </w:rPr>
            </w:pPr>
          </w:p>
        </w:tc>
      </w:tr>
      <w:tr w:rsidR="00B52598" w:rsidRPr="00B52598" w:rsidTr="00CF4F96">
        <w:trPr>
          <w:trHeight w:val="465"/>
        </w:trPr>
        <w:tc>
          <w:tcPr>
            <w:tcW w:w="3828" w:type="dxa"/>
            <w:vMerge w:val="restart"/>
          </w:tcPr>
          <w:p w:rsidR="00B52598" w:rsidRDefault="00B52598">
            <w:pPr>
              <w:rPr>
                <w:rFonts w:ascii="Comic Sans MS" w:hAnsi="Comic Sans MS"/>
                <w:b/>
                <w:sz w:val="28"/>
                <w:szCs w:val="28"/>
              </w:rPr>
            </w:pPr>
            <w:r w:rsidRPr="00B52598">
              <w:rPr>
                <w:rFonts w:ascii="Comic Sans MS" w:hAnsi="Comic Sans MS"/>
                <w:b/>
                <w:sz w:val="28"/>
                <w:szCs w:val="28"/>
              </w:rPr>
              <w:t>Implementación</w:t>
            </w:r>
          </w:p>
          <w:p w:rsidR="00B52598" w:rsidRPr="00B52598" w:rsidRDefault="00B52598">
            <w:pPr>
              <w:rPr>
                <w:rFonts w:ascii="Comic Sans MS" w:hAnsi="Comic Sans MS"/>
                <w:b/>
                <w:sz w:val="28"/>
                <w:szCs w:val="28"/>
              </w:rPr>
            </w:pPr>
            <w:r w:rsidRPr="00B52598">
              <w:rPr>
                <w:rFonts w:ascii="Comic Sans MS" w:hAnsi="Comic Sans MS"/>
                <w:b/>
                <w:sz w:val="28"/>
                <w:szCs w:val="28"/>
              </w:rPr>
              <w:t xml:space="preserve"> en el aula</w:t>
            </w: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Proceso</w:t>
            </w:r>
          </w:p>
          <w:p w:rsidR="00B52598" w:rsidRPr="00B52598" w:rsidRDefault="00B52598">
            <w:pPr>
              <w:rPr>
                <w:rFonts w:ascii="Comic Sans MS" w:hAnsi="Comic Sans MS"/>
                <w:b/>
                <w:sz w:val="28"/>
                <w:szCs w:val="28"/>
              </w:rPr>
            </w:pPr>
          </w:p>
        </w:tc>
        <w:tc>
          <w:tcPr>
            <w:tcW w:w="4819" w:type="dxa"/>
          </w:tcPr>
          <w:p w:rsidR="00B52598" w:rsidRDefault="00CF4F96" w:rsidP="00CF4F96">
            <w:pPr>
              <w:pStyle w:val="Prrafodelista"/>
              <w:numPr>
                <w:ilvl w:val="0"/>
                <w:numId w:val="2"/>
              </w:numPr>
              <w:jc w:val="both"/>
              <w:rPr>
                <w:rFonts w:ascii="Comic Sans MS" w:hAnsi="Comic Sans MS"/>
                <w:sz w:val="28"/>
                <w:szCs w:val="28"/>
              </w:rPr>
            </w:pPr>
            <w:r>
              <w:rPr>
                <w:rFonts w:ascii="Comic Sans MS" w:hAnsi="Comic Sans MS"/>
                <w:sz w:val="28"/>
                <w:szCs w:val="28"/>
              </w:rPr>
              <w:t xml:space="preserve">Se reparte a cada niño/a un </w:t>
            </w:r>
            <w:proofErr w:type="spellStart"/>
            <w:r w:rsidR="0070740A">
              <w:rPr>
                <w:rFonts w:ascii="Comic Sans MS" w:hAnsi="Comic Sans MS"/>
                <w:sz w:val="28"/>
                <w:szCs w:val="28"/>
              </w:rPr>
              <w:t>matamosca</w:t>
            </w:r>
            <w:proofErr w:type="spellEnd"/>
            <w:r w:rsidR="0070740A">
              <w:rPr>
                <w:rFonts w:ascii="Comic Sans MS" w:hAnsi="Comic Sans MS"/>
                <w:sz w:val="28"/>
                <w:szCs w:val="28"/>
              </w:rPr>
              <w:t xml:space="preserve"> y una tira de cada color.</w:t>
            </w:r>
          </w:p>
          <w:p w:rsidR="0070740A" w:rsidRDefault="0070740A" w:rsidP="00CF4F96">
            <w:pPr>
              <w:pStyle w:val="Prrafodelista"/>
              <w:numPr>
                <w:ilvl w:val="0"/>
                <w:numId w:val="2"/>
              </w:numPr>
              <w:jc w:val="both"/>
              <w:rPr>
                <w:rFonts w:ascii="Comic Sans MS" w:hAnsi="Comic Sans MS"/>
                <w:sz w:val="28"/>
                <w:szCs w:val="28"/>
              </w:rPr>
            </w:pPr>
            <w:r>
              <w:rPr>
                <w:rFonts w:ascii="Comic Sans MS" w:hAnsi="Comic Sans MS"/>
                <w:sz w:val="28"/>
                <w:szCs w:val="28"/>
              </w:rPr>
              <w:t xml:space="preserve">Se colocan todas las flores en el centro de la mesa con los </w:t>
            </w:r>
            <w:proofErr w:type="spellStart"/>
            <w:r>
              <w:rPr>
                <w:rFonts w:ascii="Comic Sans MS" w:hAnsi="Comic Sans MS"/>
                <w:sz w:val="28"/>
                <w:szCs w:val="28"/>
              </w:rPr>
              <w:t>velcros</w:t>
            </w:r>
            <w:proofErr w:type="spellEnd"/>
            <w:r>
              <w:rPr>
                <w:rFonts w:ascii="Comic Sans MS" w:hAnsi="Comic Sans MS"/>
                <w:sz w:val="28"/>
                <w:szCs w:val="28"/>
              </w:rPr>
              <w:t xml:space="preserve"> hacia arriba.</w:t>
            </w:r>
          </w:p>
          <w:p w:rsidR="00CF4F96" w:rsidRPr="0070740A" w:rsidRDefault="0070740A" w:rsidP="0070740A">
            <w:pPr>
              <w:pStyle w:val="Prrafodelista"/>
              <w:numPr>
                <w:ilvl w:val="0"/>
                <w:numId w:val="2"/>
              </w:numPr>
              <w:jc w:val="both"/>
              <w:rPr>
                <w:rFonts w:ascii="Comic Sans MS" w:hAnsi="Comic Sans MS"/>
                <w:sz w:val="28"/>
                <w:szCs w:val="28"/>
              </w:rPr>
            </w:pPr>
            <w:r>
              <w:rPr>
                <w:rFonts w:ascii="Comic Sans MS" w:hAnsi="Comic Sans MS"/>
                <w:sz w:val="28"/>
                <w:szCs w:val="28"/>
              </w:rPr>
              <w:t xml:space="preserve">Cuándo la maestra avisa todos al mismo tiempo lanzan el matamoscas hacia las </w:t>
            </w:r>
            <w:r>
              <w:rPr>
                <w:rFonts w:ascii="Comic Sans MS" w:hAnsi="Comic Sans MS"/>
                <w:sz w:val="28"/>
                <w:szCs w:val="28"/>
              </w:rPr>
              <w:lastRenderedPageBreak/>
              <w:t>flores.</w:t>
            </w:r>
          </w:p>
          <w:p w:rsidR="00CF4F96" w:rsidRDefault="0070740A" w:rsidP="00CF4F96">
            <w:pPr>
              <w:pStyle w:val="Prrafodelista"/>
              <w:numPr>
                <w:ilvl w:val="0"/>
                <w:numId w:val="2"/>
              </w:numPr>
              <w:jc w:val="both"/>
              <w:rPr>
                <w:rFonts w:ascii="Comic Sans MS" w:hAnsi="Comic Sans MS"/>
                <w:sz w:val="28"/>
                <w:szCs w:val="28"/>
              </w:rPr>
            </w:pPr>
            <w:r>
              <w:rPr>
                <w:rFonts w:ascii="Comic Sans MS" w:hAnsi="Comic Sans MS"/>
                <w:sz w:val="28"/>
                <w:szCs w:val="28"/>
              </w:rPr>
              <w:t>Cada niño/a coge las flores del matamoscas que corresponden a su color y las van colocando en las tiras y dejando en la mesa el resto que no es de su color.</w:t>
            </w:r>
          </w:p>
          <w:p w:rsidR="0070740A" w:rsidRPr="00CF4F96" w:rsidRDefault="0070740A" w:rsidP="00CF4F96">
            <w:pPr>
              <w:pStyle w:val="Prrafodelista"/>
              <w:numPr>
                <w:ilvl w:val="0"/>
                <w:numId w:val="2"/>
              </w:numPr>
              <w:jc w:val="both"/>
              <w:rPr>
                <w:rFonts w:ascii="Comic Sans MS" w:hAnsi="Comic Sans MS"/>
                <w:sz w:val="28"/>
                <w:szCs w:val="28"/>
              </w:rPr>
            </w:pPr>
            <w:r>
              <w:rPr>
                <w:rFonts w:ascii="Comic Sans MS" w:hAnsi="Comic Sans MS"/>
                <w:sz w:val="28"/>
                <w:szCs w:val="28"/>
              </w:rPr>
              <w:t>Cuándo el primer niño/a consiga las 10 flores se para el juego, y cada uno cuenta las flores que ha cazado y las que faltan. Se dice en grupo quién tiene más, quién menos y se agrupan los que tienen el mismo número de flores.</w:t>
            </w:r>
          </w:p>
          <w:p w:rsidR="00B52598" w:rsidRPr="00B52598" w:rsidRDefault="00B52598" w:rsidP="00CF4F96">
            <w:pPr>
              <w:jc w:val="both"/>
              <w:rPr>
                <w:rFonts w:ascii="Comic Sans MS" w:hAnsi="Comic Sans MS"/>
                <w:sz w:val="28"/>
                <w:szCs w:val="28"/>
              </w:rPr>
            </w:pPr>
          </w:p>
        </w:tc>
      </w:tr>
      <w:tr w:rsidR="00B52598" w:rsidRPr="00B52598" w:rsidTr="00CF4F96">
        <w:trPr>
          <w:trHeight w:val="450"/>
        </w:trPr>
        <w:tc>
          <w:tcPr>
            <w:tcW w:w="3828" w:type="dxa"/>
            <w:vMerge/>
          </w:tcPr>
          <w:p w:rsidR="00B52598" w:rsidRPr="00B52598" w:rsidRDefault="00B52598">
            <w:pPr>
              <w:rPr>
                <w:rFonts w:ascii="Comic Sans MS" w:hAnsi="Comic Sans MS"/>
                <w:b/>
                <w:sz w:val="28"/>
                <w:szCs w:val="28"/>
              </w:rPr>
            </w:pP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Ventajas</w:t>
            </w:r>
          </w:p>
          <w:p w:rsidR="00B52598" w:rsidRPr="00B52598" w:rsidRDefault="00B52598" w:rsidP="00B52598">
            <w:pPr>
              <w:rPr>
                <w:rFonts w:ascii="Comic Sans MS" w:hAnsi="Comic Sans MS"/>
                <w:b/>
                <w:sz w:val="28"/>
                <w:szCs w:val="28"/>
              </w:rPr>
            </w:pPr>
          </w:p>
        </w:tc>
        <w:tc>
          <w:tcPr>
            <w:tcW w:w="4819" w:type="dxa"/>
          </w:tcPr>
          <w:p w:rsidR="00CF4F96" w:rsidRPr="00B52598" w:rsidRDefault="00CF4F96" w:rsidP="00CF4F96">
            <w:pPr>
              <w:jc w:val="both"/>
              <w:rPr>
                <w:rFonts w:ascii="Comic Sans MS" w:hAnsi="Comic Sans MS"/>
                <w:sz w:val="28"/>
                <w:szCs w:val="28"/>
              </w:rPr>
            </w:pPr>
            <w:r>
              <w:rPr>
                <w:rFonts w:ascii="Comic Sans MS" w:hAnsi="Comic Sans MS"/>
                <w:sz w:val="28"/>
                <w:szCs w:val="28"/>
              </w:rPr>
              <w:t xml:space="preserve">Esta actividad </w:t>
            </w:r>
            <w:r w:rsidR="006E01A6">
              <w:rPr>
                <w:rFonts w:ascii="Comic Sans MS" w:hAnsi="Comic Sans MS"/>
                <w:sz w:val="28"/>
                <w:szCs w:val="28"/>
              </w:rPr>
              <w:t>es muy motivadora ya que los niños/as a parte de estar pendientes de las flores que cazan, van mirando las de los demás y contando al mismo tiempo cuántas tienen y cuántas le faltan</w:t>
            </w:r>
          </w:p>
          <w:p w:rsidR="00B52598" w:rsidRPr="00B52598" w:rsidRDefault="00B52598" w:rsidP="00CF4F96">
            <w:pPr>
              <w:jc w:val="both"/>
              <w:rPr>
                <w:rFonts w:ascii="Comic Sans MS" w:hAnsi="Comic Sans MS"/>
                <w:sz w:val="28"/>
                <w:szCs w:val="28"/>
              </w:rPr>
            </w:pPr>
          </w:p>
        </w:tc>
      </w:tr>
      <w:tr w:rsidR="00B52598" w:rsidRPr="00B52598" w:rsidTr="00CF4F96">
        <w:trPr>
          <w:trHeight w:val="555"/>
        </w:trPr>
        <w:tc>
          <w:tcPr>
            <w:tcW w:w="3828" w:type="dxa"/>
            <w:vMerge/>
          </w:tcPr>
          <w:p w:rsidR="00B52598" w:rsidRPr="00B52598" w:rsidRDefault="00B52598">
            <w:pPr>
              <w:rPr>
                <w:rFonts w:ascii="Comic Sans MS" w:hAnsi="Comic Sans MS"/>
                <w:b/>
                <w:sz w:val="28"/>
                <w:szCs w:val="28"/>
              </w:rPr>
            </w:pPr>
          </w:p>
        </w:tc>
        <w:tc>
          <w:tcPr>
            <w:tcW w:w="2410" w:type="dxa"/>
          </w:tcPr>
          <w:p w:rsidR="00B52598" w:rsidRPr="00B52598" w:rsidRDefault="00B52598">
            <w:pPr>
              <w:rPr>
                <w:rFonts w:ascii="Comic Sans MS" w:hAnsi="Comic Sans MS"/>
                <w:b/>
                <w:sz w:val="28"/>
                <w:szCs w:val="28"/>
              </w:rPr>
            </w:pPr>
            <w:r w:rsidRPr="00B52598">
              <w:rPr>
                <w:rFonts w:ascii="Comic Sans MS" w:hAnsi="Comic Sans MS"/>
                <w:b/>
                <w:sz w:val="28"/>
                <w:szCs w:val="28"/>
              </w:rPr>
              <w:t>Inconvenientes</w:t>
            </w:r>
          </w:p>
          <w:p w:rsidR="00B52598" w:rsidRPr="00B52598" w:rsidRDefault="00B52598" w:rsidP="00B52598">
            <w:pPr>
              <w:rPr>
                <w:rFonts w:ascii="Comic Sans MS" w:hAnsi="Comic Sans MS"/>
                <w:b/>
                <w:sz w:val="28"/>
                <w:szCs w:val="28"/>
              </w:rPr>
            </w:pPr>
          </w:p>
        </w:tc>
        <w:tc>
          <w:tcPr>
            <w:tcW w:w="4819" w:type="dxa"/>
          </w:tcPr>
          <w:p w:rsidR="00B52598" w:rsidRPr="00B52598" w:rsidRDefault="00B52598">
            <w:pPr>
              <w:rPr>
                <w:rFonts w:ascii="Comic Sans MS" w:hAnsi="Comic Sans MS"/>
                <w:sz w:val="28"/>
                <w:szCs w:val="28"/>
              </w:rPr>
            </w:pPr>
          </w:p>
          <w:p w:rsidR="00B52598" w:rsidRPr="00B52598" w:rsidRDefault="00B52598" w:rsidP="00B52598">
            <w:pPr>
              <w:rPr>
                <w:rFonts w:ascii="Comic Sans MS" w:hAnsi="Comic Sans MS"/>
                <w:sz w:val="28"/>
                <w:szCs w:val="28"/>
              </w:rPr>
            </w:pPr>
          </w:p>
        </w:tc>
      </w:tr>
      <w:tr w:rsidR="00B52598" w:rsidRPr="00B52598" w:rsidTr="00CF4F96">
        <w:trPr>
          <w:trHeight w:val="2520"/>
        </w:trPr>
        <w:tc>
          <w:tcPr>
            <w:tcW w:w="3828" w:type="dxa"/>
            <w:vMerge/>
          </w:tcPr>
          <w:p w:rsidR="00B52598" w:rsidRPr="00B52598" w:rsidRDefault="00B52598">
            <w:pPr>
              <w:rPr>
                <w:rFonts w:ascii="Comic Sans MS" w:hAnsi="Comic Sans MS"/>
                <w:b/>
                <w:sz w:val="28"/>
                <w:szCs w:val="28"/>
              </w:rPr>
            </w:pPr>
          </w:p>
        </w:tc>
        <w:tc>
          <w:tcPr>
            <w:tcW w:w="2410" w:type="dxa"/>
          </w:tcPr>
          <w:p w:rsidR="00B52598" w:rsidRPr="00B52598" w:rsidRDefault="00B52598">
            <w:pPr>
              <w:rPr>
                <w:rFonts w:ascii="Comic Sans MS" w:hAnsi="Comic Sans MS"/>
                <w:b/>
                <w:sz w:val="28"/>
                <w:szCs w:val="28"/>
              </w:rPr>
            </w:pPr>
          </w:p>
          <w:p w:rsidR="004F46C9" w:rsidRDefault="004F46C9">
            <w:pPr>
              <w:rPr>
                <w:rFonts w:ascii="Comic Sans MS" w:hAnsi="Comic Sans MS"/>
                <w:b/>
                <w:sz w:val="28"/>
                <w:szCs w:val="28"/>
              </w:rPr>
            </w:pPr>
          </w:p>
          <w:p w:rsidR="00B52598" w:rsidRPr="00B52598" w:rsidRDefault="00B52598">
            <w:pPr>
              <w:rPr>
                <w:rFonts w:ascii="Comic Sans MS" w:hAnsi="Comic Sans MS"/>
                <w:b/>
                <w:sz w:val="28"/>
                <w:szCs w:val="28"/>
              </w:rPr>
            </w:pPr>
            <w:r w:rsidRPr="00B52598">
              <w:rPr>
                <w:rFonts w:ascii="Comic Sans MS" w:hAnsi="Comic Sans MS"/>
                <w:b/>
                <w:sz w:val="28"/>
                <w:szCs w:val="28"/>
              </w:rPr>
              <w:t>Propuestas de mejora</w:t>
            </w:r>
          </w:p>
          <w:p w:rsidR="00B52598" w:rsidRPr="00B52598" w:rsidRDefault="00B52598">
            <w:pPr>
              <w:rPr>
                <w:rFonts w:ascii="Comic Sans MS" w:hAnsi="Comic Sans MS"/>
                <w:b/>
                <w:sz w:val="28"/>
                <w:szCs w:val="28"/>
              </w:rPr>
            </w:pPr>
          </w:p>
          <w:p w:rsidR="00B52598" w:rsidRPr="00B52598" w:rsidRDefault="00B52598">
            <w:pPr>
              <w:rPr>
                <w:rFonts w:ascii="Comic Sans MS" w:hAnsi="Comic Sans MS"/>
                <w:b/>
                <w:sz w:val="28"/>
                <w:szCs w:val="28"/>
              </w:rPr>
            </w:pPr>
          </w:p>
          <w:p w:rsidR="00B52598" w:rsidRPr="00B52598" w:rsidRDefault="00B52598" w:rsidP="00B52598">
            <w:pPr>
              <w:rPr>
                <w:rFonts w:ascii="Comic Sans MS" w:hAnsi="Comic Sans MS"/>
                <w:b/>
                <w:sz w:val="28"/>
                <w:szCs w:val="28"/>
              </w:rPr>
            </w:pPr>
          </w:p>
        </w:tc>
        <w:tc>
          <w:tcPr>
            <w:tcW w:w="4819" w:type="dxa"/>
          </w:tcPr>
          <w:p w:rsidR="00B52598" w:rsidRPr="00B52598" w:rsidRDefault="006E01A6" w:rsidP="00FC545B">
            <w:pPr>
              <w:jc w:val="both"/>
              <w:rPr>
                <w:rFonts w:ascii="Comic Sans MS" w:hAnsi="Comic Sans MS"/>
                <w:sz w:val="28"/>
                <w:szCs w:val="28"/>
              </w:rPr>
            </w:pPr>
            <w:r>
              <w:rPr>
                <w:rFonts w:ascii="Comic Sans MS" w:hAnsi="Comic Sans MS"/>
                <w:sz w:val="28"/>
                <w:szCs w:val="28"/>
              </w:rPr>
              <w:t xml:space="preserve">Para la edad de 5 años se puede ampliar el número de </w:t>
            </w:r>
            <w:r w:rsidR="00FC545B">
              <w:rPr>
                <w:rFonts w:ascii="Comic Sans MS" w:hAnsi="Comic Sans MS"/>
                <w:sz w:val="28"/>
                <w:szCs w:val="28"/>
              </w:rPr>
              <w:t>flores y hacer más tiras de 10 del mismo color. De esta forma van cazando decenas y se trabaja el conteo de 10 en 10, hasta el número que más nos interese. También se puede hacer otra variante en la que harían intercambios de flores, por ejemplo, si mi color es rojo pero cazo dos amarillas, cambio las 2 amarillas por dos rojas.</w:t>
            </w:r>
          </w:p>
        </w:tc>
      </w:tr>
    </w:tbl>
    <w:p w:rsidR="00CF4F96" w:rsidRDefault="00CF4F96">
      <w:pPr>
        <w:rPr>
          <w:rFonts w:ascii="Comic Sans MS" w:hAnsi="Comic Sans MS"/>
          <w:sz w:val="28"/>
          <w:szCs w:val="28"/>
        </w:rPr>
      </w:pPr>
      <w:r>
        <w:rPr>
          <w:rFonts w:ascii="Comic Sans MS" w:hAnsi="Comic Sans MS"/>
          <w:sz w:val="28"/>
          <w:szCs w:val="28"/>
        </w:rPr>
        <w:t>IMÁGENES:</w:t>
      </w:r>
    </w:p>
    <w:p w:rsidR="004F46C9" w:rsidRDefault="00FC545B">
      <w:pPr>
        <w:rPr>
          <w:rFonts w:ascii="Comic Sans MS" w:hAnsi="Comic Sans MS"/>
          <w:sz w:val="28"/>
          <w:szCs w:val="28"/>
        </w:rPr>
      </w:pPr>
      <w:r>
        <w:rPr>
          <w:rFonts w:ascii="Comic Sans MS" w:hAnsi="Comic Sans MS"/>
          <w:noProof/>
          <w:sz w:val="28"/>
          <w:szCs w:val="28"/>
          <w:lang w:eastAsia="es-ES"/>
        </w:rPr>
        <w:lastRenderedPageBreak/>
        <w:drawing>
          <wp:inline distT="0" distB="0" distL="0" distR="0">
            <wp:extent cx="5400040" cy="3034665"/>
            <wp:effectExtent l="19050" t="0" r="0" b="0"/>
            <wp:docPr id="10" name="9 Imagen" descr="IMG_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21.JPG"/>
                    <pic:cNvPicPr/>
                  </pic:nvPicPr>
                  <pic:blipFill>
                    <a:blip r:embed="rId5" cstate="print"/>
                    <a:stretch>
                      <a:fillRect/>
                    </a:stretch>
                  </pic:blipFill>
                  <pic:spPr>
                    <a:xfrm>
                      <a:off x="0" y="0"/>
                      <a:ext cx="5400040" cy="3034665"/>
                    </a:xfrm>
                    <a:prstGeom prst="rect">
                      <a:avLst/>
                    </a:prstGeom>
                  </pic:spPr>
                </pic:pic>
              </a:graphicData>
            </a:graphic>
          </wp:inline>
        </w:drawing>
      </w:r>
    </w:p>
    <w:p w:rsidR="00FC545B" w:rsidRDefault="00FC545B">
      <w:pPr>
        <w:rPr>
          <w:rFonts w:ascii="Comic Sans MS" w:hAnsi="Comic Sans MS"/>
          <w:sz w:val="28"/>
          <w:szCs w:val="28"/>
        </w:rPr>
      </w:pPr>
      <w:r>
        <w:rPr>
          <w:rFonts w:ascii="Comic Sans MS" w:hAnsi="Comic Sans MS"/>
          <w:noProof/>
          <w:sz w:val="28"/>
          <w:szCs w:val="28"/>
          <w:lang w:eastAsia="es-ES"/>
        </w:rPr>
        <w:drawing>
          <wp:inline distT="0" distB="0" distL="0" distR="0">
            <wp:extent cx="5400040" cy="3034665"/>
            <wp:effectExtent l="19050" t="0" r="0" b="0"/>
            <wp:docPr id="12" name="11 Imagen" descr="IMG_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22.JPG"/>
                    <pic:cNvPicPr/>
                  </pic:nvPicPr>
                  <pic:blipFill>
                    <a:blip r:embed="rId6" cstate="print"/>
                    <a:stretch>
                      <a:fillRect/>
                    </a:stretch>
                  </pic:blipFill>
                  <pic:spPr>
                    <a:xfrm>
                      <a:off x="0" y="0"/>
                      <a:ext cx="5400040" cy="3034665"/>
                    </a:xfrm>
                    <a:prstGeom prst="rect">
                      <a:avLst/>
                    </a:prstGeom>
                  </pic:spPr>
                </pic:pic>
              </a:graphicData>
            </a:graphic>
          </wp:inline>
        </w:drawing>
      </w:r>
    </w:p>
    <w:p w:rsidR="00CF4F96" w:rsidRPr="00B52598" w:rsidRDefault="00FC545B">
      <w:pPr>
        <w:rPr>
          <w:rFonts w:ascii="Comic Sans MS" w:hAnsi="Comic Sans MS"/>
          <w:sz w:val="28"/>
          <w:szCs w:val="28"/>
        </w:rPr>
      </w:pPr>
      <w:r>
        <w:rPr>
          <w:rFonts w:ascii="Comic Sans MS" w:hAnsi="Comic Sans MS"/>
          <w:noProof/>
          <w:sz w:val="28"/>
          <w:szCs w:val="28"/>
          <w:lang w:eastAsia="es-ES"/>
        </w:rPr>
        <w:drawing>
          <wp:inline distT="0" distB="0" distL="0" distR="0">
            <wp:extent cx="5400040" cy="3034665"/>
            <wp:effectExtent l="19050" t="0" r="0" b="0"/>
            <wp:docPr id="13" name="12 Imagen" descr="IMG_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25.JPG"/>
                    <pic:cNvPicPr/>
                  </pic:nvPicPr>
                  <pic:blipFill>
                    <a:blip r:embed="rId7" cstate="print"/>
                    <a:stretch>
                      <a:fillRect/>
                    </a:stretch>
                  </pic:blipFill>
                  <pic:spPr>
                    <a:xfrm>
                      <a:off x="0" y="0"/>
                      <a:ext cx="5400040" cy="3034665"/>
                    </a:xfrm>
                    <a:prstGeom prst="rect">
                      <a:avLst/>
                    </a:prstGeom>
                  </pic:spPr>
                </pic:pic>
              </a:graphicData>
            </a:graphic>
          </wp:inline>
        </w:drawing>
      </w:r>
    </w:p>
    <w:sectPr w:rsidR="00CF4F96" w:rsidRPr="00B52598" w:rsidSect="00CF4F96">
      <w:pgSz w:w="11906" w:h="16838"/>
      <w:pgMar w:top="709"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A62"/>
    <w:multiLevelType w:val="hybridMultilevel"/>
    <w:tmpl w:val="9A60C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753B7"/>
    <w:multiLevelType w:val="hybridMultilevel"/>
    <w:tmpl w:val="D6EE1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47AA"/>
    <w:rsid w:val="000D441B"/>
    <w:rsid w:val="004F46C9"/>
    <w:rsid w:val="005A47AA"/>
    <w:rsid w:val="005C16F3"/>
    <w:rsid w:val="006E01A6"/>
    <w:rsid w:val="0070740A"/>
    <w:rsid w:val="00754D50"/>
    <w:rsid w:val="008F64FC"/>
    <w:rsid w:val="00914D30"/>
    <w:rsid w:val="00B52598"/>
    <w:rsid w:val="00C67328"/>
    <w:rsid w:val="00CF4F96"/>
    <w:rsid w:val="00E67465"/>
    <w:rsid w:val="00FC54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2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2598"/>
    <w:pPr>
      <w:ind w:left="720"/>
      <w:contextualSpacing/>
    </w:pPr>
  </w:style>
  <w:style w:type="paragraph" w:styleId="Textodeglobo">
    <w:name w:val="Balloon Text"/>
    <w:basedOn w:val="Normal"/>
    <w:link w:val="TextodegloboCar"/>
    <w:uiPriority w:val="99"/>
    <w:semiHidden/>
    <w:unhideWhenUsed/>
    <w:rsid w:val="00CF4F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dc:creator>
  <cp:lastModifiedBy>Belén</cp:lastModifiedBy>
  <cp:revision>3</cp:revision>
  <dcterms:created xsi:type="dcterms:W3CDTF">2017-05-29T18:32:00Z</dcterms:created>
  <dcterms:modified xsi:type="dcterms:W3CDTF">2017-05-29T18:38:00Z</dcterms:modified>
</cp:coreProperties>
</file>