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32"/>
          <w:szCs w:val="32"/>
          <w:u w:val="single"/>
        </w:rPr>
      </w:pPr>
      <w:r>
        <w:rPr>
          <w:rStyle w:val="Ninguno"/>
          <w:sz w:val="32"/>
          <w:szCs w:val="32"/>
          <w:rtl w:val="0"/>
          <w:lang w:val="es-ES_tradnl"/>
        </w:rPr>
        <w:t xml:space="preserve">Bloque 4. </w:t>
      </w:r>
      <w:r>
        <w:rPr>
          <w:rStyle w:val="Ninguno"/>
          <w:sz w:val="32"/>
          <w:szCs w:val="32"/>
          <w:u w:val="single"/>
          <w:rtl w:val="0"/>
          <w:lang w:val="es-ES_tradnl"/>
        </w:rPr>
        <w:t>Historia del cristianismo: desde sus or</w:t>
      </w:r>
      <w:r>
        <w:rPr>
          <w:rStyle w:val="Ninguno"/>
          <w:sz w:val="32"/>
          <w:szCs w:val="32"/>
          <w:u w:val="single"/>
          <w:rtl w:val="0"/>
        </w:rPr>
        <w:t>í</w:t>
      </w:r>
      <w:r>
        <w:rPr>
          <w:rStyle w:val="Ninguno"/>
          <w:sz w:val="32"/>
          <w:szCs w:val="32"/>
          <w:u w:val="single"/>
          <w:rtl w:val="0"/>
          <w:lang w:val="es-ES_tradnl"/>
        </w:rPr>
        <w:t>genes hasta la Reforma del Siglo XVI.</w:t>
      </w:r>
    </w:p>
    <w:p>
      <w:pPr>
        <w:pStyle w:val="Cuerpo"/>
        <w:rPr>
          <w:rStyle w:val="Ninguno"/>
          <w:sz w:val="32"/>
          <w:szCs w:val="32"/>
        </w:rPr>
      </w:pPr>
    </w:p>
    <w:p>
      <w:pPr>
        <w:pStyle w:val="Cuerpo"/>
        <w:rPr>
          <w:u w:val="single"/>
        </w:rPr>
      </w:pPr>
      <w:r>
        <w:rPr>
          <w:rStyle w:val="Ninguno"/>
          <w:sz w:val="28"/>
          <w:szCs w:val="28"/>
          <w:u w:val="single"/>
          <w:rtl w:val="0"/>
          <w:lang w:val="es-ES_tradnl"/>
        </w:rPr>
        <w:t>Precedentes medievales de la Reforma.</w:t>
      </w:r>
    </w:p>
    <w:p>
      <w:pPr>
        <w:pStyle w:val="Cuerpo"/>
      </w:pPr>
      <w:r>
        <w:rPr>
          <w:rStyle w:val="Ninguno"/>
          <w:rtl w:val="0"/>
          <w:lang w:val="es-ES_tradnl"/>
        </w:rPr>
        <w:t>1.1. Identifica los precedentes medievales de la Reforma Protestante.</w:t>
      </w:r>
    </w:p>
    <w:p>
      <w:pPr>
        <w:pStyle w:val="Cuerpo"/>
        <w:rPr>
          <w:rStyle w:val="Ninguno"/>
        </w:rPr>
      </w:pPr>
      <w:r>
        <w:rPr>
          <w:rStyle w:val="Ninguno"/>
          <w:rtl w:val="0"/>
          <w:lang w:val="es-ES_tradnl"/>
        </w:rPr>
        <w:t>1.2. Analiza el reinado de los Reyes Cat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licos, la expulsi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de jud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os y musulmanes y la situaci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social y religiosa a partir de la implantaci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de la Inquisici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</w:rPr>
        <w:t>ola.</w:t>
      </w:r>
    </w:p>
    <w:p>
      <w:pPr>
        <w:pStyle w:val="Cuerpo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u w:val="single"/>
          <w:rtl w:val="0"/>
          <w:lang w:val="es-ES_tradnl"/>
        </w:rPr>
      </w:pPr>
      <w:r>
        <w:rPr>
          <w:sz w:val="28"/>
          <w:szCs w:val="28"/>
          <w:u w:val="single"/>
          <w:rtl w:val="0"/>
          <w:lang w:val="es-ES_tradnl"/>
        </w:rPr>
        <w:t>ACTIVIDAD INTRODUCTORIA</w:t>
      </w: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>Le hago a los alumnos esta pregunta:</w:t>
      </w:r>
    </w:p>
    <w:p>
      <w:pPr>
        <w:pStyle w:val="Cuerpo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</w:rPr>
        <w:t>Qu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it-IT"/>
        </w:rPr>
        <w:t>pensar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ais si un malhechor pudiera en cualquier momento conseguir un documento</w:t>
      </w:r>
    </w:p>
    <w:p>
      <w:pPr>
        <w:pStyle w:val="Cuerpo"/>
        <w:rPr>
          <w:rStyle w:val="Ninguno"/>
        </w:rPr>
      </w:pPr>
      <w:r>
        <w:rPr>
          <w:rStyle w:val="Ninguno"/>
          <w:rtl w:val="0"/>
          <w:lang w:val="es-ES_tradnl"/>
        </w:rPr>
        <w:t>con el cual se pudiera librar</w:t>
      </w:r>
      <w:r>
        <w:rPr>
          <w:rStyle w:val="Ninguno"/>
          <w:rtl w:val="0"/>
          <w:lang w:val="es-ES_tradnl"/>
        </w:rPr>
        <w:t>se</w:t>
      </w:r>
      <w:r>
        <w:rPr>
          <w:rStyle w:val="Ninguno"/>
          <w:rtl w:val="0"/>
          <w:lang w:val="es-ES_tradnl"/>
        </w:rPr>
        <w:t xml:space="preserve"> de todos sus actos vand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zh-TW" w:eastAsia="zh-TW"/>
        </w:rPr>
        <w:t>licos?</w:t>
      </w:r>
    </w:p>
    <w:p>
      <w:pPr>
        <w:pStyle w:val="Cuerpo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u w:val="single"/>
          <w:rtl w:val="0"/>
          <w:lang w:val="es-ES_tradnl"/>
        </w:rPr>
      </w:pPr>
      <w:r>
        <w:rPr>
          <w:sz w:val="28"/>
          <w:szCs w:val="28"/>
          <w:u w:val="single"/>
          <w:rtl w:val="0"/>
          <w:lang w:val="es-ES_tradnl"/>
        </w:rPr>
        <w:t>HISTORIA</w:t>
      </w:r>
    </w:p>
    <w:p>
      <w:pPr>
        <w:pStyle w:val="List Paragraph"/>
        <w:rPr>
          <w:rStyle w:val="Ninguno"/>
          <w:u w:val="single"/>
        </w:rPr>
      </w:pPr>
    </w:p>
    <w:p>
      <w:pPr>
        <w:pStyle w:val="List Paragraph"/>
        <w:rPr>
          <w:rStyle w:val="Ninguno"/>
          <w:sz w:val="26"/>
          <w:szCs w:val="26"/>
          <w:u w:val="single"/>
        </w:rPr>
      </w:pPr>
      <w:r>
        <w:rPr>
          <w:rStyle w:val="Ninguno"/>
          <w:sz w:val="26"/>
          <w:szCs w:val="26"/>
          <w:u w:val="single"/>
          <w:rtl w:val="0"/>
          <w:lang w:val="es-ES_tradnl"/>
        </w:rPr>
        <w:t>PRECEDENTES MEDIEVALES</w:t>
      </w:r>
    </w:p>
    <w:p>
      <w:pPr>
        <w:pStyle w:val="Cuerpo"/>
        <w:rPr>
          <w:rStyle w:val="Ninguno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bookmarkStart w:name="_Hlk66294552" w:id="0"/>
      <w:r>
        <w:rPr>
          <w:rStyle w:val="Ninguno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La Reforma protestante, cumplida el 31 de octubre de 1517 con la fijaci</w:t>
      </w:r>
      <w:r>
        <w:rPr>
          <w:rStyle w:val="Ninguno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de las 95 tesis a la entrada de la catedral de Wittennberg</w:t>
      </w:r>
      <w:bookmarkEnd w:id="0"/>
      <w:r>
        <w:rPr>
          <w:rStyle w:val="Ninguno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, tiene m</w:t>
      </w:r>
      <w:r>
        <w:rPr>
          <w:rStyle w:val="Ninguno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ltiples antecedentes que explican, finalmente, el cisma de la iglesia de occidente y sus repercusiones jur</w:t>
      </w:r>
      <w:r>
        <w:rPr>
          <w:rStyle w:val="Ninguno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dicas y sociales.</w:t>
      </w: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Una multitud de vicisitudes de toda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ndole crearon un ambiente propicio para la Reforma luterana, entre ellos cabe mencionar:</w:t>
      </w: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1.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La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revoluci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n del humanismo renacentista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s. XIV y XV) y los cambios sociales inducidos por los movimientos her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ticos de los siglos XII y XIII contra la iglesia. El objeto de reflexi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ser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lo humano, no 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lo divino, y tendr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como lugar de nacimiento Italia, donde persist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an los vestigios arqueol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gicos de la cultura antigua, y, sobre todo, donde gracias al comercio mar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timo se hab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formado una clase burguesa que patrocinar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a los nuevos intelectuales. Su difusi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tuvo lugar fuera de las universidades pontificias, dentro de las reci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fundadas academias en remembranza de la Academia de Plat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n, cerrada por Justiniano en 529 d. C.</w:t>
      </w: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La difusi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del esp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ritu del humanismo no 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 estuvo a cargo de un pu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ado de sabios, academias y bibliotecas establecidas entre los siglos XIV y XV, tambi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fue propiciada por viajes y expediciones. Ya en el siglo XIII, Marco Polo (1254-1324) hab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viajado a la China de Kublai Kahn y vuelto, refiriendo las maravillas que excitaban a cualquier comerciante; pero los viajes de expedici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iniciaron hasta un siglo 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tarde, con Vasco de Gama (1469-1524), Fernando de Magallanes (1480-1521), Crist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bal Col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(1451-1506) y Mart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n, Vicente y Francisco Pinz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(1441-1514), quienes buscaban no solamente comerciar, sino ensanchar la visi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del mundo y el hombre.</w:t>
      </w: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2.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La revoluci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n cient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fica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emprendida por Nicol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Cop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rnico (1473-1543), Galileo Galilei (1564-1642) y Johannes Kepler (1571-1630), que culmin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con el paradigma cient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fico del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mecanicismo. </w:t>
      </w:r>
    </w:p>
    <w:p>
      <w:pPr>
        <w:pStyle w:val="Normal (Web)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bookmarkStart w:name="_Hlk66294683" w:id="1"/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lo largo de toda la Edad Media prevaleci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la visi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aristot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lico-ptolemaica del universo, seg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la cual la tierra era el centro de universo</w:t>
      </w:r>
      <w:bookmarkEnd w:id="1"/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. Este modelo fue incuestionado y adoptado por todos los doctores de teolog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a, como Tom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de Aquino, canonizado en 1323. Como apuntalamiento a la concepci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geoc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ntrica del universo estaba la correspondencia entre el macro y el microcosmos, que establec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un centro y una periferia jer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rquicas: en el caso de la iglesia, el centro lo ocupaba el papa y la periferia los dem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prelados y feligreses; en el caso del poder civil, el centro lo ocupaba el rey y la periferia los 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bditos, fueran arist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cratas o no; en el caso de la familia, el centro lo ocupaba el padre y la periferia sus dem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s miembros. Esta correspondencia </w:t>
      </w:r>
      <w:bookmarkStart w:name="_Hlk66294752" w:id="2"/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macro-microcosmos revelaba la armon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universal y la conexi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todo con todo gracias a una inteligencia superior</w:t>
      </w:r>
      <w:bookmarkEnd w:id="2"/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. Todo giraba alrededor de la tierra no 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 porque as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 afirmaba Arist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teles y Ptolomeo, sino tambi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porque el planeta era el culmen de la creaci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 divina,  porque all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hab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tenido lugar la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historia sagrada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nacimiento, predicaci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n, pasi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n, muerte y resurrecci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del Cristo y porque all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tendr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lugar la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edad del Esp</w:t>
      </w:r>
      <w:r>
        <w:rPr>
          <w:rStyle w:val="Ninguno"/>
          <w:rFonts w:ascii="Calibri" w:hAnsi="Calibri" w:hint="default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ritu Santo,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siguiendo a la del Padre y la del hijo seg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Joaqu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Fiore.</w:t>
      </w:r>
    </w:p>
    <w:p>
      <w:pPr>
        <w:pStyle w:val="Normal (Web)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Los hallazgos astron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micos de Nicol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Cop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rnico desfondaron la visi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aristot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lico-ptolemaica del universo, a la vez que toda la concepci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social, civil y eclesi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stica, porque desfiguraba la relaci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macro-microcosmos. Pero tambi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contraven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la forma de entender o interpretar la evidencia emp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rica: quien observa la b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veda celeste tiende naturalmente a pensar que la tierra es el centro del universo,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¿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y 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mo convencernos del movimiento rotario del planeta, si nuestros sentidos no perciben movimiento alguno? El dicto aristot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lico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“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el conocimiento comienza por la experiencia sensorial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”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, se debilitaba ante los estudios copernicanos y abr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la puerta al racionalismo cartesiano, que desconfiar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de los sentidos e intentar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enderezar no 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 la visi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del universo, sino tambi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la del conocimiento mismo. La nueva fundamentaci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del conocimiento abandonar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la explicaci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aristot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lica v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clasificaci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por g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nero y diferencia espec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fica, a la vez que traer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consigo el paradigma explicativo v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enunciados universales, como la postulaci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leyes que rigen de manera inexorable los fen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menos naturales, a la manera del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mecanismo de un reloj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 palabras de Kepler. Por ello el nuevo modelo cient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fico se llamar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“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mecanicismo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”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3.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La revoluci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n pol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tica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de Nicol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s Maquiavelo (1469-1527). 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El Pr</w:t>
      </w:r>
      <w:r>
        <w:rPr>
          <w:rStyle w:val="Ninguno"/>
          <w:rFonts w:ascii="Calibri" w:hAnsi="Calibri" w:hint="default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ncipe,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de Nicol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Maquiavelo, es el texto que inaugura una nueva forma de hacer pol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tica, porque recomienda al gobernante no actuar bajo ninguna otra 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xima que aquella que le asegure el control del poder pol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tico. Desde aqu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, la moral religiosa que imperaba sobre toda conducta humana fue puesta en entredicho y abri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la posibilidad, en bien de la gobernabilidad, de disponer sobre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“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dos morales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”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: la del pueblo y la del gobernante. A tareas distintas, normas distintas; y si la tarea principal en una sociedad es su gobierno, entonces el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Pr</w:t>
      </w:r>
      <w:r>
        <w:rPr>
          <w:rStyle w:val="Ninguno"/>
          <w:rFonts w:ascii="Calibri" w:hAnsi="Calibri" w:hint="default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ncipe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debe ajustarse a las reglas que garanticen el control de los gobernados. Cuando gobernar a trav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del miedo y la fuerza asegure el control del poder sobre los gobernados, pues bienvenido el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Leviat</w:t>
      </w:r>
      <w:r>
        <w:rPr>
          <w:rStyle w:val="Ninguno"/>
          <w:rFonts w:ascii="Calibri" w:hAnsi="Calibri" w:hint="default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n.</w:t>
      </w:r>
    </w:p>
    <w:p>
      <w:pPr>
        <w:pStyle w:val="Normal (Web)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Para los pensadores de la antig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ü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edad griega y medieval, la moral era condici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posibilidad de la convivencia humana. Maquiavelo representa el ment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a este axioma del pasado: en un sentido puramente manierista, asienta la pertinencia moral para cada acci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los 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bditos, pero no para el gobernante.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ste debe de guiarse por la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“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raz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Estado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”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: lo mejor no es el bien moral, sino lo que pragm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ticamente asegure el poder.</w:t>
      </w: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4.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La revoluci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n econ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mica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del mercantilismo, con lo que se da inicio a la econom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capitalista. Max Weber analiza la desaparici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la esclavitud en la Edad Media y concluye que esto se debi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las invasiones b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rbaras y a la destrucci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los centros urbanos y su forma de producci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n. La fragmentaci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las comunidades obligar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a una interdependencia de los pr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ncipes y sus 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bditos, lo que dar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origen al 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gimen feudal medieval e imposibilitar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el sometimiento absoluto al rey, propio de la esclavitud.</w:t>
      </w:r>
    </w:p>
    <w:p>
      <w:pPr>
        <w:pStyle w:val="Normal (Web)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El restablecimiento de un sistema econ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mico 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complejo supondr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 tanto el aumento poblacional y nacimiento de las urbes como el comercio a gran escala.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¿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mo ser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esto posible sin la pacificaci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n de las tribus vikingas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ltimas en asolar Europa en el siglo IX y la paulatina reconquista del mar mediterr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neo en posesi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los sarracenos?</w:t>
      </w:r>
    </w:p>
    <w:p>
      <w:pPr>
        <w:pStyle w:val="Normal (Web)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 los siglos XV y XVI el mercantilismo econ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mico trajo consigo el derrumbe del corporativismo y los gremios que anta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 posibilitaban la educaci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n, producci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y comercializaci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los bienes de consumo, impuso la racionalizaci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los procesos de producci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como planificaci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y contabilidad, provoc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la migraci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del campo a la ciudad, la aparici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condiciones inhumanas de vida (pobreza extrema), sueldos bajos, desempleo, aumento de los precios y bancarrota de las empresas. Todo esto delineaba un perfil borroso o insipiente de lo que 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tarde (s. XIX) se llamar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“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capitalismo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”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, y que marcar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el fin del feudalismo y dar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lugar a una nueva era.</w:t>
      </w: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0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5.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La 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revoluci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n axiol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gica</w:t>
      </w:r>
      <w:r>
        <w:rPr>
          <w:rStyle w:val="Ninguno"/>
          <w:rFonts w:ascii="Calibri" w:hAnsi="Calibri" w:hint="default"/>
          <w:i w:val="1"/>
          <w:iCs w:val="1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del manierismo y las expediciones mar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timas, el invento de la imprenta y la p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lvora. Imposible que estos cambios dejaran inc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lume a la sociedad y sus valores. El elemento transformador por excelencia fue la duda. Durante toda la Edad Media no hubo lugar para los esc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pticos, porque la verdad era Dios y se hab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revelado para conocimiento de los hombres. Y de la misma forma que para Arist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teles, tambi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para la sabidur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cristiana el conocimiento tra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 aparejado una actitud moral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ntegra, y el conocimiento del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logos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 palabra divina era indispensable para la redenci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los pecados. Por ello poner en duda el conocimiento significaba poner en duda la moral.</w:t>
      </w:r>
    </w:p>
    <w:p>
      <w:pPr>
        <w:pStyle w:val="Normal (Web)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 toda la Edad Media la verdad apod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ctica cristiana desterr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la duda esc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ptica. Sin embargo, con el desmoronamiento de la visi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medieval del mundo, la revoluci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axiol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gica no se har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esperar y encarnar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en forma de duda de todo lo anteriormente aceptado y conocido. A esta revoluci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los valores se le conoce como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manierismo,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y su principal representante fue Michel de Montaigne, porque introdujo con sus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Ensayos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el escepticismo pirr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nico de Sexto Emp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rico.</w:t>
      </w:r>
    </w:p>
    <w:p>
      <w:pPr>
        <w:pStyle w:val="Normal (Web)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Es interesante ver c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mo el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manierismo,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un movimiento art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stico, patrocin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el escepticismo. Si bien el concepto surgi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 el arte para calificar la emulaci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los grandes maestros, con el tiempo refiri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la personalidad art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stica de cada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“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imitador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”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. Desde Tiziano al Greco, la repetici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temas y 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cnicas deriv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 la expresi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caprichosa, exagerada o distorsionada de perspectivas, proporciones y posturas.</w:t>
      </w:r>
    </w:p>
    <w:p>
      <w:pPr>
        <w:pStyle w:val="Normal (Web)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De esta forma, </w:t>
      </w:r>
      <w:bookmarkStart w:name="_Hlk66294879" w:id="3"/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el manierismo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“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pintar a la manera de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…”</w:t>
      </w:r>
      <w:bookmarkEnd w:id="3"/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se alej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del modelo que le diera vida y unidad, rompiendo el paradigma e incurriendo en un relativismo de perspectivas y valores.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¿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Qu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es la belleza, la proporci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aurea o id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nea? 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Ninguna!, y habr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tantas concepciones v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lidas como artistas; por eso no es de asombrar que irrumpan en el seno del arte creaciones escatol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gicas, er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ticas o incluso pornogr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ficas como el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Decamer</w:t>
      </w:r>
      <w:r>
        <w:rPr>
          <w:rStyle w:val="Ninguno"/>
          <w:rFonts w:ascii="Calibri" w:hAnsi="Calibri" w:hint="default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n,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los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Cuentos de Canterbury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o, m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tarde,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Gargant</w:t>
      </w:r>
      <w:r>
        <w:rPr>
          <w:rStyle w:val="Ninguno"/>
          <w:rFonts w:ascii="Calibri" w:hAnsi="Calibri" w:hint="default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Calibri" w:hAnsi="Calibri"/>
          <w:i w:val="1"/>
          <w:iCs w:val="1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y Pantagruel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con igual derecho de ser consideradas art</w:t>
      </w:r>
      <w:r>
        <w:rPr>
          <w:rStyle w:val="Ninguno"/>
          <w:rFonts w:ascii="Calibri" w:hAnsi="Calibri" w:hint="default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sticas.</w:t>
      </w:r>
    </w:p>
    <w:p>
      <w:pPr>
        <w:pStyle w:val="Normal (Web)"/>
        <w:rPr>
          <w:rFonts w:ascii="Calibri" w:cs="Calibri" w:hAnsi="Calibri" w:eastAsia="Calibri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rPr>
          <w:rStyle w:val="Ninguno"/>
          <w:rFonts w:ascii="Calibri" w:cs="Calibri" w:hAnsi="Calibri" w:eastAsia="Calibri"/>
          <w:outline w:val="0"/>
          <w:color w:val="333333"/>
          <w:sz w:val="22"/>
          <w:szCs w:val="22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Calibri" w:hAnsi="Calibri"/>
          <w:outline w:val="0"/>
          <w:color w:val="333333"/>
          <w:sz w:val="22"/>
          <w:szCs w:val="22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                    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 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REINADO DE LOS REYES CAT</w:t>
      </w:r>
      <w:r>
        <w:rPr>
          <w:rStyle w:val="Ninguno"/>
          <w:rFonts w:ascii="Calibri" w:hAnsi="Calibri" w:hint="default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333333"/>
          <w:sz w:val="26"/>
          <w:szCs w:val="26"/>
          <w:u w:val="single" w:color="333333"/>
          <w:rtl w:val="0"/>
          <w:lang w:val="es-ES_tradnl"/>
          <w14:textFill>
            <w14:solidFill>
              <w14:srgbClr w14:val="333333"/>
            </w14:solidFill>
          </w14:textFill>
        </w:rPr>
        <w:t>LICOS</w:t>
      </w:r>
    </w:p>
    <w:p>
      <w:pPr>
        <w:pStyle w:val="No Spacing"/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El reinado de los Reyes Cat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licos</w:t>
      </w:r>
      <w:r>
        <w:rPr>
          <w:rtl w:val="0"/>
        </w:rPr>
        <w:t> </w:t>
      </w:r>
      <w:r>
        <w:rPr>
          <w:rtl w:val="0"/>
        </w:rPr>
        <w:t>tuvo muchas consecuencias en la Corona, desde la unificaci</w:t>
      </w:r>
      <w:r>
        <w:rPr>
          <w:rtl w:val="0"/>
        </w:rPr>
        <w:t>ó</w:t>
      </w:r>
      <w:r>
        <w:rPr>
          <w:rtl w:val="0"/>
        </w:rPr>
        <w:t>n de dos reinos, hasta expansiones territoriales y territorios conquistados muy importantes.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Algunos historiadores incluso consideran que</w:t>
      </w:r>
      <w:r>
        <w:rPr>
          <w:rtl w:val="0"/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aqu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 xml:space="preserve">í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es donde empieza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</w:t>
      </w:r>
      <w:r>
        <w:rPr>
          <w:rtl w:val="0"/>
        </w:rPr>
        <w:t> </w:t>
      </w:r>
      <w:r>
        <w:rPr>
          <w:rtl w:val="0"/>
        </w:rPr>
        <w:t>que conocemos actualmente. Gracias a sus actuaciones Espa</w:t>
      </w:r>
      <w:r>
        <w:rPr>
          <w:rtl w:val="0"/>
        </w:rPr>
        <w:t>ñ</w:t>
      </w:r>
      <w:r>
        <w:rPr>
          <w:rtl w:val="0"/>
        </w:rPr>
        <w:t>a se convirti</w:t>
      </w:r>
      <w:r>
        <w:rPr>
          <w:rtl w:val="0"/>
        </w:rPr>
        <w:t xml:space="preserve">ó </w:t>
      </w:r>
      <w:r>
        <w:rPr>
          <w:rtl w:val="0"/>
        </w:rPr>
        <w:t>en</w:t>
      </w:r>
      <w:r>
        <w:rPr>
          <w:rtl w:val="0"/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la potencia mundial</w:t>
      </w:r>
      <w:r>
        <w:rPr>
          <w:rtl w:val="0"/>
        </w:rPr>
        <w:t>. En 1469 Fernando II de Arag</w:t>
      </w:r>
      <w:r>
        <w:rPr>
          <w:rtl w:val="0"/>
        </w:rPr>
        <w:t>ó</w:t>
      </w:r>
      <w:r>
        <w:rPr>
          <w:rtl w:val="0"/>
        </w:rPr>
        <w:t>n se cas</w:t>
      </w:r>
      <w:r>
        <w:rPr>
          <w:rtl w:val="0"/>
        </w:rPr>
        <w:t xml:space="preserve">ó </w:t>
      </w:r>
      <w:r>
        <w:rPr>
          <w:rtl w:val="0"/>
        </w:rPr>
        <w:t>en secreto con Isabel de Castilla, quien apuntaba a heredar el trono de Castilla.</w:t>
      </w:r>
    </w:p>
    <w:p>
      <w:pPr>
        <w:pStyle w:val="Cuerpo"/>
      </w:pPr>
      <w:r>
        <w:rPr>
          <w:rtl w:val="0"/>
        </w:rPr>
        <w:t xml:space="preserve">Por no cumplir lo acordado en </w:t>
      </w:r>
      <w:r>
        <w:rPr>
          <w:rtl w:val="1"/>
          <w:lang w:val="ar-SA" w:bidi="ar-SA"/>
        </w:rPr>
        <w:t>“</w:t>
      </w:r>
      <w:r>
        <w:rPr>
          <w:rtl w:val="0"/>
        </w:rPr>
        <w:t>Los Pactos de los toros de Guisando</w:t>
      </w:r>
      <w:r>
        <w:rPr>
          <w:rtl w:val="0"/>
        </w:rPr>
        <w:t>”</w:t>
      </w:r>
      <w:r>
        <w:rPr>
          <w:rtl w:val="0"/>
        </w:rPr>
        <w:t>, su hermanastro lo desheredo. As</w:t>
      </w:r>
      <w:r>
        <w:rPr>
          <w:rtl w:val="0"/>
        </w:rPr>
        <w:t xml:space="preserve">í </w:t>
      </w:r>
      <w:r>
        <w:rPr>
          <w:rtl w:val="0"/>
        </w:rPr>
        <w:t>proclam</w:t>
      </w:r>
      <w:r>
        <w:rPr>
          <w:rtl w:val="0"/>
        </w:rPr>
        <w:t>á</w:t>
      </w:r>
      <w:r>
        <w:rPr>
          <w:rtl w:val="0"/>
        </w:rPr>
        <w:t>ndose Enrique IV como rey.</w:t>
      </w:r>
    </w:p>
    <w:p>
      <w:pPr>
        <w:pStyle w:val="Cuerpo"/>
      </w:pPr>
      <w:r>
        <w:rPr>
          <w:rtl w:val="0"/>
        </w:rPr>
        <w:t>Tras la muerte de Enrique IV, Juana I de Castilla, tambi</w:t>
      </w:r>
      <w:r>
        <w:rPr>
          <w:rtl w:val="0"/>
          <w:lang w:val="fr-FR"/>
        </w:rPr>
        <w:t>é</w:t>
      </w:r>
      <w:r>
        <w:rPr>
          <w:rtl w:val="0"/>
        </w:rPr>
        <w:t>n conocida como Juana la Beltraneja, iba a heredar el trono.</w:t>
      </w:r>
    </w:p>
    <w:p>
      <w:pPr>
        <w:pStyle w:val="Cuerpo"/>
      </w:pPr>
      <w:r>
        <w:rPr>
          <w:rtl w:val="0"/>
        </w:rPr>
        <w:t>En este periodo hubo unos cambios e</w:t>
      </w:r>
      <w:r>
        <w:rPr>
          <w:rtl w:val="0"/>
        </w:rPr>
        <w:t> </w:t>
      </w:r>
      <w:r>
        <w:rPr>
          <w:rtl w:val="0"/>
        </w:rPr>
        <w:t>Isabel se autoproclam</w:t>
      </w:r>
      <w:r>
        <w:rPr>
          <w:rtl w:val="0"/>
        </w:rPr>
        <w:t xml:space="preserve">ó </w:t>
      </w:r>
      <w:r>
        <w:rPr>
          <w:rtl w:val="0"/>
        </w:rPr>
        <w:t>la reina de Castilla, ocupando as</w:t>
      </w:r>
      <w:r>
        <w:rPr>
          <w:rtl w:val="0"/>
        </w:rPr>
        <w:t xml:space="preserve">í </w:t>
      </w:r>
      <w:r>
        <w:rPr>
          <w:rtl w:val="0"/>
        </w:rPr>
        <w:t>el trono. Este hecho desencadeno una serie de conflictos que acabaron en</w:t>
      </w:r>
      <w:r>
        <w:rPr>
          <w:rtl w:val="0"/>
        </w:rPr>
        <w:t> </w:t>
      </w:r>
      <w:r>
        <w:rPr>
          <w:rtl w:val="0"/>
        </w:rPr>
        <w:t>la Guerra de Sucesiones de Castilla. En cambio,</w:t>
      </w:r>
      <w:r>
        <w:rPr>
          <w:rtl w:val="0"/>
        </w:rPr>
        <w:t> </w:t>
      </w:r>
      <w:r>
        <w:rPr>
          <w:rtl w:val="0"/>
          <w:lang w:val="pt-PT"/>
        </w:rPr>
        <w:t>Fernando II de Arag</w:t>
      </w:r>
      <w:r>
        <w:rPr>
          <w:rtl w:val="0"/>
        </w:rPr>
        <w:t>ó</w:t>
      </w:r>
      <w:r>
        <w:rPr>
          <w:rtl w:val="0"/>
        </w:rPr>
        <w:t>n ocup</w:t>
      </w:r>
      <w:r>
        <w:rPr>
          <w:rtl w:val="0"/>
        </w:rPr>
        <w:t xml:space="preserve">ó </w:t>
      </w:r>
      <w:r>
        <w:rPr>
          <w:rtl w:val="0"/>
        </w:rPr>
        <w:t>el trono tras la muerte de su padre.</w:t>
      </w:r>
    </w:p>
    <w:p>
      <w:pPr>
        <w:pStyle w:val="Cuerpo"/>
      </w:pPr>
      <w:r>
        <w:rPr>
          <w:rtl w:val="0"/>
        </w:rPr>
        <w:t>Isabel y Fernando reinaron juntos hasta que la muerte los separ</w:t>
      </w:r>
      <w:r>
        <w:rPr>
          <w:rtl w:val="0"/>
        </w:rPr>
        <w:t>ó</w:t>
      </w:r>
      <w:r>
        <w:rPr>
          <w:rtl w:val="0"/>
        </w:rPr>
        <w:t>. Tras la muerte de Isabel,</w:t>
      </w:r>
      <w:r>
        <w:rPr>
          <w:rtl w:val="0"/>
        </w:rPr>
        <w:t> </w:t>
      </w:r>
      <w:r>
        <w:rPr>
          <w:rtl w:val="0"/>
          <w:lang w:val="pt-PT"/>
        </w:rPr>
        <w:t>Fernando pas</w:t>
      </w:r>
      <w:r>
        <w:rPr>
          <w:rtl w:val="0"/>
        </w:rPr>
        <w:t xml:space="preserve">ó </w:t>
      </w:r>
      <w:r>
        <w:rPr>
          <w:rtl w:val="0"/>
        </w:rPr>
        <w:t>a reinar Arag</w:t>
      </w:r>
      <w:r>
        <w:rPr>
          <w:rtl w:val="0"/>
        </w:rPr>
        <w:t>ó</w:t>
      </w:r>
      <w:r>
        <w:rPr>
          <w:rtl w:val="0"/>
        </w:rPr>
        <w:t>n, mientras que su hija,</w:t>
      </w:r>
      <w:r>
        <w:rPr>
          <w:rtl w:val="0"/>
        </w:rPr>
        <w:t> </w:t>
      </w:r>
      <w:r>
        <w:rPr>
          <w:rtl w:val="0"/>
        </w:rPr>
        <w:t>Juana la loca, junto con su marido, Felipe de Austria reinaron Castilla.</w:t>
      </w:r>
    </w:p>
    <w:p>
      <w:pPr>
        <w:pStyle w:val="Cuerpo"/>
      </w:pPr>
      <w:r>
        <w:rPr>
          <w:rtl w:val="0"/>
        </w:rPr>
        <w:t>¿</w:t>
      </w:r>
      <w:r>
        <w:rPr>
          <w:rtl w:val="0"/>
        </w:rPr>
        <w:t>Por qu</w:t>
      </w:r>
      <w:r>
        <w:rPr>
          <w:rtl w:val="0"/>
          <w:lang w:val="fr-FR"/>
        </w:rPr>
        <w:t xml:space="preserve">é </w:t>
      </w:r>
      <w:r>
        <w:rPr>
          <w:rtl w:val="0"/>
        </w:rPr>
        <w:t>los Reyes Cat</w:t>
      </w:r>
      <w:r>
        <w:rPr>
          <w:rtl w:val="0"/>
        </w:rPr>
        <w:t>ó</w:t>
      </w:r>
      <w:r>
        <w:rPr>
          <w:rtl w:val="0"/>
        </w:rPr>
        <w:t>licos se llamaban as</w:t>
      </w:r>
      <w:r>
        <w:rPr>
          <w:rtl w:val="0"/>
        </w:rPr>
        <w:t>í</w:t>
      </w:r>
      <w:r>
        <w:rPr>
          <w:rtl w:val="0"/>
          <w:lang w:val="zh-TW" w:eastAsia="zh-TW"/>
        </w:rPr>
        <w:t>?</w:t>
      </w:r>
    </w:p>
    <w:p>
      <w:pPr>
        <w:pStyle w:val="Cuerpo"/>
      </w:pPr>
      <w:r>
        <w:rPr>
          <w:rtl w:val="0"/>
        </w:rPr>
        <w:t>El papa Alejandro VI otorg</w:t>
      </w:r>
      <w:r>
        <w:rPr>
          <w:rtl w:val="0"/>
        </w:rPr>
        <w:t xml:space="preserve">ó </w:t>
      </w:r>
      <w:r>
        <w:rPr>
          <w:rtl w:val="0"/>
        </w:rPr>
        <w:t>al matrimonio una bula papal, es decir, un documento sellado con plomo donde otorga cierto reconocimiento en asuntos religiosos.</w:t>
      </w:r>
    </w:p>
    <w:p>
      <w:pPr>
        <w:pStyle w:val="Cuerpo"/>
      </w:pP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</w:rPr>
        <w:t>se dio un</w:t>
      </w:r>
      <w:r>
        <w:rPr>
          <w:rtl w:val="0"/>
        </w:rPr>
        <w:t> </w:t>
      </w:r>
      <w:r>
        <w:rPr>
          <w:rtl w:val="0"/>
        </w:rPr>
        <w:t>inicio de la monarqu</w:t>
      </w:r>
      <w:r>
        <w:rPr>
          <w:rtl w:val="0"/>
        </w:rPr>
        <w:t>í</w:t>
      </w:r>
      <w:r>
        <w:rPr>
          <w:rtl w:val="0"/>
          <w:lang w:val="it-IT"/>
        </w:rPr>
        <w:t>a cat</w:t>
      </w:r>
      <w:r>
        <w:rPr>
          <w:rtl w:val="0"/>
        </w:rPr>
        <w:t>ó</w:t>
      </w:r>
      <w:r>
        <w:rPr>
          <w:rtl w:val="0"/>
        </w:rPr>
        <w:t>lica, y por ello los reyes recibieron el nombre de</w:t>
      </w:r>
      <w:r>
        <w:rPr>
          <w:rtl w:val="0"/>
        </w:rPr>
        <w:t> </w:t>
      </w:r>
      <w:r>
        <w:rPr>
          <w:rtl w:val="0"/>
        </w:rPr>
        <w:t>Reyes Cat</w:t>
      </w:r>
      <w:r>
        <w:rPr>
          <w:rtl w:val="0"/>
        </w:rPr>
        <w:t>ó</w:t>
      </w:r>
      <w:r>
        <w:rPr>
          <w:rtl w:val="0"/>
          <w:lang w:val="pt-PT"/>
        </w:rPr>
        <w:t>licos.</w:t>
      </w:r>
    </w:p>
    <w:p>
      <w:pPr>
        <w:pStyle w:val="Cuerpo"/>
      </w:pPr>
      <w:r>
        <w:rPr>
          <w:rtl w:val="0"/>
          <w:lang w:val="fr-FR"/>
        </w:rPr>
        <w:t>Entre</w:t>
      </w:r>
      <w:r>
        <w:rPr>
          <w:rtl w:val="0"/>
        </w:rPr>
        <w:t> </w:t>
      </w:r>
      <w:r>
        <w:rPr>
          <w:rtl w:val="0"/>
        </w:rPr>
        <w:t>los motivos que mencion</w:t>
      </w:r>
      <w:r>
        <w:rPr>
          <w:rtl w:val="0"/>
        </w:rPr>
        <w:t xml:space="preserve">ó </w:t>
      </w:r>
      <w:r>
        <w:rPr>
          <w:rtl w:val="0"/>
        </w:rPr>
        <w:t>el papado</w:t>
      </w:r>
      <w:r>
        <w:rPr>
          <w:rtl w:val="0"/>
        </w:rPr>
        <w:t> </w:t>
      </w:r>
      <w:r>
        <w:rPr>
          <w:rtl w:val="0"/>
        </w:rPr>
        <w:t>encontramos algunos como: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Sus virtudes y creencias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La recuperaci</w:t>
      </w:r>
      <w:r>
        <w:rPr>
          <w:rtl w:val="0"/>
        </w:rPr>
        <w:t>ó</w:t>
      </w:r>
      <w:r>
        <w:rPr>
          <w:rtl w:val="0"/>
          <w:lang w:val="es-ES_tradnl"/>
        </w:rPr>
        <w:t>n de Granada</w:t>
      </w:r>
      <w:r>
        <w:rPr>
          <w:rtl w:val="0"/>
        </w:rPr>
        <w:t> </w:t>
      </w:r>
      <w:r>
        <w:rPr>
          <w:rtl w:val="0"/>
          <w:lang w:val="es-ES_tradnl"/>
        </w:rPr>
        <w:t>de las manos musulmanas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La expulsi</w:t>
      </w:r>
      <w:r>
        <w:rPr>
          <w:rtl w:val="0"/>
        </w:rPr>
        <w:t>ó</w:t>
      </w:r>
      <w:r>
        <w:rPr>
          <w:rtl w:val="0"/>
          <w:lang w:val="es-ES_tradnl"/>
        </w:rPr>
        <w:t>n de los jud</w:t>
      </w:r>
      <w:r>
        <w:rPr>
          <w:rtl w:val="0"/>
        </w:rPr>
        <w:t>í</w:t>
      </w:r>
      <w:r>
        <w:rPr>
          <w:rtl w:val="0"/>
        </w:rPr>
        <w:t>os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La promulgaci</w:t>
      </w:r>
      <w:r>
        <w:rPr>
          <w:rtl w:val="0"/>
        </w:rPr>
        <w:t>ó</w:t>
      </w:r>
      <w:r>
        <w:rPr>
          <w:rtl w:val="0"/>
          <w:lang w:val="it-IT"/>
        </w:rPr>
        <w:t>n del catolicismo</w:t>
      </w: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La lucha contra los infieles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Ambos eran muy creyentes e incluso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crearon la Inquisici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e impusieron el cristianismo a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y musulmanes, y el que se negase o ser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a expulsado o ejecutado.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Durante su reinado,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fr-FR"/>
          <w14:textFill>
            <w14:solidFill>
              <w14:srgbClr w14:val="3A3A3A"/>
            </w14:solidFill>
          </w14:textFill>
        </w:rPr>
        <w:t>la religi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fue un factor muy importante en todos los asuntos.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sz w:val="20"/>
          <w:szCs w:val="20"/>
          <w:u w:color="3a3a3a"/>
          <w14:textFill>
            <w14:solidFill>
              <w14:srgbClr w14:val="3A3A3A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sz w:val="20"/>
          <w:szCs w:val="20"/>
          <w:u w:val="single"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sz w:val="20"/>
          <w:szCs w:val="20"/>
          <w:u w:color="3a3a3a"/>
          <w:rtl w:val="0"/>
          <w14:textFill>
            <w14:solidFill>
              <w14:srgbClr w14:val="3A3A3A"/>
            </w14:solidFill>
          </w14:textFill>
        </w:rPr>
        <w:t xml:space="preserve">     </w:t>
      </w:r>
      <w:r>
        <w:rPr>
          <w:rStyle w:val="Ninguno"/>
          <w:outline w:val="0"/>
          <w:color w:val="3a3a3a"/>
          <w:sz w:val="26"/>
          <w:szCs w:val="26"/>
          <w:u w:color="3a3a3a"/>
          <w:rtl w:val="0"/>
          <w14:textFill>
            <w14:solidFill>
              <w14:srgbClr w14:val="3A3A3A"/>
            </w14:solidFill>
          </w14:textFill>
        </w:rPr>
        <w:t xml:space="preserve"> </w:t>
      </w:r>
      <w:r>
        <w:rPr>
          <w:rStyle w:val="Ninguno"/>
          <w:outline w:val="0"/>
          <w:color w:val="3a3a3a"/>
          <w:sz w:val="26"/>
          <w:szCs w:val="26"/>
          <w:u w:val="single" w:color="3a3a3a"/>
          <w:rtl w:val="0"/>
          <w14:textFill>
            <w14:solidFill>
              <w14:srgbClr w14:val="3A3A3A"/>
            </w14:solidFill>
          </w14:textFill>
        </w:rPr>
        <w:t>EXPULSI</w:t>
      </w:r>
      <w:r>
        <w:rPr>
          <w:rStyle w:val="Ninguno"/>
          <w:outline w:val="0"/>
          <w:color w:val="3a3a3a"/>
          <w:sz w:val="26"/>
          <w:szCs w:val="26"/>
          <w:u w:val="single"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sz w:val="26"/>
          <w:szCs w:val="26"/>
          <w:u w:val="single" w:color="3a3a3a"/>
          <w:rtl w:val="0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sz w:val="26"/>
          <w:szCs w:val="26"/>
          <w:u w:val="single"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sz w:val="26"/>
          <w:szCs w:val="26"/>
          <w:u w:val="single" w:color="3a3a3a"/>
          <w:rtl w:val="0"/>
          <w:lang w:val="es-ES_tradnl"/>
          <w14:textFill>
            <w14:solidFill>
              <w14:srgbClr w14:val="3A3A3A"/>
            </w14:solidFill>
          </w14:textFill>
        </w:rPr>
        <w:t>OS Y MUSULMANES DE ESPA</w:t>
      </w:r>
      <w:r>
        <w:rPr>
          <w:rStyle w:val="Ninguno"/>
          <w:outline w:val="0"/>
          <w:color w:val="3a3a3a"/>
          <w:sz w:val="26"/>
          <w:szCs w:val="26"/>
          <w:u w:val="single" w:color="3a3a3a"/>
          <w:rtl w:val="0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sz w:val="26"/>
          <w:szCs w:val="26"/>
          <w:u w:val="single" w:color="3a3a3a"/>
          <w:rtl w:val="0"/>
          <w14:textFill>
            <w14:solidFill>
              <w14:srgbClr w14:val="3A3A3A"/>
            </w14:solidFill>
          </w14:textFill>
        </w:rPr>
        <w:t>A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sz w:val="28"/>
          <w:szCs w:val="28"/>
          <w:u w:val="single" w:color="3a3a3a"/>
          <w14:textFill>
            <w14:solidFill>
              <w14:srgbClr w14:val="3A3A3A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4e5860"/>
          <w:u w:color="4e5860"/>
          <w:shd w:val="clear" w:color="auto" w:fill="ffffff"/>
          <w14:textFill>
            <w14:solidFill>
              <w14:srgbClr w14:val="4E5860"/>
            </w14:solidFill>
          </w14:textFill>
        </w:rPr>
      </w:pPr>
      <w:bookmarkStart w:name="_Hlk66295218" w:id="4"/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La</w:t>
      </w:r>
      <w:r>
        <w:rPr>
          <w:rStyle w:val="Ninguno"/>
          <w:b w:val="1"/>
          <w:bCs w:val="1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 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expulsi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ó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n de los jud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í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os de Espa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ñ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a en 1492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 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durante el reinado de los Reyes Cat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ó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licos no es una situaci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ó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n que vino de repente.</w:t>
      </w:r>
      <w:bookmarkEnd w:id="4"/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 xml:space="preserve"> Los reinos peninsulares de Espa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ñ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a hab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í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 xml:space="preserve">an heredado de la Edad Media una diversidad 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fr-FR"/>
          <w14:textFill>
            <w14:solidFill>
              <w14:srgbClr w14:val="4E5860"/>
            </w14:solidFill>
          </w14:textFill>
        </w:rPr>
        <w:t>é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tnica y religiosa fruto de la reconquista y de la diversidad ya existente en los reinos cristianos. Este pluralismo se traduc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í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:lang w:val="es-ES_tradnl"/>
          <w14:textFill>
            <w14:solidFill>
              <w14:srgbClr w14:val="4E5860"/>
            </w14:solidFill>
          </w14:textFill>
        </w:rPr>
        <w:t>a en una singular convivencia entre los distintos grupos religiosos, que en ocasiones no era nada f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á</w:t>
      </w:r>
      <w:r>
        <w:rPr>
          <w:rStyle w:val="Ninguno"/>
          <w:outline w:val="0"/>
          <w:color w:val="4e586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>cil.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partir del siglo XIV la situaci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empeor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. La situaci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en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se fue haciendo cada vez m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:lang w:val="fr-FR"/>
          <w14:textFill>
            <w14:solidFill>
              <w14:srgbClr w14:val="3A3A3A"/>
            </w14:solidFill>
          </w14:textFill>
        </w:rPr>
        <w:t>s dif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cil. El sentimiento de intolerancia crec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de los cristianos respecto a las minor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as religiosas. Todo ello acab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con la creaci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la Inquisici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y con la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de los reinos hisp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nicos peninsulares.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bookmarkStart w:name="_Hlk66295261" w:id="5"/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empezaron a emigrar hacia la pen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it-IT"/>
          <w14:textFill>
            <w14:solidFill>
              <w14:srgbClr w14:val="3A3A3A"/>
            </w14:solidFill>
          </w14:textFill>
        </w:rPr>
        <w:t>nsula Ib</w:t>
      </w:r>
      <w:r>
        <w:rPr>
          <w:rStyle w:val="Ninguno"/>
          <w:outline w:val="0"/>
          <w:color w:val="3a3a3a"/>
          <w:u w:color="3a3a3a"/>
          <w:rtl w:val="0"/>
          <w:lang w:val="fr-FR"/>
          <w14:textFill>
            <w14:solidFill>
              <w14:srgbClr w14:val="3A3A3A"/>
            </w14:solidFill>
          </w14:textFill>
        </w:rPr>
        <w:t>é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rica en los primeros siglos de la era cristiana</w:t>
      </w:r>
      <w:bookmarkEnd w:id="5"/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 xml:space="preserve">. Ya en </w:t>
      </w:r>
      <w:r>
        <w:rPr>
          <w:rStyle w:val="Ninguno"/>
          <w:outline w:val="0"/>
          <w:color w:val="3a3a3a"/>
          <w:u w:color="3a3a3a"/>
          <w:rtl w:val="0"/>
          <w:lang w:val="fr-FR"/>
          <w14:textFill>
            <w14:solidFill>
              <w14:srgbClr w14:val="3A3A3A"/>
            </w14:solidFill>
          </w14:textFill>
        </w:rPr>
        <w:t>é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poca visigoda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tuvieron problemas con la monarqu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y no rechazaron la conquista del reino visigodo por parte de los musulmanes. Los siguientes siglos fueron de relativa tranquilidad, siendo el momento de mayor esplendor en los siglos XI y XII. Pero tras el IV Concilio de Letr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1215 empezaron a promulgarse leyes restrictivas hacia esta minor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a. Ya en tiempos de Enrique II de Castilla, a mediados del siglo XIV, se produjeron los primeros conflictos de gravedad.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u w:val="single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  <w14:textOutline w14:w="12700" w14:cap="flat">
            <w14:noFill/>
            <w14:miter w14:lim="400000"/>
          </w14:textOutline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finales de la Edad Media empeor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la situaci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para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os. En 1391 se produjo el saqueo e incendio de la aljama sevillana donde viv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os. Los asaltos y el asesinato de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se extendieron a otras juder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as andaluzas, castellanas y aragonesas. Esta situaci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n provoc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un sentimiento de miedo en el grupo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o. Muchos de ellos optaron por la conversi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al cristianismo. A este grupo se les llam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 xml:space="preserve">conversos. 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En la primera mitad del siglo XV el sentimiento de hostilidad hacia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os no mengu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. Todo lo contrario, aument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. 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it-IT"/>
          <w14:textFill>
            <w14:solidFill>
              <w14:srgbClr w14:val="3A3A3A"/>
            </w14:solidFill>
          </w14:textFill>
        </w:rPr>
        <w:t>La presi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it-IT"/>
          <w14:textFill>
            <w14:solidFill>
              <w14:srgbClr w14:val="3A3A3A"/>
            </w14:solidFill>
          </w14:textFill>
        </w:rPr>
        <w:t>n social creci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y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fueron obligados a llevar distinciones que les reconocieran y a vivir en lugares aislados del resto de la poblaci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n. La comunicaci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con los cristianos fue limitada, as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í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como su acceso a cargos p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ú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blicos.</w:t>
      </w:r>
    </w:p>
    <w:p>
      <w:pPr>
        <w:pStyle w:val="Cuerp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Todo ello provoc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it-IT"/>
          <w14:textFill>
            <w14:solidFill>
              <w14:srgbClr w14:val="3A3A3A"/>
            </w14:solidFill>
          </w14:textFill>
        </w:rPr>
        <w:t>el ascenso del n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ú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mero de conversiones. Eran conversiones que no se hac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por fe religiosa, sino por miedo y practicidad. Gracias a las conversiones pod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volver a formar parte de la comunidad y a vivir tranquilamente, as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í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como de mantener sus posesiones intactas. Pero estas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conversiones sin convicci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n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provocaron el aumento del recelo de los cristianos viejos. Muchos de ellos sospechaban que segu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practicando su religi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n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mientras que de cara al exterior se hac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pasar como cristianos. Este rechazo se demuestra por ejemplo en el nombre que se les daba a los conversos: marranos. Era un insulto habitual para referirse a los conversos.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 xml:space="preserve">Sin embargo, </w:t>
      </w:r>
      <w:bookmarkStart w:name="_Hlk66295300" w:id="6"/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jugaban un</w:t>
      </w:r>
      <w:r>
        <w:rPr>
          <w:rStyle w:val="Ninguno"/>
          <w:b w:val="1"/>
          <w:bCs w:val="1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papel importante en la econom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de la ciudad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al ejercer profesiones liberales u otorgar pr</w:t>
      </w:r>
      <w:r>
        <w:rPr>
          <w:rStyle w:val="Ninguno"/>
          <w:outline w:val="0"/>
          <w:color w:val="3a3a3a"/>
          <w:u w:color="3a3a3a"/>
          <w:rtl w:val="0"/>
          <w:lang w:val="fr-FR"/>
          <w14:textFill>
            <w14:solidFill>
              <w14:srgbClr w14:val="3A3A3A"/>
            </w14:solidFill>
          </w14:textFill>
        </w:rPr>
        <w:t>é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stamos.</w:t>
      </w:r>
      <w:bookmarkEnd w:id="6"/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Los Reyes Cat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licos, sobre todo Isabel de Castilla, se identificaron con la religi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la mayor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de la poblaci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para consolidar su poder. Buscar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una unidad religiosa y pol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tica en la pen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nsula, por lo que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no entrar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en sus planes. Una muestra de ello son las leyes de las Cortes de Madrigal de 1476. Se orden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la obligaci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y mud</w:t>
      </w:r>
      <w:r>
        <w:rPr>
          <w:rStyle w:val="Ninguno"/>
          <w:outline w:val="0"/>
          <w:color w:val="3a3a3a"/>
          <w:u w:color="3a3a3a"/>
          <w:rtl w:val="0"/>
          <w:lang w:val="fr-FR"/>
          <w14:textFill>
            <w14:solidFill>
              <w14:srgbClr w14:val="3A3A3A"/>
            </w14:solidFill>
          </w14:textFill>
        </w:rPr>
        <w:t>é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jares de situar sus viviendas en zonas apartadas de las ciudades, donde vivir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la poblaci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it-IT"/>
          <w14:textFill>
            <w14:solidFill>
              <w14:srgbClr w14:val="3A3A3A"/>
            </w14:solidFill>
          </w14:textFill>
        </w:rPr>
        <w:t>n cristiana.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En las Cortes de Toledo de 1480 se dieron m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s leyes restrictivas respecto a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os. Se orden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disponer de un plazo de 2 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para el traslado de las aljamas a los nuevos emplazamientos fuera de las ciudades. Estos nuevos asentamientos deb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estar rodeado de cercas para separar a los infieles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y musulmanes de los cristianos.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Estas leyes se fueron aplicando rigurosamente. A todo ello se 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adi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la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n-US"/>
          <w14:textFill>
            <w14:solidFill>
              <w14:srgbClr w14:val="3A3A3A"/>
            </w14:solidFill>
          </w14:textFill>
        </w:rPr>
        <w:t>creaci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la Inquisici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en 1478</w:t>
      </w:r>
      <w:r>
        <w:rPr>
          <w:rStyle w:val="Ninguno"/>
          <w:b w:val="1"/>
          <w:bCs w:val="1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con el objetivo inicial de ocuparse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os conversos. El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primer auto de fe se dar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en Sevilla el 6 de febrero de 1481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 xml:space="preserve">y en </w:t>
      </w:r>
      <w:r>
        <w:rPr>
          <w:rStyle w:val="Ninguno"/>
          <w:outline w:val="0"/>
          <w:color w:val="3a3a3a"/>
          <w:u w:color="3a3a3a"/>
          <w:rtl w:val="0"/>
          <w:lang w:val="fr-FR"/>
          <w14:textFill>
            <w14:solidFill>
              <w14:srgbClr w14:val="3A3A3A"/>
            </w14:solidFill>
          </w14:textFill>
        </w:rPr>
        <w:t>é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 fueron quemadas 6 personas. Los inquisidores prohibieron en 1483 la residencia de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en los obispados de Sevilla, C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diz y C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rdoba.</w:t>
      </w:r>
    </w:p>
    <w:p>
      <w:pPr>
        <w:pStyle w:val="Cuerpo"/>
        <w:shd w:val="clear" w:color="auto" w:fill="ffffff"/>
        <w:spacing w:after="0" w:line="240" w:lineRule="auto"/>
        <w:rPr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No hay un consenso entre los historiadores sobre la causa principal que llevar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a la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os. Seg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ú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n Lu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s Su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rez la principal causa era el deseo de unidad religiosa, objetivo prioritario de los Reyes Cat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licos. Seg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ú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n Dom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nguez Ortiz la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fue la creencia de que mientras hubiese sinagogas en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los conversos estar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tentados de judaizar de nuevo. Este historiador opina que los reyes no buscaban lucrarse con los bienes confiscados a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os, recompensa muy golosa, sino que procuraban que se convirtieran el mayor n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ú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mero posible de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al cristianismo y no pusieron obst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culos para que se devolvieran sus bienes a los que regresaban posteriormente y se convert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it-IT"/>
          <w14:textFill>
            <w14:solidFill>
              <w14:srgbClr w14:val="3A3A3A"/>
            </w14:solidFill>
          </w14:textFill>
        </w:rPr>
        <w:t>an al cristianismo.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Como pasa en muchas ocasiones a la hora de estudiar historia, posiblemente no haya una causa principal a la hora de explicar la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de 1492. Seguramente hubo una confluencia de causas: unidad religiosa, confiscaci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bienes, evitar la judaizaci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n, 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…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, que llevaron al decreto de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os.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El 31 de marzo de 1492 se dict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el decreto de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os. Este decreto es conocido tambi</w:t>
      </w:r>
      <w:r>
        <w:rPr>
          <w:rStyle w:val="Ninguno"/>
          <w:outline w:val="0"/>
          <w:color w:val="3a3a3a"/>
          <w:u w:color="3a3a3a"/>
          <w:rtl w:val="0"/>
          <w:lang w:val="fr-FR"/>
          <w14:textFill>
            <w14:solidFill>
              <w14:srgbClr w14:val="3A3A3A"/>
            </w14:solidFill>
          </w14:textFill>
        </w:rPr>
        <w:t>é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con el nombre de Decreto de Alhambra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 Edicto de Granada, ya que los Reyes Cat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licos se encontraban all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í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desde la conquista de la ciudad a inicios del 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o 1492.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En este decreto, que fue redactado por el Inquisidor General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Torquemada, se conced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a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un plazo de 4 meses para salir de los territorios de Castilla. De forma simult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nea el rey Fernando de Arag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n firm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un segundo decreto donde expulsaba a la poblaci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n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de la Corona de Arag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n. Es decir, se expulsaba a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de todos los territorios pertenecientes a la monarqu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n-US"/>
          <w14:textFill>
            <w14:solidFill>
              <w14:srgbClr w14:val="3A3A3A"/>
            </w14:solidFill>
          </w14:textFill>
        </w:rPr>
        <w:t>a hisp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nica.</w:t>
      </w:r>
    </w:p>
    <w:p>
      <w:pPr>
        <w:pStyle w:val="Cuerpo"/>
        <w:shd w:val="clear" w:color="auto" w:fill="ffffff"/>
        <w:spacing w:after="0" w:line="240" w:lineRule="auto"/>
        <w:rPr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El decreto ofrec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it-IT"/>
          <w14:textFill>
            <w14:solidFill>
              <w14:srgbClr w14:val="3A3A3A"/>
            </w14:solidFill>
          </w14:textFill>
        </w:rPr>
        <w:t>a una v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alternativa para poder quedarse en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fr-FR"/>
          <w14:textFill>
            <w14:solidFill>
              <w14:srgbClr w14:val="3A3A3A"/>
            </w14:solidFill>
          </w14:textFill>
        </w:rPr>
        <w:t>a: la conversi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al cristianismo. Esta v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fue seguida por numerosas personas, las cuales recibieron nuevos nombres y apellidos cristianos. Empero, la mayor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a de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optaron por el exilio. A estos se les permiti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vender sus bienes, a veces malvendidos, y llevar su fortuna, aunque no en bienes materiales ni en dinero, sino en letras de cambio.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Hubo mucha emoci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en la salida forzosa de su tierra natal, como cuentan algunos documentos. Muchos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conservaron las llaves de sus casas en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a, esperando volver alg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ú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n 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a. Estas llaves son conservadas incluso hoy en 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por familias de origen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 provenientes de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tras la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 xml:space="preserve">n de 1492. </w:t>
      </w:r>
      <w:bookmarkStart w:name="_Hlk66295338" w:id="7"/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estos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se les conoce por el nombre de sefard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es</w:t>
      </w:r>
      <w:bookmarkEnd w:id="7"/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. Hasta hoy en 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han conservado la lengua judeoespa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ola, llamada ladino, donde hay rasgos del castellano medieval. Recomiendo, si te interesa, que escuches m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ú</w:t>
      </w:r>
      <w:r>
        <w:rPr>
          <w:rStyle w:val="Ninguno"/>
          <w:outline w:val="0"/>
          <w:color w:val="3a3a3a"/>
          <w:u w:color="3a3a3a"/>
          <w:rtl w:val="0"/>
          <w:lang w:val="it-IT"/>
          <w14:textFill>
            <w14:solidFill>
              <w14:srgbClr w14:val="3A3A3A"/>
            </w14:solidFill>
          </w14:textFill>
        </w:rPr>
        <w:t>sica sefard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, como la canci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tradicional sefard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 “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Morena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” 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para comprobar c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mo se ha mantenido esa cultura hasta la actualidad.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El 31 de marzo de 1492 se dictaba el decreto de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os. Este decreto supuso que de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salieran entre 50.000 y 150.000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de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a, la mayor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poblaci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urbana cualificada. La econom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se vio afectada ya que perdi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ó 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mano de obra en determinadas profesiones liberales que hab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sido ocupadas tradicionalmente por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pt-PT"/>
          <w14:textFill>
            <w14:solidFill>
              <w14:srgbClr w14:val="3A3A3A"/>
            </w14:solidFill>
          </w14:textFill>
        </w:rPr>
        <w:t>os.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bookmarkStart w:name="_Hlk66295375" w:id="8"/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Los que no quisieron que se les expulsara del pa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s se vieron obligados a convertirse al cristianismo</w:t>
      </w:r>
      <w:bookmarkEnd w:id="8"/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. Estos conversos no eran bien vistos por la poblaci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cristiana vieja, recelosa en muchas ocasiones de su buena posici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social, por lo que sol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ser acusados frecuentemente de judaizar. La Inquisici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los investigar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con ah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nco durante estos 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y en muchas ocasiones conversos acabaron condenados por el Santo Oficio. La poblaci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tampoco los ve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con buenos ojos. En muchas instituciones empezaron a pedir una limpieza de sangre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para acceder a estas instituciones o a determinados cargos.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u w:color="3a3a3a"/>
          <w14:textFill>
            <w14:solidFill>
              <w14:srgbClr w14:val="3A3A3A"/>
            </w14:solidFill>
          </w14:textFill>
        </w:rPr>
      </w:pP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La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jud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os de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en 1492 no ser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 xml:space="preserve">a la 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ú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nica. En 1609, en tiempos ya del rey Felipe III, se producir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la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de los moriscos. Con esta expulsi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ó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 en Espa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ñ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 dejaba atr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á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s una parte del pasado donde hab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an existido reinos musulmanes en la pen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nsula y numerosas juder</w:t>
      </w:r>
      <w:r>
        <w:rPr>
          <w:rStyle w:val="Ninguno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í</w:t>
      </w:r>
      <w:r>
        <w:rPr>
          <w:rStyle w:val="Ninguno"/>
          <w:outline w:val="0"/>
          <w:color w:val="3a3a3a"/>
          <w:u w:color="3a3a3a"/>
          <w:rtl w:val="0"/>
          <w:lang w:val="es-ES_tradnl"/>
          <w14:textFill>
            <w14:solidFill>
              <w14:srgbClr w14:val="3A3A3A"/>
            </w14:solidFill>
          </w14:textFill>
        </w:rPr>
        <w:t>as en las ciudades durante la Edad Media.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sz w:val="20"/>
          <w:szCs w:val="20"/>
          <w:u w:color="3a3a3a"/>
          <w14:textFill>
            <w14:solidFill>
              <w14:srgbClr w14:val="3A3A3A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sz w:val="20"/>
          <w:szCs w:val="20"/>
          <w:u w:color="3a3a3a"/>
          <w14:textFill>
            <w14:solidFill>
              <w14:srgbClr w14:val="3A3A3A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</w:rPr>
      </w:pPr>
      <w:bookmarkStart w:name="_Hlk69314800" w:id="9"/>
      <w:r>
        <w:rPr>
          <w:rStyle w:val="Ninguno"/>
          <w:sz w:val="28"/>
          <w:szCs w:val="28"/>
          <w:u w:val="single"/>
          <w:rtl w:val="0"/>
          <w:lang w:val="es-ES_tradnl"/>
        </w:rPr>
        <w:t>A</w:t>
      </w:r>
      <w:bookmarkEnd w:id="9"/>
      <w:r>
        <w:rPr>
          <w:rStyle w:val="Ninguno"/>
          <w:sz w:val="28"/>
          <w:szCs w:val="28"/>
          <w:u w:val="single"/>
          <w:rtl w:val="0"/>
          <w:lang w:val="es-ES_tradnl"/>
        </w:rPr>
        <w:t>CTIVIDAD</w:t>
      </w:r>
    </w:p>
    <w:p>
      <w:pPr>
        <w:pStyle w:val="List Paragraph"/>
        <w:bidi w:val="0"/>
        <w:ind w:left="0" w:right="0" w:firstLine="0"/>
        <w:jc w:val="left"/>
        <w:rPr>
          <w:rStyle w:val="Ninguno"/>
          <w:sz w:val="28"/>
          <w:szCs w:val="28"/>
          <w:u w:val="single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Style w:val="Ninguno"/>
          <w:u w:val="single"/>
          <w:rtl w:val="0"/>
        </w:rPr>
      </w:pPr>
      <w:r>
        <w:rPr>
          <w:rStyle w:val="Ninguno"/>
          <w:u w:val="none"/>
          <w:rtl w:val="0"/>
          <w:lang w:val="es-ES_tradnl"/>
        </w:rPr>
        <w:t>A-</w:t>
      </w:r>
      <w:r>
        <w:rPr>
          <w:u w:val="single"/>
          <w:rtl w:val="0"/>
          <w:lang w:val="es-ES_tradnl"/>
        </w:rPr>
        <w:t>Realiza esta actividad sobre la Reforma.</w:t>
      </w:r>
    </w:p>
    <w:p>
      <w:pPr>
        <w:pStyle w:val="List Paragraph"/>
        <w:bidi w:val="0"/>
        <w:ind w:left="0" w:right="0" w:firstLine="0"/>
        <w:jc w:val="left"/>
        <w:rPr>
          <w:rStyle w:val="Ninguno"/>
          <w:sz w:val="20"/>
          <w:szCs w:val="20"/>
          <w:rtl w:val="0"/>
        </w:rPr>
      </w:pPr>
      <w:r>
        <w:rPr>
          <w:rStyle w:val="Ninguno"/>
          <w:sz w:val="20"/>
          <w:szCs w:val="20"/>
          <w:u w:val="single"/>
          <w:rtl w:val="0"/>
          <w:lang w:val="es-ES_tradnl"/>
        </w:rPr>
        <w:t>https://es.liveworksheets.com/3-xp219752</w:t>
      </w:r>
    </w:p>
    <w:p>
      <w:pPr>
        <w:pStyle w:val="Cuerpo"/>
        <w:rPr>
          <w:rStyle w:val="Ninguno"/>
          <w:b w:val="1"/>
          <w:bCs w:val="1"/>
        </w:rPr>
      </w:pPr>
    </w:p>
    <w:p>
      <w:pPr>
        <w:pStyle w:val="Cuerpo"/>
        <w:rPr>
          <w:rStyle w:val="Ninguno"/>
          <w:b w:val="1"/>
          <w:bCs w:val="1"/>
          <w:u w:val="single"/>
        </w:rPr>
      </w:pPr>
      <w:r>
        <w:rPr>
          <w:rStyle w:val="Ninguno"/>
          <w:rtl w:val="0"/>
          <w:lang w:val="es-ES_tradnl"/>
        </w:rPr>
        <w:t>B-</w:t>
      </w:r>
      <w:r>
        <w:rPr>
          <w:rStyle w:val="Ninguno"/>
          <w:u w:val="single"/>
          <w:rtl w:val="0"/>
          <w:lang w:val="es-ES_tradnl"/>
        </w:rPr>
        <w:t>Responde con verdadero o falso:</w:t>
      </w:r>
    </w:p>
    <w:p>
      <w:pPr>
        <w:pStyle w:val="Cuerpo"/>
        <w:rPr>
          <w:rStyle w:val="Ninguno"/>
          <w:b w:val="1"/>
          <w:bCs w:val="1"/>
        </w:rPr>
      </w:pPr>
    </w:p>
    <w:p>
      <w:pPr>
        <w:pStyle w:val="Cuerpo"/>
      </w:pPr>
      <w:r>
        <w:rPr>
          <w:rStyle w:val="Ninguno"/>
          <w:rtl w:val="0"/>
        </w:rPr>
        <w:t>-</w:t>
      </w:r>
      <w:r>
        <w:rPr>
          <w:rStyle w:val="Ninguno"/>
          <w:b w:val="1"/>
          <w:bCs w:val="1"/>
          <w:outline w:val="0"/>
          <w:color w:val="4e5860"/>
          <w:sz w:val="20"/>
          <w:szCs w:val="20"/>
          <w:u w:color="4e5860"/>
          <w:shd w:val="clear" w:color="auto" w:fill="ffffff"/>
          <w:rtl w:val="0"/>
          <w14:textFill>
            <w14:solidFill>
              <w14:srgbClr w14:val="4E5860"/>
            </w14:solidFill>
          </w14:textFill>
        </w:rPr>
        <w:t xml:space="preserve"> </w:t>
      </w:r>
      <w:r>
        <w:rPr>
          <w:rStyle w:val="Ninguno"/>
          <w:rtl w:val="0"/>
        </w:rPr>
        <w:t>La</w:t>
      </w:r>
      <w:r>
        <w:rPr>
          <w:rStyle w:val="Ninguno"/>
          <w:b w:val="1"/>
          <w:bCs w:val="1"/>
          <w:rtl w:val="0"/>
        </w:rPr>
        <w:t> </w:t>
      </w:r>
      <w:r>
        <w:rPr>
          <w:rStyle w:val="Ninguno"/>
          <w:rtl w:val="0"/>
        </w:rPr>
        <w:t>expulsi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de los jud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os de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 en 1992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durante el reinado de los Reyes Cat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licos no es una situaci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que vino de repente.</w:t>
      </w:r>
    </w:p>
    <w:p>
      <w:pPr>
        <w:pStyle w:val="Cuerpo"/>
      </w:pPr>
      <w:r>
        <w:rPr>
          <w:rStyle w:val="Ninguno"/>
          <w:rtl w:val="0"/>
        </w:rPr>
        <w:t>-</w:t>
      </w:r>
      <w:r>
        <w:rPr>
          <w:rStyle w:val="Ninguno"/>
          <w:outline w:val="0"/>
          <w:color w:val="3a3a3a"/>
          <w:sz w:val="20"/>
          <w:szCs w:val="20"/>
          <w:u w:color="3a3a3a"/>
          <w:rtl w:val="0"/>
          <w14:textFill>
            <w14:solidFill>
              <w14:srgbClr w14:val="3A3A3A"/>
            </w14:solidFill>
          </w14:textFill>
        </w:rPr>
        <w:t xml:space="preserve"> </w:t>
      </w:r>
      <w:r>
        <w:rPr>
          <w:rStyle w:val="Ninguno"/>
          <w:rtl w:val="0"/>
          <w:lang w:val="es-ES_tradnl"/>
        </w:rPr>
        <w:t>Los jud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os empezaron a emigrar hacia la pen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it-IT"/>
        </w:rPr>
        <w:t>nsula Ib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rica en los primeros siglos de la era cristiana.</w:t>
      </w:r>
    </w:p>
    <w:p>
      <w:pPr>
        <w:pStyle w:val="Cuerpo"/>
      </w:pPr>
      <w:r>
        <w:rPr>
          <w:rStyle w:val="Ninguno"/>
          <w:rtl w:val="0"/>
        </w:rPr>
        <w:t>-</w:t>
      </w:r>
      <w:r>
        <w:rPr>
          <w:rStyle w:val="Ninguno"/>
          <w:outline w:val="0"/>
          <w:color w:val="3a3a3a"/>
          <w:sz w:val="20"/>
          <w:szCs w:val="20"/>
          <w:u w:color="3a3a3a"/>
          <w:rtl w:val="0"/>
          <w14:textFill>
            <w14:solidFill>
              <w14:srgbClr w14:val="3A3A3A"/>
            </w14:solidFill>
          </w14:textFill>
        </w:rPr>
        <w:t xml:space="preserve"> </w:t>
      </w:r>
      <w:r>
        <w:rPr>
          <w:rStyle w:val="Ninguno"/>
          <w:rtl w:val="0"/>
          <w:lang w:val="es-ES_tradnl"/>
        </w:rPr>
        <w:t>los jud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os jugaban un</w:t>
      </w:r>
      <w:r>
        <w:rPr>
          <w:rStyle w:val="Ninguno"/>
          <w:b w:val="1"/>
          <w:bCs w:val="1"/>
          <w:rtl w:val="0"/>
        </w:rPr>
        <w:t> </w:t>
      </w:r>
      <w:r>
        <w:rPr>
          <w:rStyle w:val="Ninguno"/>
          <w:rtl w:val="0"/>
          <w:lang w:val="es-ES_tradnl"/>
        </w:rPr>
        <w:t>papel importante en la econom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de la ciudad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al ejercer profesiones liberales u otorgar pr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pt-PT"/>
        </w:rPr>
        <w:t>stamos.</w:t>
      </w:r>
    </w:p>
    <w:p>
      <w:pPr>
        <w:pStyle w:val="Cuerpo"/>
      </w:pPr>
      <w:r>
        <w:rPr>
          <w:rStyle w:val="Ninguno"/>
          <w:rtl w:val="0"/>
        </w:rPr>
        <w:t>-</w:t>
      </w:r>
      <w:r>
        <w:rPr>
          <w:rStyle w:val="Ninguno"/>
          <w:outline w:val="0"/>
          <w:color w:val="3a3a3a"/>
          <w:sz w:val="20"/>
          <w:szCs w:val="20"/>
          <w:u w:color="3a3a3a"/>
          <w:rtl w:val="0"/>
          <w14:textFill>
            <w14:solidFill>
              <w14:srgbClr w14:val="3A3A3A"/>
            </w14:solidFill>
          </w14:textFill>
        </w:rPr>
        <w:t xml:space="preserve"> </w:t>
      </w:r>
      <w:r>
        <w:rPr>
          <w:rStyle w:val="Ninguno"/>
          <w:rtl w:val="0"/>
          <w:lang w:val="es-ES_tradnl"/>
        </w:rPr>
        <w:t>A los jud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os se les conoce por el nombre de sefard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pt-PT"/>
        </w:rPr>
        <w:t>es.</w:t>
      </w:r>
    </w:p>
    <w:p>
      <w:pPr>
        <w:pStyle w:val="Cuerpo"/>
        <w:numPr>
          <w:ilvl w:val="0"/>
          <w:numId w:val="7"/>
        </w:numPr>
      </w:pPr>
      <w:r>
        <w:rPr>
          <w:rStyle w:val="Ninguno"/>
          <w:rtl w:val="0"/>
          <w:lang w:val="es-ES_tradnl"/>
        </w:rPr>
        <w:t>Los que no quisieron que se les expulsara del pa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s no se les obligo a convertirse al cristianismo.</w:t>
      </w:r>
    </w:p>
    <w:p>
      <w:pPr>
        <w:pStyle w:val="Cuerpo"/>
        <w:rPr>
          <w:rStyle w:val="Ninguno"/>
        </w:rPr>
      </w:pPr>
    </w:p>
    <w:p>
      <w:pPr>
        <w:pStyle w:val="Cuerpo"/>
        <w:rPr>
          <w:u w:val="single"/>
        </w:rPr>
      </w:pPr>
      <w:r>
        <w:rPr>
          <w:rStyle w:val="Ninguno"/>
          <w:u w:val="none"/>
          <w:rtl w:val="0"/>
          <w:lang w:val="es-ES_tradnl"/>
        </w:rPr>
        <w:t>C-</w:t>
      </w:r>
      <w:r>
        <w:rPr>
          <w:u w:val="single"/>
          <w:rtl w:val="0"/>
          <w:lang w:val="es-ES_tradnl"/>
        </w:rPr>
        <w:t>Pr</w:t>
      </w:r>
      <w:r>
        <w:rPr>
          <w:u w:val="single"/>
          <w:rtl w:val="0"/>
          <w:lang w:val="es-ES_tradnl"/>
        </w:rPr>
        <w:t>á</w:t>
      </w:r>
      <w:r>
        <w:rPr>
          <w:u w:val="single"/>
          <w:rtl w:val="0"/>
          <w:lang w:val="es-ES_tradnl"/>
        </w:rPr>
        <w:t>ctica con este</w:t>
      </w:r>
      <w:r>
        <w:rPr>
          <w:u w:val="single"/>
          <w:rtl w:val="0"/>
          <w:lang w:val="es-ES_tradnl"/>
        </w:rPr>
        <w:t xml:space="preserve"> trivial hecho con genially con algunas de las preguntas de lo aprendido.</w:t>
      </w:r>
    </w:p>
    <w:p>
      <w:pPr>
        <w:pStyle w:val="Cuerpo"/>
        <w:rPr>
          <w:u w:val="single"/>
        </w:rPr>
      </w:pPr>
    </w:p>
    <w:p>
      <w:pPr>
        <w:pStyle w:val="Cuerpo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"https://view.genial.ly/605b0dcd61383f0d06747e47/interactive-content-quiz-precedentes-medievales-de-la-reforma"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QUIZ Precedentes Medievales de la Reforma por Noemi en Genially</w:t>
      </w:r>
      <w:r>
        <w:rPr/>
        <w:fldChar w:fldCharType="end" w:fldLock="0"/>
      </w:r>
    </w:p>
    <w:p>
      <w:pPr>
        <w:pStyle w:val="Cuerpo"/>
        <w:rPr>
          <w:rStyle w:val="Hyperlink.0"/>
        </w:rPr>
      </w:pPr>
    </w:p>
    <w:p>
      <w:pPr>
        <w:pStyle w:val="Cuerpo"/>
        <w:rPr>
          <w:rStyle w:val="Hyperlink.0"/>
          <w:sz w:val="28"/>
          <w:szCs w:val="28"/>
        </w:rPr>
      </w:pPr>
    </w:p>
    <w:p>
      <w:pPr>
        <w:pStyle w:val="Cuerpo"/>
        <w:rPr>
          <w:rStyle w:val="Hyperlink.0"/>
          <w:sz w:val="28"/>
          <w:szCs w:val="28"/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outline w:val="0"/>
          <w:color w:val="3a3a3a"/>
          <w:sz w:val="20"/>
          <w:szCs w:val="20"/>
          <w:u w:color="3a3a3a"/>
          <w14:textFill>
            <w14:solidFill>
              <w14:srgbClr w14:val="3A3A3A"/>
            </w14:solidFill>
          </w14:textFill>
        </w:rPr>
      </w:pPr>
    </w:p>
    <w:p>
      <w:pPr>
        <w:pStyle w:val="Cuerpo"/>
        <w:ind w:left="720" w:firstLine="0"/>
        <w:rPr>
          <w:rStyle w:val="Ninguno"/>
          <w:sz w:val="20"/>
          <w:szCs w:val="20"/>
        </w:rPr>
      </w:pPr>
    </w:p>
    <w:p>
      <w:pPr>
        <w:pStyle w:val="Cuerpo"/>
        <w:ind w:left="720" w:firstLine="0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  <w:u w:val="single"/>
        </w:rPr>
      </w:pPr>
    </w:p>
    <w:p>
      <w:pPr>
        <w:pStyle w:val="List Paragraph"/>
        <w:rPr>
          <w:rStyle w:val="Ninguno"/>
          <w:u w:val="single"/>
        </w:rPr>
      </w:pPr>
    </w:p>
    <w:p>
      <w:pPr>
        <w:pStyle w:val="List Paragraph"/>
        <w:rPr>
          <w:rStyle w:val="Ninguno"/>
          <w:u w:val="single"/>
        </w:rPr>
      </w:pPr>
    </w:p>
    <w:p>
      <w:pPr>
        <w:pStyle w:val="List Paragraph"/>
        <w:rPr>
          <w:rStyle w:val="Ninguno"/>
          <w:u w:val="single"/>
        </w:rPr>
      </w:pPr>
    </w:p>
    <w:p>
      <w:pPr>
        <w:pStyle w:val="List Paragraph"/>
        <w:rPr>
          <w:rStyle w:val="Ninguno"/>
          <w:u w:val="single"/>
        </w:rPr>
      </w:pPr>
    </w:p>
    <w:p>
      <w:pPr>
        <w:pStyle w:val="List Paragraph"/>
        <w:rPr>
          <w:rStyle w:val="Ninguno"/>
          <w:u w:val="single"/>
        </w:rPr>
      </w:pPr>
    </w:p>
    <w:p>
      <w:pPr>
        <w:pStyle w:val="Cuerpo"/>
      </w:pP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5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7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9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91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3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5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7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9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51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Viñetas"/>
  </w:abstractNum>
  <w:abstractNum w:abstractNumId="5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3"/>
      </w:numPr>
    </w:pPr>
  </w:style>
  <w:style w:type="numbering" w:styleId="Viñetas">
    <w:name w:val="Viñetas"/>
    <w:pPr>
      <w:numPr>
        <w:numId w:val="6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