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rPr>
          <w:rStyle w:val="Ninguno"/>
          <w:sz w:val="32"/>
          <w:szCs w:val="32"/>
          <w:u w:val="single"/>
        </w:rPr>
      </w:pPr>
      <w:r>
        <w:rPr>
          <w:rStyle w:val="Ninguno"/>
          <w:sz w:val="32"/>
          <w:szCs w:val="32"/>
          <w:rtl w:val="0"/>
          <w:lang w:val="es-ES_tradnl"/>
        </w:rPr>
        <w:t xml:space="preserve">Bloque 4. </w:t>
      </w:r>
      <w:r>
        <w:rPr>
          <w:rStyle w:val="Ninguno"/>
          <w:sz w:val="32"/>
          <w:szCs w:val="32"/>
          <w:u w:val="single"/>
          <w:rtl w:val="0"/>
          <w:lang w:val="es-ES_tradnl"/>
        </w:rPr>
        <w:t>Historia del cristianismo: desde sus or</w:t>
      </w:r>
      <w:r>
        <w:rPr>
          <w:rStyle w:val="Ninguno"/>
          <w:sz w:val="32"/>
          <w:szCs w:val="32"/>
          <w:u w:val="single"/>
          <w:rtl w:val="0"/>
          <w:lang w:val="es-ES_tradnl"/>
        </w:rPr>
        <w:t>í</w:t>
      </w:r>
      <w:r>
        <w:rPr>
          <w:rStyle w:val="Ninguno"/>
          <w:sz w:val="32"/>
          <w:szCs w:val="32"/>
          <w:u w:val="single"/>
          <w:rtl w:val="0"/>
          <w:lang w:val="es-ES_tradnl"/>
        </w:rPr>
        <w:t>genes hasta la Reforma del Siglo XVI.</w:t>
      </w:r>
    </w:p>
    <w:p>
      <w:pPr>
        <w:pStyle w:val="Cuerpo A"/>
        <w:rPr>
          <w:rStyle w:val="Ninguno"/>
          <w:sz w:val="32"/>
          <w:szCs w:val="32"/>
        </w:rPr>
      </w:pPr>
    </w:p>
    <w:p>
      <w:pPr>
        <w:pStyle w:val="Cuerpo A"/>
        <w:rPr>
          <w:rStyle w:val="Ninguno"/>
          <w:u w:val="single"/>
        </w:rPr>
      </w:pPr>
      <w:r>
        <w:rPr>
          <w:rStyle w:val="Ninguno"/>
          <w:sz w:val="28"/>
          <w:szCs w:val="28"/>
          <w:u w:val="single"/>
          <w:rtl w:val="0"/>
          <w:lang w:val="es-ES_tradnl"/>
        </w:rPr>
        <w:t>Precedentes medievales de la Reforma.</w:t>
      </w:r>
    </w:p>
    <w:p>
      <w:pPr>
        <w:pStyle w:val="Cuerpo A"/>
      </w:pPr>
      <w:r>
        <w:rPr>
          <w:rStyle w:val="Ninguno"/>
          <w:rtl w:val="0"/>
          <w:lang w:val="es-ES_tradnl"/>
        </w:rPr>
        <w:t>1.1. Identifica los precedentes medievales de la Reforma Protestante.</w:t>
      </w:r>
    </w:p>
    <w:p>
      <w:pPr>
        <w:pStyle w:val="Cuerpo A"/>
        <w:rPr>
          <w:rStyle w:val="Ninguno"/>
        </w:rPr>
      </w:pPr>
      <w:r>
        <w:rPr>
          <w:rStyle w:val="Ninguno"/>
          <w:rtl w:val="0"/>
          <w:lang w:val="es-ES_tradnl"/>
        </w:rPr>
        <w:t>1.2. Analiza el reinado de los Reyes Cat</w:t>
      </w:r>
      <w:r>
        <w:rPr>
          <w:rStyle w:val="Ninguno"/>
          <w:rtl w:val="0"/>
          <w:lang w:val="es-ES_tradnl"/>
        </w:rPr>
        <w:t>ó</w:t>
      </w:r>
      <w:r>
        <w:rPr>
          <w:rStyle w:val="Ninguno"/>
          <w:rtl w:val="0"/>
          <w:lang w:val="es-ES_tradnl"/>
        </w:rPr>
        <w:t>licos, la expulsi</w:t>
      </w:r>
      <w:r>
        <w:rPr>
          <w:rStyle w:val="Ninguno"/>
          <w:rtl w:val="0"/>
          <w:lang w:val="es-ES_tradnl"/>
        </w:rPr>
        <w:t>ó</w:t>
      </w:r>
      <w:r>
        <w:rPr>
          <w:rStyle w:val="Ninguno"/>
          <w:rtl w:val="0"/>
          <w:lang w:val="es-ES_tradnl"/>
        </w:rPr>
        <w:t>n de jud</w:t>
      </w:r>
      <w:r>
        <w:rPr>
          <w:rStyle w:val="Ninguno"/>
          <w:rtl w:val="0"/>
          <w:lang w:val="es-ES_tradnl"/>
        </w:rPr>
        <w:t>í</w:t>
      </w:r>
      <w:r>
        <w:rPr>
          <w:rStyle w:val="Ninguno"/>
          <w:rtl w:val="0"/>
          <w:lang w:val="es-ES_tradnl"/>
        </w:rPr>
        <w:t>os y musulmanes y la situaci</w:t>
      </w:r>
      <w:r>
        <w:rPr>
          <w:rStyle w:val="Ninguno"/>
          <w:rtl w:val="0"/>
          <w:lang w:val="es-ES_tradnl"/>
        </w:rPr>
        <w:t>ó</w:t>
      </w:r>
      <w:r>
        <w:rPr>
          <w:rStyle w:val="Ninguno"/>
          <w:rtl w:val="0"/>
          <w:lang w:val="es-ES_tradnl"/>
        </w:rPr>
        <w:t>n social y religiosa a partir de la implantaci</w:t>
      </w:r>
      <w:r>
        <w:rPr>
          <w:rStyle w:val="Ninguno"/>
          <w:rtl w:val="0"/>
          <w:lang w:val="es-ES_tradnl"/>
        </w:rPr>
        <w:t>ó</w:t>
      </w:r>
      <w:r>
        <w:rPr>
          <w:rStyle w:val="Ninguno"/>
          <w:rtl w:val="0"/>
          <w:lang w:val="es-ES_tradnl"/>
        </w:rPr>
        <w:t>n de la Inquisici</w:t>
      </w:r>
      <w:r>
        <w:rPr>
          <w:rStyle w:val="Ninguno"/>
          <w:rtl w:val="0"/>
          <w:lang w:val="es-ES_tradnl"/>
        </w:rPr>
        <w:t>ó</w:t>
      </w:r>
      <w:r>
        <w:rPr>
          <w:rStyle w:val="Ninguno"/>
          <w:rtl w:val="0"/>
          <w:lang w:val="es-ES_tradnl"/>
        </w:rPr>
        <w:t>n Espa</w:t>
      </w:r>
      <w:r>
        <w:rPr>
          <w:rStyle w:val="Ninguno"/>
          <w:rtl w:val="0"/>
          <w:lang w:val="es-ES_tradnl"/>
        </w:rPr>
        <w:t>ñ</w:t>
      </w:r>
      <w:r>
        <w:rPr>
          <w:rStyle w:val="Ninguno"/>
          <w:rtl w:val="0"/>
          <w:lang w:val="es-ES_tradnl"/>
        </w:rPr>
        <w:t>ola.</w:t>
      </w:r>
    </w:p>
    <w:p>
      <w:pPr>
        <w:pStyle w:val="Cuerpo A"/>
      </w:pPr>
    </w:p>
    <w:p>
      <w:pPr>
        <w:pStyle w:val="List Paragraph"/>
        <w:numPr>
          <w:ilvl w:val="0"/>
          <w:numId w:val="2"/>
        </w:numPr>
        <w:bidi w:val="0"/>
        <w:ind w:right="0"/>
        <w:jc w:val="left"/>
        <w:rPr>
          <w:sz w:val="28"/>
          <w:szCs w:val="28"/>
          <w:rtl w:val="0"/>
          <w:lang w:val="es-ES_tradnl"/>
        </w:rPr>
      </w:pPr>
      <w:r>
        <w:rPr>
          <w:rStyle w:val="Ninguno"/>
          <w:sz w:val="28"/>
          <w:szCs w:val="28"/>
          <w:u w:val="single"/>
          <w:rtl w:val="0"/>
          <w:lang w:val="es-ES_tradnl"/>
        </w:rPr>
        <w:t>ACTIVIDAD INTRODUCTORIA</w:t>
      </w:r>
    </w:p>
    <w:p>
      <w:pPr>
        <w:pStyle w:val="Cuerpo A"/>
      </w:pPr>
    </w:p>
    <w:p>
      <w:pPr>
        <w:pStyle w:val="Cuerpo A"/>
      </w:pPr>
      <w:r>
        <w:rPr>
          <w:rStyle w:val="Ninguno"/>
          <w:rtl w:val="0"/>
          <w:lang w:val="es-ES_tradnl"/>
        </w:rPr>
        <w:t>Le hago a los alumnos esta pregunta:</w:t>
      </w:r>
    </w:p>
    <w:p>
      <w:pPr>
        <w:pStyle w:val="Cuerpo A"/>
      </w:pPr>
      <w:r>
        <w:rPr>
          <w:rStyle w:val="Ninguno"/>
          <w:rtl w:val="0"/>
          <w:lang w:val="es-ES_tradnl"/>
        </w:rPr>
        <w:t>¿</w:t>
      </w:r>
      <w:r>
        <w:rPr>
          <w:rStyle w:val="Ninguno"/>
          <w:rtl w:val="0"/>
          <w:lang w:val="es-ES_tradnl"/>
        </w:rPr>
        <w:t>Qu</w:t>
      </w:r>
      <w:r>
        <w:rPr>
          <w:rStyle w:val="Ninguno"/>
          <w:rtl w:val="0"/>
          <w:lang w:val="fr-FR"/>
        </w:rPr>
        <w:t xml:space="preserve">é </w:t>
      </w:r>
      <w:r>
        <w:rPr>
          <w:rStyle w:val="Ninguno"/>
          <w:rtl w:val="0"/>
          <w:lang w:val="it-IT"/>
        </w:rPr>
        <w:t>pensar</w:t>
      </w:r>
      <w:r>
        <w:rPr>
          <w:rStyle w:val="Ninguno"/>
          <w:rtl w:val="0"/>
          <w:lang w:val="es-ES_tradnl"/>
        </w:rPr>
        <w:t>í</w:t>
      </w:r>
      <w:r>
        <w:rPr>
          <w:rStyle w:val="Ninguno"/>
          <w:rtl w:val="0"/>
          <w:lang w:val="es-ES_tradnl"/>
        </w:rPr>
        <w:t>ais si un malhechor pudiera en cualquier momento conseguir un documento</w:t>
      </w:r>
    </w:p>
    <w:p>
      <w:pPr>
        <w:pStyle w:val="Cuerpo A"/>
        <w:rPr>
          <w:rStyle w:val="Ninguno"/>
        </w:rPr>
      </w:pPr>
      <w:r>
        <w:rPr>
          <w:rStyle w:val="Ninguno"/>
          <w:rtl w:val="0"/>
          <w:lang w:val="es-ES_tradnl"/>
        </w:rPr>
        <w:t>con el cual se pudiera librarse de todos sus actos vand</w:t>
      </w:r>
      <w:r>
        <w:rPr>
          <w:rStyle w:val="Ninguno"/>
          <w:rtl w:val="0"/>
          <w:lang w:val="es-ES_tradnl"/>
        </w:rPr>
        <w:t>á</w:t>
      </w:r>
      <w:r>
        <w:rPr>
          <w:rStyle w:val="Ninguno"/>
          <w:rtl w:val="0"/>
          <w:lang w:val="zh-TW" w:eastAsia="zh-TW"/>
        </w:rPr>
        <w:t>licos?</w:t>
      </w:r>
    </w:p>
    <w:p>
      <w:pPr>
        <w:pStyle w:val="Cuerpo A"/>
      </w:pPr>
    </w:p>
    <w:p>
      <w:pPr>
        <w:pStyle w:val="List Paragraph"/>
        <w:numPr>
          <w:ilvl w:val="0"/>
          <w:numId w:val="2"/>
        </w:numPr>
        <w:bidi w:val="0"/>
        <w:ind w:right="0"/>
        <w:jc w:val="left"/>
        <w:rPr>
          <w:sz w:val="28"/>
          <w:szCs w:val="28"/>
          <w:rtl w:val="0"/>
          <w:lang w:val="es-ES_tradnl"/>
        </w:rPr>
      </w:pPr>
      <w:r>
        <w:rPr>
          <w:rStyle w:val="Ninguno"/>
          <w:sz w:val="28"/>
          <w:szCs w:val="28"/>
          <w:u w:val="single"/>
          <w:rtl w:val="0"/>
          <w:lang w:val="es-ES_tradnl"/>
        </w:rPr>
        <w:t>HISTORIA</w:t>
      </w:r>
    </w:p>
    <w:p>
      <w:pPr>
        <w:pStyle w:val="List Paragraph"/>
        <w:rPr>
          <w:rStyle w:val="Ninguno"/>
          <w:u w:val="single"/>
        </w:rPr>
      </w:pPr>
    </w:p>
    <w:p>
      <w:pPr>
        <w:pStyle w:val="List Paragraph"/>
        <w:rPr>
          <w:rStyle w:val="Ninguno"/>
          <w:sz w:val="26"/>
          <w:szCs w:val="26"/>
          <w:u w:val="single"/>
        </w:rPr>
      </w:pPr>
      <w:r>
        <w:rPr>
          <w:rStyle w:val="Ninguno"/>
          <w:sz w:val="26"/>
          <w:szCs w:val="26"/>
          <w:u w:val="single"/>
          <w:rtl w:val="0"/>
          <w:lang w:val="es-ES_tradnl"/>
        </w:rPr>
        <w:t>PRECEDENTES MEDIEVALES</w:t>
      </w:r>
    </w:p>
    <w:p>
      <w:pPr>
        <w:pStyle w:val="Cuerpo A"/>
        <w:rPr>
          <w:rStyle w:val="Ninguno"/>
          <w:outline w:val="0"/>
          <w:color w:val="333333"/>
          <w:u w:color="333333"/>
          <w:shd w:val="clear" w:color="auto" w:fill="ffffff"/>
          <w14:textFill>
            <w14:solidFill>
              <w14:srgbClr w14:val="333333"/>
            </w14:solidFill>
          </w14:textFill>
        </w:rPr>
      </w:pPr>
      <w:bookmarkStart w:name="_Hlk66294552" w:id="0"/>
      <w:r>
        <w:rPr>
          <w:rStyle w:val="Ninguno"/>
          <w:outline w:val="0"/>
          <w:color w:val="333333"/>
          <w:u w:color="333333"/>
          <w:shd w:val="clear" w:color="auto" w:fill="ffffff"/>
          <w:rtl w:val="0"/>
          <w:lang w:val="es-ES_tradnl"/>
          <w14:textFill>
            <w14:solidFill>
              <w14:srgbClr w14:val="333333"/>
            </w14:solidFill>
          </w14:textFill>
        </w:rPr>
        <w:t>La Reforma protestante, cumplida el 31 de octubre de 1517 con la fijaci</w:t>
      </w:r>
      <w:r>
        <w:rPr>
          <w:rStyle w:val="Ninguno"/>
          <w:outline w:val="0"/>
          <w:color w:val="333333"/>
          <w:u w:color="333333"/>
          <w:shd w:val="clear" w:color="auto" w:fill="ffffff"/>
          <w:rtl w:val="0"/>
          <w:lang w:val="es-ES_tradnl"/>
          <w14:textFill>
            <w14:solidFill>
              <w14:srgbClr w14:val="333333"/>
            </w14:solidFill>
          </w14:textFill>
        </w:rPr>
        <w:t>ó</w:t>
      </w:r>
      <w:r>
        <w:rPr>
          <w:rStyle w:val="Ninguno"/>
          <w:outline w:val="0"/>
          <w:color w:val="333333"/>
          <w:u w:color="333333"/>
          <w:shd w:val="clear" w:color="auto" w:fill="ffffff"/>
          <w:rtl w:val="0"/>
          <w:lang w:val="es-ES_tradnl"/>
          <w14:textFill>
            <w14:solidFill>
              <w14:srgbClr w14:val="333333"/>
            </w14:solidFill>
          </w14:textFill>
        </w:rPr>
        <w:t>n de las 95 tesis a la entrada de la catedral de Wittennberg</w:t>
      </w:r>
      <w:bookmarkEnd w:id="0"/>
      <w:r>
        <w:rPr>
          <w:rStyle w:val="Ninguno"/>
          <w:outline w:val="0"/>
          <w:color w:val="333333"/>
          <w:u w:color="333333"/>
          <w:shd w:val="clear" w:color="auto" w:fill="ffffff"/>
          <w:rtl w:val="0"/>
          <w:lang w:val="es-ES_tradnl"/>
          <w14:textFill>
            <w14:solidFill>
              <w14:srgbClr w14:val="333333"/>
            </w14:solidFill>
          </w14:textFill>
        </w:rPr>
        <w:t>, tiene m</w:t>
      </w:r>
      <w:r>
        <w:rPr>
          <w:rStyle w:val="Ninguno"/>
          <w:outline w:val="0"/>
          <w:color w:val="333333"/>
          <w:u w:color="333333"/>
          <w:shd w:val="clear" w:color="auto" w:fill="ffffff"/>
          <w:rtl w:val="0"/>
          <w:lang w:val="es-ES_tradnl"/>
          <w14:textFill>
            <w14:solidFill>
              <w14:srgbClr w14:val="333333"/>
            </w14:solidFill>
          </w14:textFill>
        </w:rPr>
        <w:t>ú</w:t>
      </w:r>
      <w:r>
        <w:rPr>
          <w:rStyle w:val="Ninguno"/>
          <w:outline w:val="0"/>
          <w:color w:val="333333"/>
          <w:u w:color="333333"/>
          <w:shd w:val="clear" w:color="auto" w:fill="ffffff"/>
          <w:rtl w:val="0"/>
          <w:lang w:val="es-ES_tradnl"/>
          <w14:textFill>
            <w14:solidFill>
              <w14:srgbClr w14:val="333333"/>
            </w14:solidFill>
          </w14:textFill>
        </w:rPr>
        <w:t>ltiples antecedentes que explican, finalmente, el cisma de la iglesia de occidente y sus repercusiones jur</w:t>
      </w:r>
      <w:r>
        <w:rPr>
          <w:rStyle w:val="Ninguno"/>
          <w:outline w:val="0"/>
          <w:color w:val="333333"/>
          <w:u w:color="333333"/>
          <w:shd w:val="clear" w:color="auto" w:fill="ffffff"/>
          <w:rtl w:val="0"/>
          <w:lang w:val="es-ES_tradnl"/>
          <w14:textFill>
            <w14:solidFill>
              <w14:srgbClr w14:val="333333"/>
            </w14:solidFill>
          </w14:textFill>
        </w:rPr>
        <w:t>í</w:t>
      </w:r>
      <w:r>
        <w:rPr>
          <w:rStyle w:val="Ninguno"/>
          <w:outline w:val="0"/>
          <w:color w:val="333333"/>
          <w:u w:color="333333"/>
          <w:shd w:val="clear" w:color="auto" w:fill="ffffff"/>
          <w:rtl w:val="0"/>
          <w:lang w:val="es-ES_tradnl"/>
          <w14:textFill>
            <w14:solidFill>
              <w14:srgbClr w14:val="333333"/>
            </w14:solidFill>
          </w14:textFill>
        </w:rPr>
        <w:t>dicas y sociales.</w:t>
      </w: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 xml:space="preserve">Una multitud de vicisitudes de toda </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ndole crearon un ambiente propicio para la Reforma luterana, entre ellos cabe mencionar:</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1.</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del humanismo renacentista</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s. XIV y XV) y los cambios sociales inducidos por los movimientos her</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ticos de los siglos XII y XIII contra la iglesia. El objeto de reflexi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ser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lo humano, no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lo divino, y tendr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como lugar de nacimiento Italia, donde persist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an los vestigios arqueol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gicos de la cultura antigua, y, sobre todo, donde gracias al comercio 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timo se 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formado una clase burguesa que patrocinar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a los nuevos intelectuales. Su difusi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tuvo lugar fuera de las universidades pontificias, dentro de las reci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fundadas academias en remembranza de la Academia de Plat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cerrada por Justiniano en 529 d. C.</w:t>
      </w: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La difusi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esp</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ritu del humanismo no s</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lo estuvo a cargo de un pu</w:t>
      </w:r>
      <w:r>
        <w:rPr>
          <w:rStyle w:val="Ninguno"/>
          <w:rFonts w:ascii="Calibri" w:hAnsi="Calibri" w:hint="default"/>
          <w:outline w:val="0"/>
          <w:color w:val="333333"/>
          <w:sz w:val="22"/>
          <w:szCs w:val="22"/>
          <w:u w:color="333333"/>
          <w:rtl w:val="0"/>
          <w:lang w:val="es-ES_tradnl"/>
          <w14:textFill>
            <w14:solidFill>
              <w14:srgbClr w14:val="333333"/>
            </w14:solidFill>
          </w14:textFill>
        </w:rPr>
        <w:t>ñ</w:t>
      </w:r>
      <w:r>
        <w:rPr>
          <w:rStyle w:val="Ninguno"/>
          <w:rFonts w:ascii="Calibri" w:hAnsi="Calibri"/>
          <w:outline w:val="0"/>
          <w:color w:val="333333"/>
          <w:sz w:val="22"/>
          <w:szCs w:val="22"/>
          <w:u w:color="333333"/>
          <w:rtl w:val="0"/>
          <w:lang w:val="es-ES_tradnl"/>
          <w14:textFill>
            <w14:solidFill>
              <w14:srgbClr w14:val="333333"/>
            </w14:solidFill>
          </w14:textFill>
        </w:rPr>
        <w:t>ado de sabios, academias y bibliotecas establecidas entre los siglos XIV y XV,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fue propiciada por viajes y expediciones. Ya en el siglo XIII, Marco Polo (1254-1324) 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viajado a la China de Kublai Kahn y vuelto, refiriendo las maravillas que excitaban a cualquier comerciante; pero los viajes de expedici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iniciaron hasta un siglo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tarde, con Vasco de Gama (1469-1524), Fernando de Magallanes (1480-1521), Crist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bal Col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(1451-1506) y Mart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 Vicente y Francisco Pinz</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(1441-1514), quienes buscaban no solamente comerciar, sino ensanchar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mundo y el hombre.</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2.</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cient</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í</w:t>
      </w:r>
      <w:r>
        <w:rPr>
          <w:rStyle w:val="Ninguno"/>
          <w:rFonts w:ascii="Calibri" w:hAnsi="Calibri"/>
          <w:outline w:val="0"/>
          <w:color w:val="333333"/>
          <w:sz w:val="26"/>
          <w:szCs w:val="26"/>
          <w:u w:val="single" w:color="333333"/>
          <w:rtl w:val="0"/>
          <w:lang w:val="es-ES_tradnl"/>
          <w14:textFill>
            <w14:solidFill>
              <w14:srgbClr w14:val="333333"/>
            </w14:solidFill>
          </w14:textFill>
        </w:rPr>
        <w:t>fica</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emprendida por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Cop</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rnico (1473-1543), Galileo Galilei (1564-1642) y Johannes Kepler (1571-1630), que culmin</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con el paradigma cient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fico del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 xml:space="preserve">mecanicismo. </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bookmarkStart w:name="_Hlk66294683" w:id="1"/>
      <w:r>
        <w:rPr>
          <w:rStyle w:val="Ninguno"/>
          <w:rFonts w:ascii="Calibri" w:hAnsi="Calibri"/>
          <w:outline w:val="0"/>
          <w:color w:val="333333"/>
          <w:sz w:val="22"/>
          <w:szCs w:val="22"/>
          <w:u w:color="333333"/>
          <w:rtl w:val="0"/>
          <w:lang w:val="es-ES_tradnl"/>
          <w14:textFill>
            <w14:solidFill>
              <w14:srgbClr w14:val="333333"/>
            </w14:solidFill>
          </w14:textFill>
        </w:rPr>
        <w:t>A lo largo de toda la Edad Media prevaleci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lico-ptolemaica del universo, seg</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n la cual la tierra era el centro de universo</w:t>
      </w:r>
      <w:bookmarkEnd w:id="1"/>
      <w:r>
        <w:rPr>
          <w:rStyle w:val="Ninguno"/>
          <w:rFonts w:ascii="Calibri" w:hAnsi="Calibri"/>
          <w:outline w:val="0"/>
          <w:color w:val="333333"/>
          <w:sz w:val="22"/>
          <w:szCs w:val="22"/>
          <w:u w:color="333333"/>
          <w:rtl w:val="0"/>
          <w:lang w:val="es-ES_tradnl"/>
          <w14:textFill>
            <w14:solidFill>
              <w14:srgbClr w14:val="333333"/>
            </w14:solidFill>
          </w14:textFill>
        </w:rPr>
        <w:t>. Este modelo fue incuestionado y adoptado por todos los doctores de teolog</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como Tom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de Aquino, canonizado en 1323. Como apuntalamiento a la concepci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geoc</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ntrica del universo estaba la correspondencia entre el macro y el microcosmos, que establec</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un centro y una periferia jer</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rquicas: en el caso de la iglesia, el centro lo ocupaba el papa y la periferia los dem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prelados y feligreses; en el caso del poder civil, el centro lo ocupaba el rey y la periferia los s</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bditos, fueran arist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cratas o no; en el caso de la familia, el centro lo ocupaba el padre y la periferia sus dem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 xml:space="preserve">s miembros. Esta correspondencia </w:t>
      </w:r>
      <w:bookmarkStart w:name="_Hlk66294752" w:id="2"/>
      <w:r>
        <w:rPr>
          <w:rStyle w:val="Ninguno"/>
          <w:rFonts w:ascii="Calibri" w:hAnsi="Calibri"/>
          <w:outline w:val="0"/>
          <w:color w:val="333333"/>
          <w:sz w:val="22"/>
          <w:szCs w:val="22"/>
          <w:u w:color="333333"/>
          <w:rtl w:val="0"/>
          <w:lang w:val="es-ES_tradnl"/>
          <w14:textFill>
            <w14:solidFill>
              <w14:srgbClr w14:val="333333"/>
            </w14:solidFill>
          </w14:textFill>
        </w:rPr>
        <w:t>macro-microcosmos revelaba la armon</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universal y la conexi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todo con todo gracias a una inteligencia superior</w:t>
      </w:r>
      <w:bookmarkEnd w:id="2"/>
      <w:r>
        <w:rPr>
          <w:rStyle w:val="Ninguno"/>
          <w:rFonts w:ascii="Calibri" w:hAnsi="Calibri"/>
          <w:outline w:val="0"/>
          <w:color w:val="333333"/>
          <w:sz w:val="22"/>
          <w:szCs w:val="22"/>
          <w:u w:color="333333"/>
          <w:rtl w:val="0"/>
          <w:lang w:val="es-ES_tradnl"/>
          <w14:textFill>
            <w14:solidFill>
              <w14:srgbClr w14:val="333333"/>
            </w14:solidFill>
          </w14:textFill>
        </w:rPr>
        <w:t>. Todo giraba alrededor de la tierra no s</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lo porque as</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í </w:t>
      </w:r>
      <w:r>
        <w:rPr>
          <w:rStyle w:val="Ninguno"/>
          <w:rFonts w:ascii="Calibri" w:hAnsi="Calibri"/>
          <w:outline w:val="0"/>
          <w:color w:val="333333"/>
          <w:sz w:val="22"/>
          <w:szCs w:val="22"/>
          <w:u w:color="333333"/>
          <w:rtl w:val="0"/>
          <w:lang w:val="es-ES_tradnl"/>
          <w14:textFill>
            <w14:solidFill>
              <w14:srgbClr w14:val="333333"/>
            </w14:solidFill>
          </w14:textFill>
        </w:rPr>
        <w:t>lo afirmaba Arist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teles y Ptolomeo, sino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porque el planeta era el culmen de la creaci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divina,  porque all</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í </w:t>
      </w:r>
      <w:r>
        <w:rPr>
          <w:rStyle w:val="Ninguno"/>
          <w:rFonts w:ascii="Calibri" w:hAnsi="Calibri"/>
          <w:outline w:val="0"/>
          <w:color w:val="333333"/>
          <w:sz w:val="22"/>
          <w:szCs w:val="22"/>
          <w:u w:color="333333"/>
          <w:rtl w:val="0"/>
          <w:lang w:val="es-ES_tradnl"/>
          <w14:textFill>
            <w14:solidFill>
              <w14:srgbClr w14:val="333333"/>
            </w14:solidFill>
          </w14:textFill>
        </w:rPr>
        <w:t>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tenido lugar la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historia sagrada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nacimiento, predicaci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pasi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muerte y resurrecci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Cristo y porque all</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í </w:t>
      </w:r>
      <w:r>
        <w:rPr>
          <w:rStyle w:val="Ninguno"/>
          <w:rFonts w:ascii="Calibri" w:hAnsi="Calibri"/>
          <w:outline w:val="0"/>
          <w:color w:val="333333"/>
          <w:sz w:val="22"/>
          <w:szCs w:val="22"/>
          <w:u w:color="333333"/>
          <w:rtl w:val="0"/>
          <w:lang w:val="es-ES_tradnl"/>
          <w14:textFill>
            <w14:solidFill>
              <w14:srgbClr w14:val="333333"/>
            </w14:solidFill>
          </w14:textFill>
        </w:rPr>
        <w:t>tendr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lugar la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edad del Esp</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í</w:t>
      </w:r>
      <w:r>
        <w:rPr>
          <w:rStyle w:val="Ninguno"/>
          <w:rFonts w:ascii="Calibri" w:hAnsi="Calibri"/>
          <w:i w:val="1"/>
          <w:iCs w:val="1"/>
          <w:outline w:val="0"/>
          <w:color w:val="333333"/>
          <w:sz w:val="22"/>
          <w:szCs w:val="22"/>
          <w:u w:color="333333"/>
          <w:rtl w:val="0"/>
          <w:lang w:val="es-ES_tradnl"/>
          <w14:textFill>
            <w14:solidFill>
              <w14:srgbClr w14:val="333333"/>
            </w14:solidFill>
          </w14:textFill>
        </w:rPr>
        <w:t>ritu Santo,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siguiendo a la del Padre y la del hijo seg</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n Joaqu</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 de Fiore.</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Los hallazgos astron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micos de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Cop</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rnico desfondaron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lico-ptolemaica del universo, a la vez que toda la concepci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social, civil y eclesi</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stica, porque desfiguraba la relaci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macro-microcosmos. Pero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contraven</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la forma de entender o interpretar la evidencia emp</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rica: quien observa la b</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 xml:space="preserve">veda celeste tiende naturalmente a pensar que la tierra es el centro del universo,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y 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mo convencernos del movimiento rotario del planeta, si nuestros sentidos no perciben movimiento alguno? El dicto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 xml:space="preserve">lico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el conocimiento comienza por la experiencia sensorial</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se debilitaba ante los estudios copernicanos y abr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la puerta al racionalismo cartesiano, que desconfiar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de los sentidos e intentar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enderezar no s</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lo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universo, sino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la del conocimiento mismo. La nueva fundamentaci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conocimiento abandonar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la explicaci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lica v</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clasificaci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por g</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nero y diferencia espec</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fica, a la vez que traer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consigo el paradigma explicativo v</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enunciados universales, como la postulaci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leyes que rigen de manera inexorable los fen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menos naturales, a la manera del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mecanismo de un reloj</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en palabras de Kepler. Por ello el nuevo modelo cient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fico se llamar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mecanicismo</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w:t>
      </w: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3.</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pol</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í</w:t>
      </w:r>
      <w:r>
        <w:rPr>
          <w:rStyle w:val="Ninguno"/>
          <w:rFonts w:ascii="Calibri" w:hAnsi="Calibri"/>
          <w:outline w:val="0"/>
          <w:color w:val="333333"/>
          <w:sz w:val="26"/>
          <w:szCs w:val="26"/>
          <w:u w:val="single" w:color="333333"/>
          <w:rtl w:val="0"/>
          <w:lang w:val="es-ES_tradnl"/>
          <w14:textFill>
            <w14:solidFill>
              <w14:srgbClr w14:val="333333"/>
            </w14:solidFill>
          </w14:textFill>
        </w:rPr>
        <w:t>tica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 xml:space="preserve">s Maquiavelo (1469-1527). </w:t>
      </w:r>
      <w:r>
        <w:rPr>
          <w:rStyle w:val="Ninguno"/>
          <w:rFonts w:ascii="Calibri" w:hAnsi="Calibri"/>
          <w:i w:val="1"/>
          <w:iCs w:val="1"/>
          <w:outline w:val="0"/>
          <w:color w:val="333333"/>
          <w:sz w:val="22"/>
          <w:szCs w:val="22"/>
          <w:u w:color="333333"/>
          <w:rtl w:val="0"/>
          <w:lang w:val="es-ES_tradnl"/>
          <w14:textFill>
            <w14:solidFill>
              <w14:srgbClr w14:val="333333"/>
            </w14:solidFill>
          </w14:textFill>
        </w:rPr>
        <w:t>El Pr</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í</w:t>
      </w:r>
      <w:r>
        <w:rPr>
          <w:rStyle w:val="Ninguno"/>
          <w:rFonts w:ascii="Calibri" w:hAnsi="Calibri"/>
          <w:i w:val="1"/>
          <w:iCs w:val="1"/>
          <w:outline w:val="0"/>
          <w:color w:val="333333"/>
          <w:sz w:val="22"/>
          <w:szCs w:val="22"/>
          <w:u w:color="333333"/>
          <w:rtl w:val="0"/>
          <w:lang w:val="es-ES_tradnl"/>
          <w14:textFill>
            <w14:solidFill>
              <w14:srgbClr w14:val="333333"/>
            </w14:solidFill>
          </w14:textFill>
        </w:rPr>
        <w:t>ncipe,</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Maquiavelo, es el texto que inaugura una nueva forma de hacer pol</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tica, porque recomienda al gobernante no actuar bajo ninguna otra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xima que aquella que le asegure el control del poder pol</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tico. Desde aqu</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la moral religiosa que imperaba sobre toda conducta humana fue puesta en entredicho y abri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 xml:space="preserve">la posibilidad, en bien de la gobernabilidad, de disponer sobre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dos morales</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la del pueblo y la del gobernante. A tareas distintas, normas distintas; y si la tarea principal en una sociedad es su gobierno, entonces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Pr</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í</w:t>
      </w:r>
      <w:r>
        <w:rPr>
          <w:rStyle w:val="Ninguno"/>
          <w:rFonts w:ascii="Calibri" w:hAnsi="Calibri"/>
          <w:i w:val="1"/>
          <w:iCs w:val="1"/>
          <w:outline w:val="0"/>
          <w:color w:val="333333"/>
          <w:sz w:val="22"/>
          <w:szCs w:val="22"/>
          <w:u w:color="333333"/>
          <w:rtl w:val="0"/>
          <w:lang w:val="es-ES_tradnl"/>
          <w14:textFill>
            <w14:solidFill>
              <w14:srgbClr w14:val="333333"/>
            </w14:solidFill>
          </w14:textFill>
        </w:rPr>
        <w:t>ncipe</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debe ajustarse a las reglas que garanticen el control de los gobernados. Cuando gobernar a trav</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s del miedo y la fuerza asegure el control del poder sobre los gobernados, pues bienvenido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Leviat</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á</w:t>
      </w:r>
      <w:r>
        <w:rPr>
          <w:rStyle w:val="Ninguno"/>
          <w:rFonts w:ascii="Calibri" w:hAnsi="Calibri"/>
          <w:i w:val="1"/>
          <w:iCs w:val="1"/>
          <w:outline w:val="0"/>
          <w:color w:val="333333"/>
          <w:sz w:val="22"/>
          <w:szCs w:val="22"/>
          <w:u w:color="333333"/>
          <w:rtl w:val="0"/>
          <w:lang w:val="es-ES_tradnl"/>
          <w14:textFill>
            <w14:solidFill>
              <w14:srgbClr w14:val="333333"/>
            </w14:solidFill>
          </w14:textFill>
        </w:rPr>
        <w:t>n.</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Para los pensadores de la antig</w:t>
      </w:r>
      <w:r>
        <w:rPr>
          <w:rStyle w:val="Ninguno"/>
          <w:rFonts w:ascii="Calibri" w:hAnsi="Calibri" w:hint="default"/>
          <w:outline w:val="0"/>
          <w:color w:val="333333"/>
          <w:sz w:val="22"/>
          <w:szCs w:val="22"/>
          <w:u w:color="333333"/>
          <w:rtl w:val="0"/>
          <w:lang w:val="es-ES_tradnl"/>
          <w14:textFill>
            <w14:solidFill>
              <w14:srgbClr w14:val="333333"/>
            </w14:solidFill>
          </w14:textFill>
        </w:rPr>
        <w:t>ü</w:t>
      </w:r>
      <w:r>
        <w:rPr>
          <w:rStyle w:val="Ninguno"/>
          <w:rFonts w:ascii="Calibri" w:hAnsi="Calibri"/>
          <w:outline w:val="0"/>
          <w:color w:val="333333"/>
          <w:sz w:val="22"/>
          <w:szCs w:val="22"/>
          <w:u w:color="333333"/>
          <w:rtl w:val="0"/>
          <w:lang w:val="es-ES_tradnl"/>
          <w14:textFill>
            <w14:solidFill>
              <w14:srgbClr w14:val="333333"/>
            </w14:solidFill>
          </w14:textFill>
        </w:rPr>
        <w:t>edad griega y medieval, la moral era condici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posibilidad de la convivencia humana. Maquiavelo representa el ment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s a este axioma del pasado: en un sentido puramente manierista, asienta la pertinencia moral para cada acci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s</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 xml:space="preserve">bditos, pero no para el gobernante. </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 xml:space="preserve">ste debe de guiarse por la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raz</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Estado</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lo mejor no es el bien moral, sino lo que pragm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ticamente asegure el poder.</w:t>
      </w: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4.</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econ</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mica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del mercantilismo, con lo que se da inicio a la econom</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capitalista. Max Weber analiza la desaparici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la esclavitud en la Edad Media y concluye que esto se debi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a las invasiones b</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rbaras y a la destrucci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centros urbanos y su forma de producci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La fragmentaci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las comunidades obligar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a una interdependencia de los pr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ncipes y sus s</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bditos, lo que dar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origen al r</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gimen feudal medieval e imposibilitar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el sometimiento absoluto al rey, propio de la esclavitud.</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El restablecimiento de un sistema econ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mico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complejo supondr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tanto el aumento poblacional y nacimiento de las urbes como el comercio a gran escala.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mo ser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esto posible sin la pacificaci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 xml:space="preserve">n de las tribus vikingas </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ltimas en asolar Europa en el siglo IX y la paulatina reconquista del mar mediterr</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neo en posesi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sarracenos?</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En los siglos XV y XVI el mercantilismo econ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mico trajo consigo el derrumbe del corporativismo y los gremios que anta</w:t>
      </w:r>
      <w:r>
        <w:rPr>
          <w:rStyle w:val="Ninguno"/>
          <w:rFonts w:ascii="Calibri" w:hAnsi="Calibri" w:hint="default"/>
          <w:outline w:val="0"/>
          <w:color w:val="333333"/>
          <w:sz w:val="22"/>
          <w:szCs w:val="22"/>
          <w:u w:color="333333"/>
          <w:rtl w:val="0"/>
          <w:lang w:val="es-ES_tradnl"/>
          <w14:textFill>
            <w14:solidFill>
              <w14:srgbClr w14:val="333333"/>
            </w14:solidFill>
          </w14:textFill>
        </w:rPr>
        <w:t>ñ</w:t>
      </w:r>
      <w:r>
        <w:rPr>
          <w:rStyle w:val="Ninguno"/>
          <w:rFonts w:ascii="Calibri" w:hAnsi="Calibri"/>
          <w:outline w:val="0"/>
          <w:color w:val="333333"/>
          <w:sz w:val="22"/>
          <w:szCs w:val="22"/>
          <w:u w:color="333333"/>
          <w:rtl w:val="0"/>
          <w:lang w:val="es-ES_tradnl"/>
          <w14:textFill>
            <w14:solidFill>
              <w14:srgbClr w14:val="333333"/>
            </w14:solidFill>
          </w14:textFill>
        </w:rPr>
        <w:t>o posibilitaban la educaci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producci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y comercializaci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bienes de consumo, impuso la racionalizaci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procesos de producci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como planificaci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y contabilidad, provoc</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la migraci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campo a la ciudad, la aparici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condiciones inhumanas de vida (pobreza extrema), sueldos bajos, desempleo, aumento de los precios y bancarrota de las empresas. Todo esto delineaba un perfil borroso o insipiente de lo que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tarde (s. XIX) se llamar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capitalismo</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y que marcar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el fin del feudalismo y dar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lugar a una nueva era.</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5.</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i w:val="1"/>
          <w:iCs w:val="1"/>
          <w:outline w:val="0"/>
          <w:color w:val="333333"/>
          <w:sz w:val="26"/>
          <w:szCs w:val="26"/>
          <w:u w:val="single" w:color="333333"/>
          <w:rtl w:val="0"/>
          <w:lang w:val="es-ES_tradnl"/>
          <w14:textFill>
            <w14:solidFill>
              <w14:srgbClr w14:val="333333"/>
            </w14:solidFill>
          </w14:textFill>
        </w:rPr>
        <w:t xml:space="preserve">La </w:t>
      </w:r>
      <w:r>
        <w:rPr>
          <w:rStyle w:val="Ninguno"/>
          <w:rFonts w:ascii="Calibri" w:hAnsi="Calibri"/>
          <w:outline w:val="0"/>
          <w:color w:val="333333"/>
          <w:sz w:val="26"/>
          <w:szCs w:val="26"/>
          <w:u w:val="single" w:color="333333"/>
          <w:rtl w:val="0"/>
          <w:lang w:val="es-ES_tradnl"/>
          <w14:textFill>
            <w14:solidFill>
              <w14:srgbClr w14:val="333333"/>
            </w14:solidFill>
          </w14:textFill>
        </w:rPr>
        <w:t>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axiol</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gica</w:t>
      </w:r>
      <w:r>
        <w:rPr>
          <w:rStyle w:val="Ninguno"/>
          <w:rFonts w:ascii="Calibri" w:hAnsi="Calibri" w:hint="default"/>
          <w:i w:val="1"/>
          <w:iCs w:val="1"/>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del manierismo y las expediciones 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timas, el invento de la imprenta y la p</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lvora. Imposible que estos cambios dejaran inc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lume a la sociedad y sus valores. El elemento transformador por excelencia fue la duda. Durante toda la Edad Media no hubo lugar para los esc</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pticos, porque la verdad era Dios y se 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revelado para conocimiento de los hombres. Y de la misma forma que para Arist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teles,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para la sabidur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cristiana el conocimiento tra</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aparejado una actitud moral </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ntegra, y el conocimiento del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logos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o palabra divina era indispensable para la redenci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pecados. Por ello poner en duda el conocimiento significaba poner en duda la moral.</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En toda la Edad Media la verdad apod</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ctica cristiana desterr</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a la duda esc</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ptica. Sin embargo, con el desmoronamiento de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medieval del mundo, la revoluci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axiol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gica no se har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esperar y encarnar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en forma de duda de todo lo anteriormente aceptado y conocido. A esta revoluci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valores se le conoce como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manierismo,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y su principal representante fue Michel de Montaigne, porque introdujo con sus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Ensayos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el escepticismo pirr</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nico de Sexto Emp</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rico.</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Es interesante ver 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mo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manierismo,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un movimiento 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stico, patrocin</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el escepticismo. Si bien el concepto surgi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en el arte para calificar la emulaci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grandes maestros, con el tiempo refiri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a la personalidad 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stica de cada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imitador</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Desde Tiziano al Greco, la repetici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temas y 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cnicas deriv</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en la expresi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caprichosa, exagerada o distorsionada de perspectivas, proporciones y posturas.</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 xml:space="preserve">De esta forma, </w:t>
      </w:r>
      <w:bookmarkStart w:name="_Hlk66294879" w:id="3"/>
      <w:r>
        <w:rPr>
          <w:rStyle w:val="Ninguno"/>
          <w:rFonts w:ascii="Calibri" w:hAnsi="Calibri"/>
          <w:outline w:val="0"/>
          <w:color w:val="333333"/>
          <w:sz w:val="22"/>
          <w:szCs w:val="22"/>
          <w:u w:color="333333"/>
          <w:rtl w:val="0"/>
          <w:lang w:val="es-ES_tradnl"/>
          <w14:textFill>
            <w14:solidFill>
              <w14:srgbClr w14:val="333333"/>
            </w14:solidFill>
          </w14:textFill>
        </w:rPr>
        <w:t xml:space="preserve">el manierismo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pintar a la manera de</w:t>
      </w:r>
      <w:r>
        <w:rPr>
          <w:rStyle w:val="Ninguno"/>
          <w:rFonts w:ascii="Calibri" w:hAnsi="Calibri" w:hint="default"/>
          <w:outline w:val="0"/>
          <w:color w:val="333333"/>
          <w:sz w:val="22"/>
          <w:szCs w:val="22"/>
          <w:u w:color="333333"/>
          <w:rtl w:val="0"/>
          <w:lang w:val="es-ES_tradnl"/>
          <w14:textFill>
            <w14:solidFill>
              <w14:srgbClr w14:val="333333"/>
            </w14:solidFill>
          </w14:textFill>
        </w:rPr>
        <w:t>…”</w:t>
      </w:r>
      <w:bookmarkEnd w:id="3"/>
      <w:r>
        <w:rPr>
          <w:rStyle w:val="Ninguno"/>
          <w:rFonts w:ascii="Calibri" w:hAnsi="Calibri"/>
          <w:outline w:val="0"/>
          <w:color w:val="333333"/>
          <w:sz w:val="22"/>
          <w:szCs w:val="22"/>
          <w:u w:color="333333"/>
          <w:rtl w:val="0"/>
          <w:lang w:val="es-ES_tradnl"/>
          <w14:textFill>
            <w14:solidFill>
              <w14:srgbClr w14:val="333333"/>
            </w14:solidFill>
          </w14:textFill>
        </w:rPr>
        <w:t>se alej</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 xml:space="preserve">del modelo que le diera vida y unidad, rompiendo el paradigma e incurriendo en un relativismo de perspectivas y valores.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Qu</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é </w:t>
      </w:r>
      <w:r>
        <w:rPr>
          <w:rStyle w:val="Ninguno"/>
          <w:rFonts w:ascii="Calibri" w:hAnsi="Calibri"/>
          <w:outline w:val="0"/>
          <w:color w:val="333333"/>
          <w:sz w:val="22"/>
          <w:szCs w:val="22"/>
          <w:u w:color="333333"/>
          <w:rtl w:val="0"/>
          <w:lang w:val="es-ES_tradnl"/>
          <w14:textFill>
            <w14:solidFill>
              <w14:srgbClr w14:val="333333"/>
            </w14:solidFill>
          </w14:textFill>
        </w:rPr>
        <w:t>es la belleza, la proporci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aurea o id</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 xml:space="preserve">nea?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Ninguna!, y habr</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á </w:t>
      </w:r>
      <w:r>
        <w:rPr>
          <w:rStyle w:val="Ninguno"/>
          <w:rFonts w:ascii="Calibri" w:hAnsi="Calibri"/>
          <w:outline w:val="0"/>
          <w:color w:val="333333"/>
          <w:sz w:val="22"/>
          <w:szCs w:val="22"/>
          <w:u w:color="333333"/>
          <w:rtl w:val="0"/>
          <w:lang w:val="es-ES_tradnl"/>
          <w14:textFill>
            <w14:solidFill>
              <w14:srgbClr w14:val="333333"/>
            </w14:solidFill>
          </w14:textFill>
        </w:rPr>
        <w:t>tantas concepciones v</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lidas como artistas; por eso no es de asombrar que irrumpan en el seno del arte creaciones escatol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gicas, er</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ticas o incluso pornogr</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ficas como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Decamer</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ó</w:t>
      </w:r>
      <w:r>
        <w:rPr>
          <w:rStyle w:val="Ninguno"/>
          <w:rFonts w:ascii="Calibri" w:hAnsi="Calibri"/>
          <w:i w:val="1"/>
          <w:iCs w:val="1"/>
          <w:outline w:val="0"/>
          <w:color w:val="333333"/>
          <w:sz w:val="22"/>
          <w:szCs w:val="22"/>
          <w:u w:color="333333"/>
          <w:rtl w:val="0"/>
          <w:lang w:val="es-ES_tradnl"/>
          <w14:textFill>
            <w14:solidFill>
              <w14:srgbClr w14:val="333333"/>
            </w14:solidFill>
          </w14:textFill>
        </w:rPr>
        <w:t>n,</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los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Cuentos de Canterbury</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tarde,</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Gargant</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ú</w:t>
      </w:r>
      <w:r>
        <w:rPr>
          <w:rStyle w:val="Ninguno"/>
          <w:rFonts w:ascii="Calibri" w:hAnsi="Calibri"/>
          <w:i w:val="1"/>
          <w:iCs w:val="1"/>
          <w:outline w:val="0"/>
          <w:color w:val="333333"/>
          <w:sz w:val="22"/>
          <w:szCs w:val="22"/>
          <w:u w:color="333333"/>
          <w:rtl w:val="0"/>
          <w:lang w:val="es-ES_tradnl"/>
          <w14:textFill>
            <w14:solidFill>
              <w14:srgbClr w14:val="333333"/>
            </w14:solidFill>
          </w14:textFill>
        </w:rPr>
        <w:t>a y Pantagruel</w:t>
      </w:r>
      <w:r>
        <w:rPr>
          <w:rStyle w:val="Ninguno"/>
          <w:rFonts w:ascii="Calibri" w:hAnsi="Calibri"/>
          <w:outline w:val="0"/>
          <w:color w:val="333333"/>
          <w:sz w:val="22"/>
          <w:szCs w:val="22"/>
          <w:u w:color="333333"/>
          <w:rtl w:val="0"/>
          <w:lang w:val="es-ES_tradnl"/>
          <w14:textFill>
            <w14:solidFill>
              <w14:srgbClr w14:val="333333"/>
            </w14:solidFill>
          </w14:textFill>
        </w:rPr>
        <w:t xml:space="preserve"> con igual derecho de ser consideradas 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sticas.</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p>
    <w:p>
      <w:pPr>
        <w:pStyle w:val="Normal (Web)"/>
        <w:rPr>
          <w:rStyle w:val="Ninguno"/>
          <w:rFonts w:ascii="Calibri" w:cs="Calibri" w:hAnsi="Calibri" w:eastAsia="Calibri"/>
          <w:outline w:val="0"/>
          <w:color w:val="333333"/>
          <w:sz w:val="22"/>
          <w:szCs w:val="22"/>
          <w:u w:val="single"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 xml:space="preserve">                     </w:t>
      </w:r>
      <w:r>
        <w:rPr>
          <w:rStyle w:val="Ninguno"/>
          <w:rFonts w:ascii="Calibri" w:hAnsi="Calibri"/>
          <w:outline w:val="0"/>
          <w:color w:val="333333"/>
          <w:sz w:val="26"/>
          <w:szCs w:val="26"/>
          <w:u w:color="333333"/>
          <w:rtl w:val="0"/>
          <w:lang w:val="es-ES_tradnl"/>
          <w14:textFill>
            <w14:solidFill>
              <w14:srgbClr w14:val="333333"/>
            </w14:solidFill>
          </w14:textFill>
        </w:rPr>
        <w:t xml:space="preserve">  </w:t>
      </w:r>
      <w:r>
        <w:rPr>
          <w:rStyle w:val="Ninguno"/>
          <w:rFonts w:ascii="Calibri" w:hAnsi="Calibri"/>
          <w:outline w:val="0"/>
          <w:color w:val="333333"/>
          <w:sz w:val="26"/>
          <w:szCs w:val="26"/>
          <w:u w:val="single" w:color="333333"/>
          <w:rtl w:val="0"/>
          <w:lang w:val="es-ES_tradnl"/>
          <w14:textFill>
            <w14:solidFill>
              <w14:srgbClr w14:val="333333"/>
            </w14:solidFill>
          </w14:textFill>
        </w:rPr>
        <w:t>REINADO DE LOS REYES CAT</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LICOS</w:t>
      </w:r>
    </w:p>
    <w:p>
      <w:pPr>
        <w:pStyle w:val="No Spacing"/>
      </w:pPr>
      <w:r>
        <w:rPr>
          <w:rStyle w:val="Ninguno"/>
          <w:outline w:val="0"/>
          <w:color w:val="3a3a3a"/>
          <w:u w:color="3a3a3a"/>
          <w:rtl w:val="0"/>
          <w:lang w:val="es-ES_tradnl"/>
          <w14:textFill>
            <w14:solidFill>
              <w14:srgbClr w14:val="3A3A3A"/>
            </w14:solidFill>
          </w14:textFill>
        </w:rPr>
        <w:t>El reinado de los Reyes Cat</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licos</w:t>
      </w:r>
      <w:r>
        <w:rPr>
          <w:rStyle w:val="Ninguno"/>
          <w:rtl w:val="0"/>
          <w:lang w:val="es-ES_tradnl"/>
        </w:rPr>
        <w:t> </w:t>
      </w:r>
      <w:r>
        <w:rPr>
          <w:rStyle w:val="Ninguno"/>
          <w:rtl w:val="0"/>
          <w:lang w:val="es-ES_tradnl"/>
        </w:rPr>
        <w:t>tuvo muchas consecuencias en la Corona, desde la unificaci</w:t>
      </w:r>
      <w:r>
        <w:rPr>
          <w:rStyle w:val="Ninguno"/>
          <w:rtl w:val="0"/>
          <w:lang w:val="es-ES_tradnl"/>
        </w:rPr>
        <w:t>ó</w:t>
      </w:r>
      <w:r>
        <w:rPr>
          <w:rStyle w:val="Ninguno"/>
          <w:rtl w:val="0"/>
          <w:lang w:val="es-ES_tradnl"/>
        </w:rPr>
        <w:t>n de dos reinos, hasta expansiones territoriales y territorios conquistados muy importantes.</w:t>
      </w:r>
    </w:p>
    <w:p>
      <w:pPr>
        <w:pStyle w:val="No Spacing"/>
      </w:pPr>
    </w:p>
    <w:p>
      <w:pPr>
        <w:pStyle w:val="No Spacing"/>
      </w:pPr>
      <w:r>
        <w:rPr>
          <w:rStyle w:val="Ninguno"/>
          <w:rtl w:val="0"/>
          <w:lang w:val="es-ES_tradnl"/>
        </w:rPr>
        <w:t>Algunos historiadores incluso consideran que</w:t>
      </w:r>
      <w:r>
        <w:rPr>
          <w:rStyle w:val="Ninguno"/>
          <w:rtl w:val="0"/>
          <w:lang w:val="es-ES_tradnl"/>
        </w:rPr>
        <w:t> </w:t>
      </w:r>
      <w:r>
        <w:rPr>
          <w:rStyle w:val="Ninguno"/>
          <w:outline w:val="0"/>
          <w:color w:val="3a3a3a"/>
          <w:u w:color="3a3a3a"/>
          <w:rtl w:val="0"/>
          <w:lang w:val="es-ES_tradnl"/>
          <w14:textFill>
            <w14:solidFill>
              <w14:srgbClr w14:val="3A3A3A"/>
            </w14:solidFill>
          </w14:textFill>
        </w:rPr>
        <w:t>aqu</w:t>
      </w:r>
      <w:r>
        <w:rPr>
          <w:rStyle w:val="Ninguno"/>
          <w:outline w:val="0"/>
          <w:color w:val="3a3a3a"/>
          <w:u w:color="3a3a3a"/>
          <w:rtl w:val="0"/>
          <w:lang w:val="es-ES_tradnl"/>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es donde empieza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w:t>
      </w:r>
      <w:r>
        <w:rPr>
          <w:rStyle w:val="Ninguno"/>
          <w:rtl w:val="0"/>
          <w:lang w:val="es-ES_tradnl"/>
        </w:rPr>
        <w:t> </w:t>
      </w:r>
      <w:r>
        <w:rPr>
          <w:rStyle w:val="Ninguno"/>
          <w:rtl w:val="0"/>
          <w:lang w:val="es-ES_tradnl"/>
        </w:rPr>
        <w:t>que conocemos actualmente. Gracias a sus actuaciones Espa</w:t>
      </w:r>
      <w:r>
        <w:rPr>
          <w:rStyle w:val="Ninguno"/>
          <w:rtl w:val="0"/>
          <w:lang w:val="es-ES_tradnl"/>
        </w:rPr>
        <w:t>ñ</w:t>
      </w:r>
      <w:r>
        <w:rPr>
          <w:rStyle w:val="Ninguno"/>
          <w:rtl w:val="0"/>
          <w:lang w:val="es-ES_tradnl"/>
        </w:rPr>
        <w:t>a se convirti</w:t>
      </w:r>
      <w:r>
        <w:rPr>
          <w:rStyle w:val="Ninguno"/>
          <w:rtl w:val="0"/>
          <w:lang w:val="es-ES_tradnl"/>
        </w:rPr>
        <w:t xml:space="preserve">ó </w:t>
      </w:r>
      <w:r>
        <w:rPr>
          <w:rStyle w:val="Ninguno"/>
          <w:rtl w:val="0"/>
          <w:lang w:val="es-ES_tradnl"/>
        </w:rPr>
        <w:t>en</w:t>
      </w:r>
      <w:r>
        <w:rPr>
          <w:rStyle w:val="Ninguno"/>
          <w:rtl w:val="0"/>
          <w:lang w:val="es-ES_tradnl"/>
        </w:rPr>
        <w:t> </w:t>
      </w:r>
      <w:r>
        <w:rPr>
          <w:rStyle w:val="Ninguno"/>
          <w:outline w:val="0"/>
          <w:color w:val="3a3a3a"/>
          <w:u w:color="3a3a3a"/>
          <w:rtl w:val="0"/>
          <w:lang w:val="es-ES_tradnl"/>
          <w14:textFill>
            <w14:solidFill>
              <w14:srgbClr w14:val="3A3A3A"/>
            </w14:solidFill>
          </w14:textFill>
        </w:rPr>
        <w:t>la potencia mundial</w:t>
      </w:r>
      <w:r>
        <w:rPr>
          <w:rStyle w:val="Ninguno"/>
          <w:rtl w:val="0"/>
          <w:lang w:val="es-ES_tradnl"/>
        </w:rPr>
        <w:t>. En 1469 Fernando II de Arag</w:t>
      </w:r>
      <w:r>
        <w:rPr>
          <w:rStyle w:val="Ninguno"/>
          <w:rtl w:val="0"/>
          <w:lang w:val="es-ES_tradnl"/>
        </w:rPr>
        <w:t>ó</w:t>
      </w:r>
      <w:r>
        <w:rPr>
          <w:rStyle w:val="Ninguno"/>
          <w:rtl w:val="0"/>
          <w:lang w:val="es-ES_tradnl"/>
        </w:rPr>
        <w:t>n se cas</w:t>
      </w:r>
      <w:r>
        <w:rPr>
          <w:rStyle w:val="Ninguno"/>
          <w:rtl w:val="0"/>
          <w:lang w:val="es-ES_tradnl"/>
        </w:rPr>
        <w:t xml:space="preserve">ó </w:t>
      </w:r>
      <w:r>
        <w:rPr>
          <w:rStyle w:val="Ninguno"/>
          <w:rtl w:val="0"/>
          <w:lang w:val="es-ES_tradnl"/>
        </w:rPr>
        <w:t>en secreto con Isabel de Castilla, quien apuntaba a heredar el trono de Castilla.</w:t>
      </w:r>
    </w:p>
    <w:p>
      <w:pPr>
        <w:pStyle w:val="Cuerpo A"/>
      </w:pPr>
      <w:r>
        <w:rPr>
          <w:rStyle w:val="Ninguno"/>
          <w:rtl w:val="0"/>
          <w:lang w:val="es-ES_tradnl"/>
        </w:rPr>
        <w:t xml:space="preserve">Por no cumplir lo acordado en </w:t>
      </w:r>
      <w:r>
        <w:rPr>
          <w:rStyle w:val="Ninguno"/>
          <w:rFonts w:ascii="Arial Unicode MS" w:hAnsi="Arial Unicode MS" w:hint="default"/>
          <w:rtl w:val="1"/>
          <w:lang w:val="ar-SA" w:bidi="ar-SA"/>
        </w:rPr>
        <w:t>“</w:t>
      </w:r>
      <w:r>
        <w:rPr>
          <w:rStyle w:val="Ninguno"/>
          <w:rtl w:val="0"/>
          <w:lang w:val="es-ES_tradnl"/>
        </w:rPr>
        <w:t>Los Pactos de los toros de Guisando</w:t>
      </w:r>
      <w:r>
        <w:rPr>
          <w:rStyle w:val="Ninguno"/>
          <w:rtl w:val="0"/>
          <w:lang w:val="es-ES_tradnl"/>
        </w:rPr>
        <w:t>”</w:t>
      </w:r>
      <w:r>
        <w:rPr>
          <w:rStyle w:val="Ninguno"/>
          <w:rtl w:val="0"/>
          <w:lang w:val="es-ES_tradnl"/>
        </w:rPr>
        <w:t>, su hermanastro lo desheredo. As</w:t>
      </w:r>
      <w:r>
        <w:rPr>
          <w:rStyle w:val="Ninguno"/>
          <w:rtl w:val="0"/>
          <w:lang w:val="es-ES_tradnl"/>
        </w:rPr>
        <w:t xml:space="preserve">í </w:t>
      </w:r>
      <w:r>
        <w:rPr>
          <w:rStyle w:val="Ninguno"/>
          <w:rtl w:val="0"/>
          <w:lang w:val="es-ES_tradnl"/>
        </w:rPr>
        <w:t>proclam</w:t>
      </w:r>
      <w:r>
        <w:rPr>
          <w:rStyle w:val="Ninguno"/>
          <w:rtl w:val="0"/>
          <w:lang w:val="es-ES_tradnl"/>
        </w:rPr>
        <w:t>á</w:t>
      </w:r>
      <w:r>
        <w:rPr>
          <w:rStyle w:val="Ninguno"/>
          <w:rtl w:val="0"/>
          <w:lang w:val="es-ES_tradnl"/>
        </w:rPr>
        <w:t>ndose Enrique IV como rey.</w:t>
      </w:r>
    </w:p>
    <w:p>
      <w:pPr>
        <w:pStyle w:val="Cuerpo A"/>
      </w:pPr>
      <w:r>
        <w:rPr>
          <w:rStyle w:val="Ninguno"/>
          <w:rtl w:val="0"/>
          <w:lang w:val="es-ES_tradnl"/>
        </w:rPr>
        <w:t>Tras la muerte de Enrique IV, Juana I de Castilla, tambi</w:t>
      </w:r>
      <w:r>
        <w:rPr>
          <w:rStyle w:val="Ninguno"/>
          <w:rtl w:val="0"/>
          <w:lang w:val="fr-FR"/>
        </w:rPr>
        <w:t>é</w:t>
      </w:r>
      <w:r>
        <w:rPr>
          <w:rStyle w:val="Ninguno"/>
          <w:rtl w:val="0"/>
          <w:lang w:val="es-ES_tradnl"/>
        </w:rPr>
        <w:t>n conocida como Juana la Beltraneja, iba a heredar el trono.</w:t>
      </w:r>
    </w:p>
    <w:p>
      <w:pPr>
        <w:pStyle w:val="Cuerpo A"/>
      </w:pPr>
      <w:r>
        <w:rPr>
          <w:rStyle w:val="Ninguno"/>
          <w:rtl w:val="0"/>
          <w:lang w:val="es-ES_tradnl"/>
        </w:rPr>
        <w:t>En este periodo hubo unos cambios e</w:t>
      </w:r>
      <w:r>
        <w:rPr>
          <w:rStyle w:val="Ninguno"/>
          <w:rtl w:val="0"/>
          <w:lang w:val="es-ES_tradnl"/>
        </w:rPr>
        <w:t> </w:t>
      </w:r>
      <w:r>
        <w:rPr>
          <w:rStyle w:val="Ninguno"/>
          <w:rtl w:val="0"/>
          <w:lang w:val="es-ES_tradnl"/>
        </w:rPr>
        <w:t>Isabel se autoproclam</w:t>
      </w:r>
      <w:r>
        <w:rPr>
          <w:rStyle w:val="Ninguno"/>
          <w:rtl w:val="0"/>
          <w:lang w:val="es-ES_tradnl"/>
        </w:rPr>
        <w:t xml:space="preserve">ó </w:t>
      </w:r>
      <w:r>
        <w:rPr>
          <w:rStyle w:val="Ninguno"/>
          <w:rtl w:val="0"/>
          <w:lang w:val="es-ES_tradnl"/>
        </w:rPr>
        <w:t>la reina de Castilla, ocupando as</w:t>
      </w:r>
      <w:r>
        <w:rPr>
          <w:rStyle w:val="Ninguno"/>
          <w:rtl w:val="0"/>
          <w:lang w:val="es-ES_tradnl"/>
        </w:rPr>
        <w:t xml:space="preserve">í </w:t>
      </w:r>
      <w:r>
        <w:rPr>
          <w:rStyle w:val="Ninguno"/>
          <w:rtl w:val="0"/>
          <w:lang w:val="es-ES_tradnl"/>
        </w:rPr>
        <w:t>el trono. Este hecho desencadeno una serie de conflictos que acabaron en</w:t>
      </w:r>
      <w:r>
        <w:rPr>
          <w:rStyle w:val="Ninguno"/>
          <w:rtl w:val="0"/>
          <w:lang w:val="es-ES_tradnl"/>
        </w:rPr>
        <w:t> </w:t>
      </w:r>
      <w:r>
        <w:rPr>
          <w:rStyle w:val="Ninguno"/>
          <w:rtl w:val="0"/>
          <w:lang w:val="es-ES_tradnl"/>
        </w:rPr>
        <w:t>la Guerra de Sucesiones de Castilla. En cambio,</w:t>
      </w:r>
      <w:r>
        <w:rPr>
          <w:rStyle w:val="Ninguno"/>
          <w:rtl w:val="0"/>
          <w:lang w:val="es-ES_tradnl"/>
        </w:rPr>
        <w:t> </w:t>
      </w:r>
      <w:r>
        <w:rPr>
          <w:rStyle w:val="Ninguno"/>
          <w:rtl w:val="0"/>
          <w:lang w:val="pt-PT"/>
        </w:rPr>
        <w:t>Fernando II de Arag</w:t>
      </w:r>
      <w:r>
        <w:rPr>
          <w:rStyle w:val="Ninguno"/>
          <w:rtl w:val="0"/>
          <w:lang w:val="es-ES_tradnl"/>
        </w:rPr>
        <w:t>ó</w:t>
      </w:r>
      <w:r>
        <w:rPr>
          <w:rStyle w:val="Ninguno"/>
          <w:rtl w:val="0"/>
          <w:lang w:val="es-ES_tradnl"/>
        </w:rPr>
        <w:t>n ocup</w:t>
      </w:r>
      <w:r>
        <w:rPr>
          <w:rStyle w:val="Ninguno"/>
          <w:rtl w:val="0"/>
          <w:lang w:val="es-ES_tradnl"/>
        </w:rPr>
        <w:t xml:space="preserve">ó </w:t>
      </w:r>
      <w:r>
        <w:rPr>
          <w:rStyle w:val="Ninguno"/>
          <w:rtl w:val="0"/>
          <w:lang w:val="es-ES_tradnl"/>
        </w:rPr>
        <w:t>el trono tras la muerte de su padre.</w:t>
      </w:r>
    </w:p>
    <w:p>
      <w:pPr>
        <w:pStyle w:val="Cuerpo A"/>
      </w:pPr>
      <w:r>
        <w:rPr>
          <w:rStyle w:val="Ninguno"/>
          <w:rtl w:val="0"/>
          <w:lang w:val="es-ES_tradnl"/>
        </w:rPr>
        <w:t>Isabel y Fernando reinaron juntos hasta que la muerte los separ</w:t>
      </w:r>
      <w:r>
        <w:rPr>
          <w:rStyle w:val="Ninguno"/>
          <w:rtl w:val="0"/>
          <w:lang w:val="es-ES_tradnl"/>
        </w:rPr>
        <w:t>ó</w:t>
      </w:r>
      <w:r>
        <w:rPr>
          <w:rStyle w:val="Ninguno"/>
          <w:rtl w:val="0"/>
          <w:lang w:val="es-ES_tradnl"/>
        </w:rPr>
        <w:t>. Tras la muerte de Isabel,</w:t>
      </w:r>
      <w:r>
        <w:rPr>
          <w:rStyle w:val="Ninguno"/>
          <w:rtl w:val="0"/>
          <w:lang w:val="es-ES_tradnl"/>
        </w:rPr>
        <w:t> </w:t>
      </w:r>
      <w:r>
        <w:rPr>
          <w:rStyle w:val="Ninguno"/>
          <w:rtl w:val="0"/>
          <w:lang w:val="pt-PT"/>
        </w:rPr>
        <w:t>Fernando pas</w:t>
      </w:r>
      <w:r>
        <w:rPr>
          <w:rStyle w:val="Ninguno"/>
          <w:rtl w:val="0"/>
          <w:lang w:val="es-ES_tradnl"/>
        </w:rPr>
        <w:t xml:space="preserve">ó </w:t>
      </w:r>
      <w:r>
        <w:rPr>
          <w:rStyle w:val="Ninguno"/>
          <w:rtl w:val="0"/>
          <w:lang w:val="es-ES_tradnl"/>
        </w:rPr>
        <w:t>a reinar Arag</w:t>
      </w:r>
      <w:r>
        <w:rPr>
          <w:rStyle w:val="Ninguno"/>
          <w:rtl w:val="0"/>
          <w:lang w:val="es-ES_tradnl"/>
        </w:rPr>
        <w:t>ó</w:t>
      </w:r>
      <w:r>
        <w:rPr>
          <w:rStyle w:val="Ninguno"/>
          <w:rtl w:val="0"/>
          <w:lang w:val="es-ES_tradnl"/>
        </w:rPr>
        <w:t>n, mientras que su hija,</w:t>
      </w:r>
      <w:r>
        <w:rPr>
          <w:rStyle w:val="Ninguno"/>
          <w:rtl w:val="0"/>
          <w:lang w:val="es-ES_tradnl"/>
        </w:rPr>
        <w:t> </w:t>
      </w:r>
      <w:r>
        <w:rPr>
          <w:rStyle w:val="Ninguno"/>
          <w:rtl w:val="0"/>
          <w:lang w:val="es-ES_tradnl"/>
        </w:rPr>
        <w:t>Juana la loca, junto con su marido, Felipe de Austria reinaron Castilla.</w:t>
      </w:r>
    </w:p>
    <w:p>
      <w:pPr>
        <w:pStyle w:val="Cuerpo A"/>
      </w:pPr>
      <w:r>
        <w:rPr>
          <w:rStyle w:val="Ninguno"/>
          <w:rtl w:val="0"/>
          <w:lang w:val="es-ES_tradnl"/>
        </w:rPr>
        <w:t>¿</w:t>
      </w:r>
      <w:r>
        <w:rPr>
          <w:rStyle w:val="Ninguno"/>
          <w:rtl w:val="0"/>
          <w:lang w:val="es-ES_tradnl"/>
        </w:rPr>
        <w:t>Por qu</w:t>
      </w:r>
      <w:r>
        <w:rPr>
          <w:rStyle w:val="Ninguno"/>
          <w:rtl w:val="0"/>
          <w:lang w:val="fr-FR"/>
        </w:rPr>
        <w:t xml:space="preserve">é </w:t>
      </w:r>
      <w:r>
        <w:rPr>
          <w:rStyle w:val="Ninguno"/>
          <w:rtl w:val="0"/>
          <w:lang w:val="es-ES_tradnl"/>
        </w:rPr>
        <w:t>los Reyes Cat</w:t>
      </w:r>
      <w:r>
        <w:rPr>
          <w:rStyle w:val="Ninguno"/>
          <w:rtl w:val="0"/>
          <w:lang w:val="es-ES_tradnl"/>
        </w:rPr>
        <w:t>ó</w:t>
      </w:r>
      <w:r>
        <w:rPr>
          <w:rStyle w:val="Ninguno"/>
          <w:rtl w:val="0"/>
          <w:lang w:val="es-ES_tradnl"/>
        </w:rPr>
        <w:t>licos se llamaban as</w:t>
      </w:r>
      <w:r>
        <w:rPr>
          <w:rStyle w:val="Ninguno"/>
          <w:rtl w:val="0"/>
          <w:lang w:val="es-ES_tradnl"/>
        </w:rPr>
        <w:t>í</w:t>
      </w:r>
      <w:r>
        <w:rPr>
          <w:rStyle w:val="Ninguno"/>
          <w:rtl w:val="0"/>
          <w:lang w:val="zh-TW" w:eastAsia="zh-TW"/>
        </w:rPr>
        <w:t>?</w:t>
      </w:r>
    </w:p>
    <w:p>
      <w:pPr>
        <w:pStyle w:val="Cuerpo A"/>
      </w:pPr>
      <w:r>
        <w:rPr>
          <w:rStyle w:val="Ninguno"/>
          <w:rtl w:val="0"/>
          <w:lang w:val="es-ES_tradnl"/>
        </w:rPr>
        <w:t>El papa Alejandro VI otorg</w:t>
      </w:r>
      <w:r>
        <w:rPr>
          <w:rStyle w:val="Ninguno"/>
          <w:rtl w:val="0"/>
          <w:lang w:val="es-ES_tradnl"/>
        </w:rPr>
        <w:t xml:space="preserve">ó </w:t>
      </w:r>
      <w:r>
        <w:rPr>
          <w:rStyle w:val="Ninguno"/>
          <w:rtl w:val="0"/>
          <w:lang w:val="es-ES_tradnl"/>
        </w:rPr>
        <w:t>al matrimonio una bula papal, es decir, un documento sellado con plomo donde otorga cierto reconocimiento en asuntos religiosos.</w:t>
      </w:r>
    </w:p>
    <w:p>
      <w:pPr>
        <w:pStyle w:val="Cuerpo A"/>
      </w:pPr>
      <w:r>
        <w:rPr>
          <w:rStyle w:val="Ninguno"/>
          <w:rtl w:val="0"/>
          <w:lang w:val="es-ES_tradnl"/>
        </w:rPr>
        <w:t>As</w:t>
      </w:r>
      <w:r>
        <w:rPr>
          <w:rStyle w:val="Ninguno"/>
          <w:rtl w:val="0"/>
          <w:lang w:val="es-ES_tradnl"/>
        </w:rPr>
        <w:t xml:space="preserve">í </w:t>
      </w:r>
      <w:r>
        <w:rPr>
          <w:rStyle w:val="Ninguno"/>
          <w:rtl w:val="0"/>
          <w:lang w:val="es-ES_tradnl"/>
        </w:rPr>
        <w:t>se dio un</w:t>
      </w:r>
      <w:r>
        <w:rPr>
          <w:rStyle w:val="Ninguno"/>
          <w:rtl w:val="0"/>
          <w:lang w:val="es-ES_tradnl"/>
        </w:rPr>
        <w:t> </w:t>
      </w:r>
      <w:r>
        <w:rPr>
          <w:rStyle w:val="Ninguno"/>
          <w:rtl w:val="0"/>
          <w:lang w:val="es-ES_tradnl"/>
        </w:rPr>
        <w:t>inicio de la monarqu</w:t>
      </w:r>
      <w:r>
        <w:rPr>
          <w:rStyle w:val="Ninguno"/>
          <w:rtl w:val="0"/>
          <w:lang w:val="es-ES_tradnl"/>
        </w:rPr>
        <w:t>í</w:t>
      </w:r>
      <w:r>
        <w:rPr>
          <w:rStyle w:val="Ninguno"/>
          <w:rtl w:val="0"/>
          <w:lang w:val="it-IT"/>
        </w:rPr>
        <w:t>a cat</w:t>
      </w:r>
      <w:r>
        <w:rPr>
          <w:rStyle w:val="Ninguno"/>
          <w:rtl w:val="0"/>
          <w:lang w:val="es-ES_tradnl"/>
        </w:rPr>
        <w:t>ó</w:t>
      </w:r>
      <w:r>
        <w:rPr>
          <w:rStyle w:val="Ninguno"/>
          <w:rtl w:val="0"/>
          <w:lang w:val="es-ES_tradnl"/>
        </w:rPr>
        <w:t>lica, y por ello los reyes recibieron el nombre de</w:t>
      </w:r>
      <w:r>
        <w:rPr>
          <w:rStyle w:val="Ninguno"/>
          <w:rtl w:val="0"/>
          <w:lang w:val="es-ES_tradnl"/>
        </w:rPr>
        <w:t> </w:t>
      </w:r>
      <w:r>
        <w:rPr>
          <w:rStyle w:val="Ninguno"/>
          <w:rtl w:val="0"/>
          <w:lang w:val="es-ES_tradnl"/>
        </w:rPr>
        <w:t>Reyes Cat</w:t>
      </w:r>
      <w:r>
        <w:rPr>
          <w:rStyle w:val="Ninguno"/>
          <w:rtl w:val="0"/>
          <w:lang w:val="es-ES_tradnl"/>
        </w:rPr>
        <w:t>ó</w:t>
      </w:r>
      <w:r>
        <w:rPr>
          <w:rStyle w:val="Ninguno"/>
          <w:rtl w:val="0"/>
          <w:lang w:val="pt-PT"/>
        </w:rPr>
        <w:t>licos.</w:t>
      </w:r>
    </w:p>
    <w:p>
      <w:pPr>
        <w:pStyle w:val="Cuerpo A"/>
      </w:pPr>
      <w:r>
        <w:rPr>
          <w:rStyle w:val="Ninguno"/>
          <w:rtl w:val="0"/>
          <w:lang w:val="fr-FR"/>
        </w:rPr>
        <w:t>Entre</w:t>
      </w:r>
      <w:r>
        <w:rPr>
          <w:rStyle w:val="Ninguno"/>
          <w:rtl w:val="0"/>
          <w:lang w:val="es-ES_tradnl"/>
        </w:rPr>
        <w:t> </w:t>
      </w:r>
      <w:r>
        <w:rPr>
          <w:rStyle w:val="Ninguno"/>
          <w:rtl w:val="0"/>
          <w:lang w:val="es-ES_tradnl"/>
        </w:rPr>
        <w:t>los motivos que mencion</w:t>
      </w:r>
      <w:r>
        <w:rPr>
          <w:rStyle w:val="Ninguno"/>
          <w:rtl w:val="0"/>
          <w:lang w:val="es-ES_tradnl"/>
        </w:rPr>
        <w:t xml:space="preserve">ó </w:t>
      </w:r>
      <w:r>
        <w:rPr>
          <w:rStyle w:val="Ninguno"/>
          <w:rtl w:val="0"/>
          <w:lang w:val="es-ES_tradnl"/>
        </w:rPr>
        <w:t>el papado</w:t>
      </w:r>
      <w:r>
        <w:rPr>
          <w:rStyle w:val="Ninguno"/>
          <w:rtl w:val="0"/>
          <w:lang w:val="es-ES_tradnl"/>
        </w:rPr>
        <w:t> </w:t>
      </w:r>
      <w:r>
        <w:rPr>
          <w:rStyle w:val="Ninguno"/>
          <w:rtl w:val="0"/>
          <w:lang w:val="es-ES_tradnl"/>
        </w:rPr>
        <w:t>encontramos algunos como:</w:t>
      </w:r>
    </w:p>
    <w:p>
      <w:pPr>
        <w:pStyle w:val="Cuerpo A"/>
        <w:numPr>
          <w:ilvl w:val="0"/>
          <w:numId w:val="4"/>
        </w:numPr>
        <w:bidi w:val="0"/>
        <w:ind w:right="0"/>
        <w:jc w:val="left"/>
        <w:rPr>
          <w:rtl w:val="0"/>
          <w:lang w:val="es-ES_tradnl"/>
        </w:rPr>
      </w:pPr>
      <w:r>
        <w:rPr>
          <w:rStyle w:val="Ninguno"/>
          <w:rtl w:val="0"/>
          <w:lang w:val="es-ES_tradnl"/>
        </w:rPr>
        <w:t>Sus virtudes y creencias</w:t>
      </w:r>
    </w:p>
    <w:p>
      <w:pPr>
        <w:pStyle w:val="Cuerpo A"/>
        <w:numPr>
          <w:ilvl w:val="0"/>
          <w:numId w:val="4"/>
        </w:numPr>
        <w:bidi w:val="0"/>
        <w:ind w:right="0"/>
        <w:jc w:val="left"/>
        <w:rPr>
          <w:rtl w:val="0"/>
          <w:lang w:val="es-ES_tradnl"/>
        </w:rPr>
      </w:pPr>
      <w:r>
        <w:rPr>
          <w:rStyle w:val="Ninguno"/>
          <w:rtl w:val="0"/>
          <w:lang w:val="es-ES_tradnl"/>
        </w:rPr>
        <w:t>La recuperaci</w:t>
      </w:r>
      <w:r>
        <w:rPr>
          <w:rStyle w:val="Ninguno"/>
          <w:rtl w:val="0"/>
          <w:lang w:val="es-ES_tradnl"/>
        </w:rPr>
        <w:t>ó</w:t>
      </w:r>
      <w:r>
        <w:rPr>
          <w:rStyle w:val="Ninguno"/>
          <w:rtl w:val="0"/>
          <w:lang w:val="es-ES_tradnl"/>
        </w:rPr>
        <w:t>n de Granada</w:t>
      </w:r>
      <w:r>
        <w:rPr>
          <w:rStyle w:val="Ninguno"/>
          <w:rtl w:val="0"/>
          <w:lang w:val="es-ES_tradnl"/>
        </w:rPr>
        <w:t> </w:t>
      </w:r>
      <w:r>
        <w:rPr>
          <w:rStyle w:val="Ninguno"/>
          <w:rtl w:val="0"/>
          <w:lang w:val="es-ES_tradnl"/>
        </w:rPr>
        <w:t>de las manos musulmanas</w:t>
      </w:r>
    </w:p>
    <w:p>
      <w:pPr>
        <w:pStyle w:val="Cuerpo A"/>
        <w:numPr>
          <w:ilvl w:val="0"/>
          <w:numId w:val="4"/>
        </w:numPr>
        <w:bidi w:val="0"/>
        <w:ind w:right="0"/>
        <w:jc w:val="left"/>
        <w:rPr>
          <w:rtl w:val="0"/>
          <w:lang w:val="es-ES_tradnl"/>
        </w:rPr>
      </w:pPr>
      <w:r>
        <w:rPr>
          <w:rStyle w:val="Ninguno"/>
          <w:rtl w:val="0"/>
          <w:lang w:val="es-ES_tradnl"/>
        </w:rPr>
        <w:t>La expulsi</w:t>
      </w:r>
      <w:r>
        <w:rPr>
          <w:rStyle w:val="Ninguno"/>
          <w:rtl w:val="0"/>
          <w:lang w:val="es-ES_tradnl"/>
        </w:rPr>
        <w:t>ó</w:t>
      </w:r>
      <w:r>
        <w:rPr>
          <w:rStyle w:val="Ninguno"/>
          <w:rtl w:val="0"/>
          <w:lang w:val="es-ES_tradnl"/>
        </w:rPr>
        <w:t>n de los jud</w:t>
      </w:r>
      <w:r>
        <w:rPr>
          <w:rStyle w:val="Ninguno"/>
          <w:rtl w:val="0"/>
          <w:lang w:val="es-ES_tradnl"/>
        </w:rPr>
        <w:t>í</w:t>
      </w:r>
      <w:r>
        <w:rPr>
          <w:rStyle w:val="Ninguno"/>
          <w:rtl w:val="0"/>
          <w:lang w:val="es-ES_tradnl"/>
        </w:rPr>
        <w:t>os</w:t>
      </w:r>
    </w:p>
    <w:p>
      <w:pPr>
        <w:pStyle w:val="Cuerpo A"/>
        <w:numPr>
          <w:ilvl w:val="0"/>
          <w:numId w:val="4"/>
        </w:numPr>
        <w:bidi w:val="0"/>
        <w:ind w:right="0"/>
        <w:jc w:val="left"/>
        <w:rPr>
          <w:rtl w:val="0"/>
          <w:lang w:val="es-ES_tradnl"/>
        </w:rPr>
      </w:pPr>
      <w:r>
        <w:rPr>
          <w:rStyle w:val="Ninguno"/>
          <w:rtl w:val="0"/>
          <w:lang w:val="es-ES_tradnl"/>
        </w:rPr>
        <w:t>La promulgaci</w:t>
      </w:r>
      <w:r>
        <w:rPr>
          <w:rStyle w:val="Ninguno"/>
          <w:rtl w:val="0"/>
          <w:lang w:val="es-ES_tradnl"/>
        </w:rPr>
        <w:t>ó</w:t>
      </w:r>
      <w:r>
        <w:rPr>
          <w:rStyle w:val="Ninguno"/>
          <w:rtl w:val="0"/>
          <w:lang w:val="it-IT"/>
        </w:rPr>
        <w:t>n del catolicismo</w:t>
      </w:r>
    </w:p>
    <w:p>
      <w:pPr>
        <w:pStyle w:val="Cuerpo A"/>
        <w:numPr>
          <w:ilvl w:val="0"/>
          <w:numId w:val="4"/>
        </w:numPr>
        <w:bidi w:val="0"/>
        <w:ind w:right="0"/>
        <w:jc w:val="left"/>
        <w:rPr>
          <w:rtl w:val="0"/>
          <w:lang w:val="es-ES_tradnl"/>
        </w:rPr>
      </w:pPr>
      <w:r>
        <w:rPr>
          <w:rStyle w:val="Ninguno"/>
          <w:rtl w:val="0"/>
          <w:lang w:val="es-ES_tradnl"/>
        </w:rPr>
        <w:t>La lucha contra los infieles</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Ambos eran muy creyentes e incluso</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crearon la Inquisici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 impusieron el cristianismo 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y musulmanes, y el que se negase o ser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a expulsado o ejecutado.</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Durante su reinado,</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fr-FR"/>
          <w14:textFill>
            <w14:solidFill>
              <w14:srgbClr w14:val="3A3A3A"/>
            </w14:solidFill>
          </w14:textFill>
        </w:rPr>
        <w:t>la religi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fue un factor muy importante en todos los asuntos.</w:t>
      </w:r>
    </w:p>
    <w:p>
      <w:pPr>
        <w:pStyle w:val="Cuerpo A"/>
        <w:shd w:val="clear" w:color="auto" w:fill="ffffff"/>
        <w:spacing w:after="0" w:line="240" w:lineRule="auto"/>
        <w:rPr>
          <w:rStyle w:val="Ninguno"/>
          <w:outline w:val="0"/>
          <w:color w:val="3a3a3a"/>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val="single"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 xml:space="preserve">     </w:t>
      </w:r>
      <w:r>
        <w:rPr>
          <w:rStyle w:val="Ninguno"/>
          <w:outline w:val="0"/>
          <w:color w:val="3a3a3a"/>
          <w:sz w:val="26"/>
          <w:szCs w:val="26"/>
          <w:u w:color="3a3a3a"/>
          <w:rtl w:val="0"/>
          <w:lang w:val="es-ES_tradnl"/>
          <w14:textFill>
            <w14:solidFill>
              <w14:srgbClr w14:val="3A3A3A"/>
            </w14:solidFill>
          </w14:textFill>
        </w:rPr>
        <w:t xml:space="preserve"> </w:t>
      </w:r>
      <w:r>
        <w:rPr>
          <w:rStyle w:val="Ninguno"/>
          <w:outline w:val="0"/>
          <w:color w:val="3a3a3a"/>
          <w:sz w:val="26"/>
          <w:szCs w:val="26"/>
          <w:u w:val="single" w:color="3a3a3a"/>
          <w:rtl w:val="0"/>
          <w:lang w:val="es-ES_tradnl"/>
          <w14:textFill>
            <w14:solidFill>
              <w14:srgbClr w14:val="3A3A3A"/>
            </w14:solidFill>
          </w14:textFill>
        </w:rPr>
        <w:t>EXPULSI</w:t>
      </w:r>
      <w:r>
        <w:rPr>
          <w:rStyle w:val="Ninguno"/>
          <w:outline w:val="0"/>
          <w:color w:val="3a3a3a"/>
          <w:sz w:val="26"/>
          <w:szCs w:val="26"/>
          <w:u w:val="single" w:color="3a3a3a"/>
          <w:rtl w:val="0"/>
          <w:lang w:val="es-ES_tradnl"/>
          <w14:textFill>
            <w14:solidFill>
              <w14:srgbClr w14:val="3A3A3A"/>
            </w14:solidFill>
          </w14:textFill>
        </w:rPr>
        <w:t>Ó</w:t>
      </w:r>
      <w:r>
        <w:rPr>
          <w:rStyle w:val="Ninguno"/>
          <w:outline w:val="0"/>
          <w:color w:val="3a3a3a"/>
          <w:sz w:val="26"/>
          <w:szCs w:val="26"/>
          <w:u w:val="single" w:color="3a3a3a"/>
          <w:rtl w:val="0"/>
          <w:lang w:val="es-ES_tradnl"/>
          <w14:textFill>
            <w14:solidFill>
              <w14:srgbClr w14:val="3A3A3A"/>
            </w14:solidFill>
          </w14:textFill>
        </w:rPr>
        <w:t>N DE LOS JUD</w:t>
      </w:r>
      <w:r>
        <w:rPr>
          <w:rStyle w:val="Ninguno"/>
          <w:outline w:val="0"/>
          <w:color w:val="3a3a3a"/>
          <w:sz w:val="26"/>
          <w:szCs w:val="26"/>
          <w:u w:val="single" w:color="3a3a3a"/>
          <w:rtl w:val="0"/>
          <w:lang w:val="es-ES_tradnl"/>
          <w14:textFill>
            <w14:solidFill>
              <w14:srgbClr w14:val="3A3A3A"/>
            </w14:solidFill>
          </w14:textFill>
        </w:rPr>
        <w:t>Í</w:t>
      </w:r>
      <w:r>
        <w:rPr>
          <w:rStyle w:val="Ninguno"/>
          <w:outline w:val="0"/>
          <w:color w:val="3a3a3a"/>
          <w:sz w:val="26"/>
          <w:szCs w:val="26"/>
          <w:u w:val="single" w:color="3a3a3a"/>
          <w:rtl w:val="0"/>
          <w:lang w:val="es-ES_tradnl"/>
          <w14:textFill>
            <w14:solidFill>
              <w14:srgbClr w14:val="3A3A3A"/>
            </w14:solidFill>
          </w14:textFill>
        </w:rPr>
        <w:t>OS Y MUSULMANES DE ESPA</w:t>
      </w:r>
      <w:r>
        <w:rPr>
          <w:rStyle w:val="Ninguno"/>
          <w:outline w:val="0"/>
          <w:color w:val="3a3a3a"/>
          <w:sz w:val="26"/>
          <w:szCs w:val="26"/>
          <w:u w:val="single" w:color="3a3a3a"/>
          <w:rtl w:val="0"/>
          <w:lang w:val="es-ES_tradnl"/>
          <w14:textFill>
            <w14:solidFill>
              <w14:srgbClr w14:val="3A3A3A"/>
            </w14:solidFill>
          </w14:textFill>
        </w:rPr>
        <w:t>Ñ</w:t>
      </w:r>
      <w:r>
        <w:rPr>
          <w:rStyle w:val="Ninguno"/>
          <w:outline w:val="0"/>
          <w:color w:val="3a3a3a"/>
          <w:sz w:val="26"/>
          <w:szCs w:val="26"/>
          <w:u w:val="single" w:color="3a3a3a"/>
          <w:rtl w:val="0"/>
          <w:lang w:val="es-ES_tradnl"/>
          <w14:textFill>
            <w14:solidFill>
              <w14:srgbClr w14:val="3A3A3A"/>
            </w14:solidFill>
          </w14:textFill>
        </w:rPr>
        <w:t>A</w:t>
      </w:r>
    </w:p>
    <w:p>
      <w:pPr>
        <w:pStyle w:val="Cuerpo A"/>
        <w:shd w:val="clear" w:color="auto" w:fill="ffffff"/>
        <w:spacing w:after="0" w:line="240" w:lineRule="auto"/>
        <w:rPr>
          <w:rStyle w:val="Ninguno"/>
          <w:outline w:val="0"/>
          <w:color w:val="3a3a3a"/>
          <w:sz w:val="28"/>
          <w:szCs w:val="28"/>
          <w:u w:val="single" w:color="3a3a3a"/>
          <w14:textFill>
            <w14:solidFill>
              <w14:srgbClr w14:val="3A3A3A"/>
            </w14:solidFill>
          </w14:textFill>
        </w:rPr>
      </w:pPr>
    </w:p>
    <w:p>
      <w:pPr>
        <w:pStyle w:val="Cuerpo A"/>
        <w:shd w:val="clear" w:color="auto" w:fill="ffffff"/>
        <w:spacing w:after="0" w:line="240" w:lineRule="auto"/>
        <w:rPr>
          <w:rStyle w:val="Ninguno"/>
          <w:outline w:val="0"/>
          <w:color w:val="4e5860"/>
          <w:u w:color="4e5860"/>
          <w:shd w:val="clear" w:color="auto" w:fill="ffffff"/>
          <w14:textFill>
            <w14:solidFill>
              <w14:srgbClr w14:val="4E5860"/>
            </w14:solidFill>
          </w14:textFill>
        </w:rPr>
      </w:pPr>
      <w:bookmarkStart w:name="_Hlk66295218" w:id="4"/>
      <w:r>
        <w:rPr>
          <w:rStyle w:val="Ninguno"/>
          <w:outline w:val="0"/>
          <w:color w:val="4e5860"/>
          <w:u w:color="4e5860"/>
          <w:shd w:val="clear" w:color="auto" w:fill="ffffff"/>
          <w:rtl w:val="0"/>
          <w:lang w:val="es-ES_tradnl"/>
          <w14:textFill>
            <w14:solidFill>
              <w14:srgbClr w14:val="4E5860"/>
            </w14:solidFill>
          </w14:textFill>
        </w:rPr>
        <w:t>La</w:t>
      </w:r>
      <w:r>
        <w:rPr>
          <w:rStyle w:val="Ninguno"/>
          <w:b w:val="1"/>
          <w:bCs w:val="1"/>
          <w:outline w:val="0"/>
          <w:color w:val="4e5860"/>
          <w:u w:color="4e5860"/>
          <w:shd w:val="clear" w:color="auto" w:fill="ffffff"/>
          <w:rtl w:val="0"/>
          <w:lang w:val="es-ES_tradnl"/>
          <w14:textFill>
            <w14:solidFill>
              <w14:srgbClr w14:val="4E5860"/>
            </w14:solidFill>
          </w14:textFill>
        </w:rPr>
        <w:t> </w:t>
      </w:r>
      <w:r>
        <w:rPr>
          <w:rStyle w:val="Ninguno"/>
          <w:outline w:val="0"/>
          <w:color w:val="4e5860"/>
          <w:u w:color="4e5860"/>
          <w:shd w:val="clear" w:color="auto" w:fill="ffffff"/>
          <w:rtl w:val="0"/>
          <w:lang w:val="es-ES_tradnl"/>
          <w14:textFill>
            <w14:solidFill>
              <w14:srgbClr w14:val="4E5860"/>
            </w14:solidFill>
          </w14:textFill>
        </w:rPr>
        <w:t>expulsi</w:t>
      </w:r>
      <w:r>
        <w:rPr>
          <w:rStyle w:val="Ninguno"/>
          <w:outline w:val="0"/>
          <w:color w:val="4e5860"/>
          <w:u w:color="4e5860"/>
          <w:shd w:val="clear" w:color="auto" w:fill="ffffff"/>
          <w:rtl w:val="0"/>
          <w:lang w:val="es-ES_tradnl"/>
          <w14:textFill>
            <w14:solidFill>
              <w14:srgbClr w14:val="4E5860"/>
            </w14:solidFill>
          </w14:textFill>
        </w:rPr>
        <w:t>ó</w:t>
      </w:r>
      <w:r>
        <w:rPr>
          <w:rStyle w:val="Ninguno"/>
          <w:outline w:val="0"/>
          <w:color w:val="4e5860"/>
          <w:u w:color="4e5860"/>
          <w:shd w:val="clear" w:color="auto" w:fill="ffffff"/>
          <w:rtl w:val="0"/>
          <w:lang w:val="es-ES_tradnl"/>
          <w14:textFill>
            <w14:solidFill>
              <w14:srgbClr w14:val="4E5860"/>
            </w14:solidFill>
          </w14:textFill>
        </w:rPr>
        <w:t>n de los jud</w:t>
      </w:r>
      <w:r>
        <w:rPr>
          <w:rStyle w:val="Ninguno"/>
          <w:outline w:val="0"/>
          <w:color w:val="4e5860"/>
          <w:u w:color="4e5860"/>
          <w:shd w:val="clear" w:color="auto" w:fill="ffffff"/>
          <w:rtl w:val="0"/>
          <w:lang w:val="es-ES_tradnl"/>
          <w14:textFill>
            <w14:solidFill>
              <w14:srgbClr w14:val="4E5860"/>
            </w14:solidFill>
          </w14:textFill>
        </w:rPr>
        <w:t>í</w:t>
      </w:r>
      <w:r>
        <w:rPr>
          <w:rStyle w:val="Ninguno"/>
          <w:outline w:val="0"/>
          <w:color w:val="4e5860"/>
          <w:u w:color="4e5860"/>
          <w:shd w:val="clear" w:color="auto" w:fill="ffffff"/>
          <w:rtl w:val="0"/>
          <w:lang w:val="es-ES_tradnl"/>
          <w14:textFill>
            <w14:solidFill>
              <w14:srgbClr w14:val="4E5860"/>
            </w14:solidFill>
          </w14:textFill>
        </w:rPr>
        <w:t>os de Espa</w:t>
      </w:r>
      <w:r>
        <w:rPr>
          <w:rStyle w:val="Ninguno"/>
          <w:outline w:val="0"/>
          <w:color w:val="4e5860"/>
          <w:u w:color="4e5860"/>
          <w:shd w:val="clear" w:color="auto" w:fill="ffffff"/>
          <w:rtl w:val="0"/>
          <w:lang w:val="es-ES_tradnl"/>
          <w14:textFill>
            <w14:solidFill>
              <w14:srgbClr w14:val="4E5860"/>
            </w14:solidFill>
          </w14:textFill>
        </w:rPr>
        <w:t>ñ</w:t>
      </w:r>
      <w:r>
        <w:rPr>
          <w:rStyle w:val="Ninguno"/>
          <w:outline w:val="0"/>
          <w:color w:val="4e5860"/>
          <w:u w:color="4e5860"/>
          <w:shd w:val="clear" w:color="auto" w:fill="ffffff"/>
          <w:rtl w:val="0"/>
          <w:lang w:val="es-ES_tradnl"/>
          <w14:textFill>
            <w14:solidFill>
              <w14:srgbClr w14:val="4E5860"/>
            </w14:solidFill>
          </w14:textFill>
        </w:rPr>
        <w:t>a en 1492</w:t>
      </w:r>
      <w:r>
        <w:rPr>
          <w:rStyle w:val="Ninguno"/>
          <w:outline w:val="0"/>
          <w:color w:val="4e5860"/>
          <w:u w:color="4e5860"/>
          <w:shd w:val="clear" w:color="auto" w:fill="ffffff"/>
          <w:rtl w:val="0"/>
          <w:lang w:val="es-ES_tradnl"/>
          <w14:textFill>
            <w14:solidFill>
              <w14:srgbClr w14:val="4E5860"/>
            </w14:solidFill>
          </w14:textFill>
        </w:rPr>
        <w:t> </w:t>
      </w:r>
      <w:r>
        <w:rPr>
          <w:rStyle w:val="Ninguno"/>
          <w:outline w:val="0"/>
          <w:color w:val="4e5860"/>
          <w:u w:color="4e5860"/>
          <w:shd w:val="clear" w:color="auto" w:fill="ffffff"/>
          <w:rtl w:val="0"/>
          <w:lang w:val="es-ES_tradnl"/>
          <w14:textFill>
            <w14:solidFill>
              <w14:srgbClr w14:val="4E5860"/>
            </w14:solidFill>
          </w14:textFill>
        </w:rPr>
        <w:t>durante el reinado de los Reyes Cat</w:t>
      </w:r>
      <w:r>
        <w:rPr>
          <w:rStyle w:val="Ninguno"/>
          <w:outline w:val="0"/>
          <w:color w:val="4e5860"/>
          <w:u w:color="4e5860"/>
          <w:shd w:val="clear" w:color="auto" w:fill="ffffff"/>
          <w:rtl w:val="0"/>
          <w:lang w:val="es-ES_tradnl"/>
          <w14:textFill>
            <w14:solidFill>
              <w14:srgbClr w14:val="4E5860"/>
            </w14:solidFill>
          </w14:textFill>
        </w:rPr>
        <w:t>ó</w:t>
      </w:r>
      <w:r>
        <w:rPr>
          <w:rStyle w:val="Ninguno"/>
          <w:outline w:val="0"/>
          <w:color w:val="4e5860"/>
          <w:u w:color="4e5860"/>
          <w:shd w:val="clear" w:color="auto" w:fill="ffffff"/>
          <w:rtl w:val="0"/>
          <w:lang w:val="es-ES_tradnl"/>
          <w14:textFill>
            <w14:solidFill>
              <w14:srgbClr w14:val="4E5860"/>
            </w14:solidFill>
          </w14:textFill>
        </w:rPr>
        <w:t>licos no es una situaci</w:t>
      </w:r>
      <w:r>
        <w:rPr>
          <w:rStyle w:val="Ninguno"/>
          <w:outline w:val="0"/>
          <w:color w:val="4e5860"/>
          <w:u w:color="4e5860"/>
          <w:shd w:val="clear" w:color="auto" w:fill="ffffff"/>
          <w:rtl w:val="0"/>
          <w:lang w:val="es-ES_tradnl"/>
          <w14:textFill>
            <w14:solidFill>
              <w14:srgbClr w14:val="4E5860"/>
            </w14:solidFill>
          </w14:textFill>
        </w:rPr>
        <w:t>ó</w:t>
      </w:r>
      <w:r>
        <w:rPr>
          <w:rStyle w:val="Ninguno"/>
          <w:outline w:val="0"/>
          <w:color w:val="4e5860"/>
          <w:u w:color="4e5860"/>
          <w:shd w:val="clear" w:color="auto" w:fill="ffffff"/>
          <w:rtl w:val="0"/>
          <w:lang w:val="es-ES_tradnl"/>
          <w14:textFill>
            <w14:solidFill>
              <w14:srgbClr w14:val="4E5860"/>
            </w14:solidFill>
          </w14:textFill>
        </w:rPr>
        <w:t>n que vino de repente.</w:t>
      </w:r>
      <w:bookmarkEnd w:id="4"/>
      <w:r>
        <w:rPr>
          <w:rStyle w:val="Ninguno"/>
          <w:outline w:val="0"/>
          <w:color w:val="4e5860"/>
          <w:u w:color="4e5860"/>
          <w:shd w:val="clear" w:color="auto" w:fill="ffffff"/>
          <w:rtl w:val="0"/>
          <w:lang w:val="es-ES_tradnl"/>
          <w14:textFill>
            <w14:solidFill>
              <w14:srgbClr w14:val="4E5860"/>
            </w14:solidFill>
          </w14:textFill>
        </w:rPr>
        <w:t xml:space="preserve"> Los reinos peninsulares de Espa</w:t>
      </w:r>
      <w:r>
        <w:rPr>
          <w:rStyle w:val="Ninguno"/>
          <w:outline w:val="0"/>
          <w:color w:val="4e5860"/>
          <w:u w:color="4e5860"/>
          <w:shd w:val="clear" w:color="auto" w:fill="ffffff"/>
          <w:rtl w:val="0"/>
          <w:lang w:val="es-ES_tradnl"/>
          <w14:textFill>
            <w14:solidFill>
              <w14:srgbClr w14:val="4E5860"/>
            </w14:solidFill>
          </w14:textFill>
        </w:rPr>
        <w:t>ñ</w:t>
      </w:r>
      <w:r>
        <w:rPr>
          <w:rStyle w:val="Ninguno"/>
          <w:outline w:val="0"/>
          <w:color w:val="4e5860"/>
          <w:u w:color="4e5860"/>
          <w:shd w:val="clear" w:color="auto" w:fill="ffffff"/>
          <w:rtl w:val="0"/>
          <w:lang w:val="es-ES_tradnl"/>
          <w14:textFill>
            <w14:solidFill>
              <w14:srgbClr w14:val="4E5860"/>
            </w14:solidFill>
          </w14:textFill>
        </w:rPr>
        <w:t>a hab</w:t>
      </w:r>
      <w:r>
        <w:rPr>
          <w:rStyle w:val="Ninguno"/>
          <w:outline w:val="0"/>
          <w:color w:val="4e5860"/>
          <w:u w:color="4e5860"/>
          <w:shd w:val="clear" w:color="auto" w:fill="ffffff"/>
          <w:rtl w:val="0"/>
          <w:lang w:val="es-ES_tradnl"/>
          <w14:textFill>
            <w14:solidFill>
              <w14:srgbClr w14:val="4E5860"/>
            </w14:solidFill>
          </w14:textFill>
        </w:rPr>
        <w:t>í</w:t>
      </w:r>
      <w:r>
        <w:rPr>
          <w:rStyle w:val="Ninguno"/>
          <w:outline w:val="0"/>
          <w:color w:val="4e5860"/>
          <w:u w:color="4e5860"/>
          <w:shd w:val="clear" w:color="auto" w:fill="ffffff"/>
          <w:rtl w:val="0"/>
          <w:lang w:val="es-ES_tradnl"/>
          <w14:textFill>
            <w14:solidFill>
              <w14:srgbClr w14:val="4E5860"/>
            </w14:solidFill>
          </w14:textFill>
        </w:rPr>
        <w:t xml:space="preserve">an heredado de la Edad Media una diversidad </w:t>
      </w:r>
      <w:r>
        <w:rPr>
          <w:rStyle w:val="Ninguno"/>
          <w:outline w:val="0"/>
          <w:color w:val="4e5860"/>
          <w:u w:color="4e5860"/>
          <w:shd w:val="clear" w:color="auto" w:fill="ffffff"/>
          <w:rtl w:val="0"/>
          <w:lang w:val="fr-FR"/>
          <w14:textFill>
            <w14:solidFill>
              <w14:srgbClr w14:val="4E5860"/>
            </w14:solidFill>
          </w14:textFill>
        </w:rPr>
        <w:t>é</w:t>
      </w:r>
      <w:r>
        <w:rPr>
          <w:rStyle w:val="Ninguno"/>
          <w:outline w:val="0"/>
          <w:color w:val="4e5860"/>
          <w:u w:color="4e5860"/>
          <w:shd w:val="clear" w:color="auto" w:fill="ffffff"/>
          <w:rtl w:val="0"/>
          <w:lang w:val="es-ES_tradnl"/>
          <w14:textFill>
            <w14:solidFill>
              <w14:srgbClr w14:val="4E5860"/>
            </w14:solidFill>
          </w14:textFill>
        </w:rPr>
        <w:t>tnica y religiosa fruto de la reconquista y de la diversidad ya existente en los reinos cristianos. Este pluralismo se traduc</w:t>
      </w:r>
      <w:r>
        <w:rPr>
          <w:rStyle w:val="Ninguno"/>
          <w:outline w:val="0"/>
          <w:color w:val="4e5860"/>
          <w:u w:color="4e5860"/>
          <w:shd w:val="clear" w:color="auto" w:fill="ffffff"/>
          <w:rtl w:val="0"/>
          <w:lang w:val="es-ES_tradnl"/>
          <w14:textFill>
            <w14:solidFill>
              <w14:srgbClr w14:val="4E5860"/>
            </w14:solidFill>
          </w14:textFill>
        </w:rPr>
        <w:t>í</w:t>
      </w:r>
      <w:r>
        <w:rPr>
          <w:rStyle w:val="Ninguno"/>
          <w:outline w:val="0"/>
          <w:color w:val="4e5860"/>
          <w:u w:color="4e5860"/>
          <w:shd w:val="clear" w:color="auto" w:fill="ffffff"/>
          <w:rtl w:val="0"/>
          <w:lang w:val="es-ES_tradnl"/>
          <w14:textFill>
            <w14:solidFill>
              <w14:srgbClr w14:val="4E5860"/>
            </w14:solidFill>
          </w14:textFill>
        </w:rPr>
        <w:t>a en una singular convivencia entre los distintos grupos religiosos, que en ocasiones no era nada f</w:t>
      </w:r>
      <w:r>
        <w:rPr>
          <w:rStyle w:val="Ninguno"/>
          <w:outline w:val="0"/>
          <w:color w:val="4e5860"/>
          <w:u w:color="4e5860"/>
          <w:shd w:val="clear" w:color="auto" w:fill="ffffff"/>
          <w:rtl w:val="0"/>
          <w:lang w:val="es-ES_tradnl"/>
          <w14:textFill>
            <w14:solidFill>
              <w14:srgbClr w14:val="4E5860"/>
            </w14:solidFill>
          </w14:textFill>
        </w:rPr>
        <w:t>á</w:t>
      </w:r>
      <w:r>
        <w:rPr>
          <w:rStyle w:val="Ninguno"/>
          <w:outline w:val="0"/>
          <w:color w:val="4e5860"/>
          <w:u w:color="4e5860"/>
          <w:shd w:val="clear" w:color="auto" w:fill="ffffff"/>
          <w:rtl w:val="0"/>
          <w:lang w:val="es-ES_tradnl"/>
          <w14:textFill>
            <w14:solidFill>
              <w14:srgbClr w14:val="4E5860"/>
            </w14:solidFill>
          </w14:textFill>
        </w:rPr>
        <w:t>cil.</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A partir del siglo XIV la situaci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empeor</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La situaci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se fue haciendo cada vez m</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fr-FR"/>
          <w14:textFill>
            <w14:solidFill>
              <w14:srgbClr w14:val="3A3A3A"/>
            </w14:solidFill>
          </w14:textFill>
        </w:rPr>
        <w:t>s dif</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cil. El sentimiento de intolerancia crec</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los cristianos respecto a las minor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as religiosas. Todo ello acab</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con la creaci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la Inquisici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y con 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los reinos hisp</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pt-PT"/>
          <w14:textFill>
            <w14:solidFill>
              <w14:srgbClr w14:val="3A3A3A"/>
            </w14:solidFill>
          </w14:textFill>
        </w:rPr>
        <w:t>nicos peninsulares.</w:t>
      </w:r>
    </w:p>
    <w:p>
      <w:pPr>
        <w:pStyle w:val="Cuerpo A"/>
        <w:shd w:val="clear" w:color="auto" w:fill="ffffff"/>
        <w:spacing w:after="0" w:line="240" w:lineRule="auto"/>
        <w:rPr>
          <w:rStyle w:val="Ninguno"/>
          <w:outline w:val="0"/>
          <w:color w:val="3a3a3a"/>
          <w:u w:color="3a3a3a"/>
          <w14:textFill>
            <w14:solidFill>
              <w14:srgbClr w14:val="3A3A3A"/>
            </w14:solidFill>
          </w14:textFill>
        </w:rPr>
      </w:pPr>
      <w:bookmarkStart w:name="_Hlk66295261" w:id="5"/>
      <w:r>
        <w:rPr>
          <w:rStyle w:val="Ninguno"/>
          <w:outline w:val="0"/>
          <w:color w:val="3a3a3a"/>
          <w:u w:color="3a3a3a"/>
          <w:rtl w:val="0"/>
          <w:lang w:val="es-ES_tradnl"/>
          <w14:textFill>
            <w14:solidFill>
              <w14:srgbClr w14:val="3A3A3A"/>
            </w14:solidFill>
          </w14:textFill>
        </w:rPr>
        <w:t>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empezaron a emigrar hacia la pen</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it-IT"/>
          <w14:textFill>
            <w14:solidFill>
              <w14:srgbClr w14:val="3A3A3A"/>
            </w14:solidFill>
          </w14:textFill>
        </w:rPr>
        <w:t>nsula Ib</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rica en los primeros siglos de la era cristiana</w:t>
      </w:r>
      <w:bookmarkEnd w:id="5"/>
      <w:r>
        <w:rPr>
          <w:rStyle w:val="Ninguno"/>
          <w:outline w:val="0"/>
          <w:color w:val="3a3a3a"/>
          <w:u w:color="3a3a3a"/>
          <w:rtl w:val="0"/>
          <w:lang w:val="es-ES_tradnl"/>
          <w14:textFill>
            <w14:solidFill>
              <w14:srgbClr w14:val="3A3A3A"/>
            </w14:solidFill>
          </w14:textFill>
        </w:rPr>
        <w:t xml:space="preserve">. Ya en </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poca visigoda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tuvieron problemas con la monarqu</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y no rechazaron la conquista del reino visigodo por parte de los musulmanes. Los siguientes siglos fueron de relativa tranquilidad, siendo el momento de mayor esplendor en los siglos XI y XII. Pero tras el IV Concilio de Letr</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n de 1215 empezaron a promulgarse leyes restrictivas hacia esta minor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Ya en tiempos de Enrique II de Castilla, a mediados del siglo XIV, se produjeron los primeros conflictos de gravedad.</w:t>
      </w:r>
    </w:p>
    <w:p>
      <w:pPr>
        <w:pStyle w:val="Cuerpo A"/>
        <w:shd w:val="clear" w:color="auto" w:fill="ffffff"/>
        <w:spacing w:after="0" w:line="240" w:lineRule="auto"/>
        <w:rPr>
          <w:rStyle w:val="Ninguno"/>
          <w:u w:val="single"/>
          <w14:shadow w14:sx="100000" w14:sy="100000" w14:kx="0" w14:ky="0" w14:algn="tl" w14:blurRad="50800" w14:dist="19050" w14:dir="2700000">
            <w14:srgbClr w14:val="000000">
              <w14:alpha w14:val="60000"/>
            </w14:srgbClr>
          </w14:shadow>
          <w14:textOutline w14:w="12700" w14:cap="flat">
            <w14:noFill/>
            <w14:miter w14:lim="400000"/>
          </w14:textOutline>
        </w:rPr>
      </w:pPr>
      <w:r>
        <w:rPr>
          <w:rStyle w:val="Ninguno"/>
          <w:outline w:val="0"/>
          <w:color w:val="3a3a3a"/>
          <w:u w:color="3a3a3a"/>
          <w:rtl w:val="0"/>
          <w:lang w:val="es-ES_tradnl"/>
          <w14:textFill>
            <w14:solidFill>
              <w14:srgbClr w14:val="3A3A3A"/>
            </w14:solidFill>
          </w14:textFill>
        </w:rPr>
        <w:t>A finales de la Edad Media empeor</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la situaci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para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En 1391 se produjo el saqueo e incendio de la aljama sevillana donde viv</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Los asaltos y el asesinato de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se extendieron a otras juder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as andaluzas, castellanas y aragonesas. Esta situaci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provoc</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un sentimiento de miedo en el grupo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 Muchos de ellos optaron por la conversi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al cristianismo. A este grupo se les llam</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pt-PT"/>
          <w14:textFill>
            <w14:solidFill>
              <w14:srgbClr w14:val="3A3A3A"/>
            </w14:solidFill>
          </w14:textFill>
        </w:rPr>
        <w:t xml:space="preserve">conversos. </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En la primera mitad del siglo XV el sentimiento de hostilidad hacia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 no mengu</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Todo lo contrario, aument</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xml:space="preserve">. </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it-IT"/>
          <w14:textFill>
            <w14:solidFill>
              <w14:srgbClr w14:val="3A3A3A"/>
            </w14:solidFill>
          </w14:textFill>
        </w:rPr>
        <w:t>La presi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it-IT"/>
          <w14:textFill>
            <w14:solidFill>
              <w14:srgbClr w14:val="3A3A3A"/>
            </w14:solidFill>
          </w14:textFill>
        </w:rPr>
        <w:t>n social creci</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y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fueron obligados a llevar distinciones que les reconocieran y a vivir en lugares aislados del resto de la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La comunicaci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con los cristianos fue limitada, as</w:t>
      </w:r>
      <w:r>
        <w:rPr>
          <w:rStyle w:val="Ninguno"/>
          <w:outline w:val="0"/>
          <w:color w:val="3a3a3a"/>
          <w:u w:color="3a3a3a"/>
          <w:rtl w:val="0"/>
          <w:lang w:val="es-ES_tradnl"/>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como su acceso a cargos p</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pt-PT"/>
          <w14:textFill>
            <w14:solidFill>
              <w14:srgbClr w14:val="3A3A3A"/>
            </w14:solidFill>
          </w14:textFill>
        </w:rPr>
        <w:t>blicos.</w:t>
      </w:r>
    </w:p>
    <w:p>
      <w:pPr>
        <w:pStyle w:val="Cuerpo A"/>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Todo ello provoc</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it-IT"/>
          <w14:textFill>
            <w14:solidFill>
              <w14:srgbClr w14:val="3A3A3A"/>
            </w14:solidFill>
          </w14:textFill>
        </w:rPr>
        <w:t>el ascenso del n</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mero de conversiones. Eran conversiones que no se hac</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por fe religiosa, sino por miedo y practicidad. Gracias a las conversiones pod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volver a formar parte de la comunidad y a vivir tranquilamente, as</w:t>
      </w:r>
      <w:r>
        <w:rPr>
          <w:rStyle w:val="Ninguno"/>
          <w:outline w:val="0"/>
          <w:color w:val="3a3a3a"/>
          <w:u w:color="3a3a3a"/>
          <w:rtl w:val="0"/>
          <w:lang w:val="es-ES_tradnl"/>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como de mantener sus posesiones intactas. Pero estas</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conversiones sin convicci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provocaron el aumento del recelo de los cristianos viejos. Muchos de ellos sospechaban que segu</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practicando su religi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mientras que de cara al exterior se hac</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pasar como cristianos. Este rechazo se demuestra por ejemplo en el nombre que se les daba a los conversos: marranos. Era un insulto habitual para referirse a los conversos.</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 xml:space="preserve">Sin embargo, </w:t>
      </w:r>
      <w:bookmarkStart w:name="_Hlk66295300" w:id="6"/>
      <w:r>
        <w:rPr>
          <w:rStyle w:val="Ninguno"/>
          <w:outline w:val="0"/>
          <w:color w:val="3a3a3a"/>
          <w:u w:color="3a3a3a"/>
          <w:rtl w:val="0"/>
          <w:lang w:val="es-ES_tradnl"/>
          <w14:textFill>
            <w14:solidFill>
              <w14:srgbClr w14:val="3A3A3A"/>
            </w14:solidFill>
          </w14:textFill>
        </w:rPr>
        <w:t>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jugaban un</w:t>
      </w:r>
      <w:r>
        <w:rPr>
          <w:rStyle w:val="Ninguno"/>
          <w:b w:val="1"/>
          <w:bCs w:val="1"/>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papel importante en la econom</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la ciudad</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al ejercer profesiones liberales u otorgar pr</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pt-PT"/>
          <w14:textFill>
            <w14:solidFill>
              <w14:srgbClr w14:val="3A3A3A"/>
            </w14:solidFill>
          </w14:textFill>
        </w:rPr>
        <w:t>stamos.</w:t>
      </w:r>
      <w:bookmarkEnd w:id="6"/>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 </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Los Reyes Cat</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licos, sobre todo Isabel de Castilla, se identificaron con la religi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la mayor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para consolidar su poder. Buscar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una unidad religiosa y pol</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tica en la pen</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nsula, por lo que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no entrar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en sus planes. Una muestra de ello son las leyes de las Cortes de Madrigal de 1476. Se orden</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la obligaci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y mud</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jares de situar sus viviendas en zonas apartadas de las ciudades, donde vivir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la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it-IT"/>
          <w14:textFill>
            <w14:solidFill>
              <w14:srgbClr w14:val="3A3A3A"/>
            </w14:solidFill>
          </w14:textFill>
        </w:rPr>
        <w:t>n cristiana.</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En las Cortes de Toledo de 1480 se dieron m</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s leyes restrictivas respecto 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 Se orden</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disponer de un plazo de 2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os para el traslado de las aljamas a los nuevos emplazamientos fuera de las ciudades. Estos nuevos asentamientos deb</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estar rodeado de cercas para separar a los infieles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y musulmanes de los cristianos.</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Estas leyes se fueron aplicando rigurosamente. A todo ello se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adi</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la</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n-US"/>
          <w14:textFill>
            <w14:solidFill>
              <w14:srgbClr w14:val="3A3A3A"/>
            </w14:solidFill>
          </w14:textFill>
        </w:rPr>
        <w:t>creaci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la Inquisici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en 1478</w:t>
      </w:r>
      <w:r>
        <w:rPr>
          <w:rStyle w:val="Ninguno"/>
          <w:b w:val="1"/>
          <w:bCs w:val="1"/>
          <w:outline w:val="0"/>
          <w:color w:val="3a3a3a"/>
          <w:u w:color="3a3a3a"/>
          <w:rtl w:val="0"/>
          <w:lang w:val="es-ES_tradnl"/>
          <w14:textFill>
            <w14:solidFill>
              <w14:srgbClr w14:val="3A3A3A"/>
            </w14:solidFill>
          </w14:textFill>
        </w:rPr>
        <w:t xml:space="preserve"> </w:t>
      </w:r>
      <w:r>
        <w:rPr>
          <w:rStyle w:val="Ninguno"/>
          <w:outline w:val="0"/>
          <w:color w:val="3a3a3a"/>
          <w:u w:color="3a3a3a"/>
          <w:rtl w:val="0"/>
          <w:lang w:val="es-ES_tradnl"/>
          <w14:textFill>
            <w14:solidFill>
              <w14:srgbClr w14:val="3A3A3A"/>
            </w14:solidFill>
          </w14:textFill>
        </w:rPr>
        <w:t>con el objetivo inicial de ocuparse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 conversos. El</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primer auto de fe se dar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en Sevilla el 6 de febrero de 1481</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 xml:space="preserve">y en </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l fueron quemadas 6 personas. Los inquisidores prohibieron en 1483 la residencia de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en los obispados de Sevilla, C</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diz y C</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rdoba.</w:t>
      </w:r>
    </w:p>
    <w:p>
      <w:pPr>
        <w:pStyle w:val="Cuerpo A"/>
        <w:shd w:val="clear" w:color="auto" w:fill="ffffff"/>
        <w:spacing w:after="0" w:line="240" w:lineRule="auto"/>
        <w:rPr>
          <w:rStyle w:val="Ninguno"/>
          <w:outline w:val="0"/>
          <w:color w:val="3a3a3a"/>
          <w:u w:color="3a3a3a"/>
          <w14:textFill>
            <w14:solidFill>
              <w14:srgbClr w14:val="3A3A3A"/>
            </w14:solidFill>
          </w14:textFill>
        </w:rPr>
      </w:pP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No hay un consenso entre los historiadores sobre la causa principal que llevar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a 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 Seg</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n Lu</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s Su</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rez la principal causa era el deseo de unidad religiosa, objetivo prioritario de los Reyes Cat</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pt-PT"/>
          <w14:textFill>
            <w14:solidFill>
              <w14:srgbClr w14:val="3A3A3A"/>
            </w14:solidFill>
          </w14:textFill>
        </w:rPr>
        <w:t>licos. Seg</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n Dom</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nguez Ortiz 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fue la creencia de que mientras hubiese sinagogas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los conversos estar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tentados de judaizar de nuevo. Este historiador opina que los reyes no buscaban lucrarse con los bienes confiscados 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recompensa muy golosa, sino que procuraban que se convirtieran el mayor n</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mero posible de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al cristianismo y no pusieron obst</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culos para que se devolvieran sus bienes a los que regresaban posteriormente y se convert</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it-IT"/>
          <w14:textFill>
            <w14:solidFill>
              <w14:srgbClr w14:val="3A3A3A"/>
            </w14:solidFill>
          </w14:textFill>
        </w:rPr>
        <w:t>an al cristianismo.</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Como pasa en muchas ocasiones a la hora de estudiar historia, posiblemente no haya una causa principal a la hora de explicar 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1492. Seguramente hubo una confluencia de causas: unidad religiosa, confiscaci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bienes, evitar la judaizaci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xml:space="preserve">n, </w:t>
      </w:r>
      <w:r>
        <w:rPr>
          <w:rStyle w:val="Ninguno"/>
          <w:outline w:val="0"/>
          <w:color w:val="3a3a3a"/>
          <w:u w:color="3a3a3a"/>
          <w:rtl w:val="0"/>
          <w:lang w:val="es-ES_tradnl"/>
          <w14:textFill>
            <w14:solidFill>
              <w14:srgbClr w14:val="3A3A3A"/>
            </w14:solidFill>
          </w14:textFill>
        </w:rPr>
        <w:t>…</w:t>
      </w:r>
      <w:r>
        <w:rPr>
          <w:rStyle w:val="Ninguno"/>
          <w:outline w:val="0"/>
          <w:color w:val="3a3a3a"/>
          <w:u w:color="3a3a3a"/>
          <w:rtl w:val="0"/>
          <w:lang w:val="es-ES_tradnl"/>
          <w14:textFill>
            <w14:solidFill>
              <w14:srgbClr w14:val="3A3A3A"/>
            </w14:solidFill>
          </w14:textFill>
        </w:rPr>
        <w:t>, que llevaron al decreto de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El 31 de marzo de 1492 se dict</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pt-PT"/>
          <w14:textFill>
            <w14:solidFill>
              <w14:srgbClr w14:val="3A3A3A"/>
            </w14:solidFill>
          </w14:textFill>
        </w:rPr>
        <w:t>el decreto de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Este decreto es conocido tambi</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n con el nombre de Decreto de Alhambra</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o Edicto de Granada, ya que los Reyes Cat</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licos se encontraban all</w:t>
      </w:r>
      <w:r>
        <w:rPr>
          <w:rStyle w:val="Ninguno"/>
          <w:outline w:val="0"/>
          <w:color w:val="3a3a3a"/>
          <w:u w:color="3a3a3a"/>
          <w:rtl w:val="0"/>
          <w:lang w:val="es-ES_tradnl"/>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desde la conquista de la ciudad a inicios del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 1492.</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En este decreto, que fue redactado por el Inquisidor General</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pt-PT"/>
          <w14:textFill>
            <w14:solidFill>
              <w14:srgbClr w14:val="3A3A3A"/>
            </w14:solidFill>
          </w14:textFill>
        </w:rPr>
        <w:t>Torquemada, se conced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un plazo de 4 meses para salir de los territorios de Castilla. De forma simult</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nea el rey Fernando de Arag</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firm</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un segundo decreto donde expulsaba a la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la Corona de Arag</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Es decir, se expulsaba a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todos los territorios pertenecientes a la monarqu</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n-US"/>
          <w14:textFill>
            <w14:solidFill>
              <w14:srgbClr w14:val="3A3A3A"/>
            </w14:solidFill>
          </w14:textFill>
        </w:rPr>
        <w:t>a hisp</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nica.</w:t>
      </w:r>
    </w:p>
    <w:p>
      <w:pPr>
        <w:pStyle w:val="Cuerpo A"/>
        <w:shd w:val="clear" w:color="auto" w:fill="ffffff"/>
        <w:spacing w:after="0" w:line="240" w:lineRule="auto"/>
        <w:rPr>
          <w:rStyle w:val="Ninguno"/>
          <w:outline w:val="0"/>
          <w:color w:val="3a3a3a"/>
          <w:u w:color="3a3a3a"/>
          <w14:textFill>
            <w14:solidFill>
              <w14:srgbClr w14:val="3A3A3A"/>
            </w14:solidFill>
          </w14:textFill>
        </w:rPr>
      </w:pP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El decreto ofrec</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it-IT"/>
          <w14:textFill>
            <w14:solidFill>
              <w14:srgbClr w14:val="3A3A3A"/>
            </w14:solidFill>
          </w14:textFill>
        </w:rPr>
        <w:t>a una v</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alternativa para poder quedarse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fr-FR"/>
          <w14:textFill>
            <w14:solidFill>
              <w14:srgbClr w14:val="3A3A3A"/>
            </w14:solidFill>
          </w14:textFill>
        </w:rPr>
        <w:t>a: la conversi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al cristianismo. Esta v</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fue seguida por numerosas personas, las cuales recibieron nuevos nombres y apellidos cristianos. Empero, la mayor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a de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optaron por el exilio. A estos se les permiti</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vender sus bienes, a veces malvendidos, y llevar su fortuna, aunque no en bienes materiales ni en dinero, sino en letras de cambio.</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Hubo mucha emoci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en la salida forzosa de su tierra natal, como cuentan algunos documentos. Muchos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conservaron las llaves de sus casas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esperando volver alg</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n 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Estas llaves son conservadas incluso hoy en 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por familias de origen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 provenientes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tras 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xml:space="preserve">n de 1492. </w:t>
      </w:r>
      <w:bookmarkStart w:name="_Hlk66295338" w:id="7"/>
      <w:r>
        <w:rPr>
          <w:rStyle w:val="Ninguno"/>
          <w:outline w:val="0"/>
          <w:color w:val="3a3a3a"/>
          <w:u w:color="3a3a3a"/>
          <w:rtl w:val="0"/>
          <w:lang w:val="es-ES_tradnl"/>
          <w14:textFill>
            <w14:solidFill>
              <w14:srgbClr w14:val="3A3A3A"/>
            </w14:solidFill>
          </w14:textFill>
        </w:rPr>
        <w:t>A estos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se les conoce por el nombre de sefard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es</w:t>
      </w:r>
      <w:bookmarkEnd w:id="7"/>
      <w:r>
        <w:rPr>
          <w:rStyle w:val="Ninguno"/>
          <w:outline w:val="0"/>
          <w:color w:val="3a3a3a"/>
          <w:u w:color="3a3a3a"/>
          <w:rtl w:val="0"/>
          <w:lang w:val="es-ES_tradnl"/>
          <w14:textFill>
            <w14:solidFill>
              <w14:srgbClr w14:val="3A3A3A"/>
            </w14:solidFill>
          </w14:textFill>
        </w:rPr>
        <w:t>. Hasta hoy en 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han conservado la lengua judeoespa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ola, llamada ladino, donde hay rasgos del castellano medieval. Recomiendo, si te interesa, que escuches m</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it-IT"/>
          <w14:textFill>
            <w14:solidFill>
              <w14:srgbClr w14:val="3A3A3A"/>
            </w14:solidFill>
          </w14:textFill>
        </w:rPr>
        <w:t>sica sefard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 como la canci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tradicional sefard</w:t>
      </w:r>
      <w:r>
        <w:rPr>
          <w:rStyle w:val="Ninguno"/>
          <w:outline w:val="0"/>
          <w:color w:val="3a3a3a"/>
          <w:u w:color="3a3a3a"/>
          <w:rtl w:val="0"/>
          <w:lang w:val="es-ES_tradnl"/>
          <w14:textFill>
            <w14:solidFill>
              <w14:srgbClr w14:val="3A3A3A"/>
            </w14:solidFill>
          </w14:textFill>
        </w:rPr>
        <w:t>í “</w:t>
      </w:r>
      <w:r>
        <w:rPr>
          <w:rStyle w:val="Ninguno"/>
          <w:outline w:val="0"/>
          <w:color w:val="3a3a3a"/>
          <w:u w:color="3a3a3a"/>
          <w:rtl w:val="0"/>
          <w:lang w:val="es-ES_tradnl"/>
          <w14:textFill>
            <w14:solidFill>
              <w14:srgbClr w14:val="3A3A3A"/>
            </w14:solidFill>
          </w14:textFill>
        </w:rPr>
        <w:t>Morena</w:t>
      </w:r>
      <w:r>
        <w:rPr>
          <w:rStyle w:val="Ninguno"/>
          <w:outline w:val="0"/>
          <w:color w:val="3a3a3a"/>
          <w:u w:color="3a3a3a"/>
          <w:rtl w:val="0"/>
          <w:lang w:val="es-ES_tradnl"/>
          <w14:textFill>
            <w14:solidFill>
              <w14:srgbClr w14:val="3A3A3A"/>
            </w14:solidFill>
          </w14:textFill>
        </w:rPr>
        <w:t xml:space="preserve">” </w:t>
      </w:r>
      <w:r>
        <w:rPr>
          <w:rStyle w:val="Ninguno"/>
          <w:outline w:val="0"/>
          <w:color w:val="3a3a3a"/>
          <w:u w:color="3a3a3a"/>
          <w:rtl w:val="0"/>
          <w:lang w:val="pt-PT"/>
          <w14:textFill>
            <w14:solidFill>
              <w14:srgbClr w14:val="3A3A3A"/>
            </w14:solidFill>
          </w14:textFill>
        </w:rPr>
        <w:t>para comprobar c</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mo se ha mantenido esa cultura hasta la actualidad.</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El 31 de marzo de 1492 se dictaba el decreto de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 Este decreto supuso que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salieran entre 50.000 y 150.000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la mayor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urbana cualificada. La econom</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se vio afectada ya que perdi</w:t>
      </w:r>
      <w:r>
        <w:rPr>
          <w:rStyle w:val="Ninguno"/>
          <w:outline w:val="0"/>
          <w:color w:val="3a3a3a"/>
          <w:u w:color="3a3a3a"/>
          <w:rtl w:val="0"/>
          <w:lang w:val="es-ES_tradnl"/>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mano de obra en determinadas profesiones liberales que hab</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sido ocupadas tradicionalmente por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pt-PT"/>
          <w14:textFill>
            <w14:solidFill>
              <w14:srgbClr w14:val="3A3A3A"/>
            </w14:solidFill>
          </w14:textFill>
        </w:rPr>
        <w:t>os.</w:t>
      </w:r>
    </w:p>
    <w:p>
      <w:pPr>
        <w:pStyle w:val="Cuerpo A"/>
        <w:shd w:val="clear" w:color="auto" w:fill="ffffff"/>
        <w:spacing w:after="0" w:line="240" w:lineRule="auto"/>
        <w:rPr>
          <w:rStyle w:val="Ninguno"/>
          <w:outline w:val="0"/>
          <w:color w:val="3a3a3a"/>
          <w:u w:color="3a3a3a"/>
          <w14:textFill>
            <w14:solidFill>
              <w14:srgbClr w14:val="3A3A3A"/>
            </w14:solidFill>
          </w14:textFill>
        </w:rPr>
      </w:pPr>
      <w:bookmarkStart w:name="_Hlk66295375" w:id="8"/>
      <w:r>
        <w:rPr>
          <w:rStyle w:val="Ninguno"/>
          <w:outline w:val="0"/>
          <w:color w:val="3a3a3a"/>
          <w:u w:color="3a3a3a"/>
          <w:rtl w:val="0"/>
          <w:lang w:val="es-ES_tradnl"/>
          <w14:textFill>
            <w14:solidFill>
              <w14:srgbClr w14:val="3A3A3A"/>
            </w14:solidFill>
          </w14:textFill>
        </w:rPr>
        <w:t>Los que no quisieron que se les expulsara del pa</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s se vieron obligados a convertirse al cristianismo</w:t>
      </w:r>
      <w:bookmarkEnd w:id="8"/>
      <w:r>
        <w:rPr>
          <w:rStyle w:val="Ninguno"/>
          <w:outline w:val="0"/>
          <w:color w:val="3a3a3a"/>
          <w:u w:color="3a3a3a"/>
          <w:rtl w:val="0"/>
          <w:lang w:val="es-ES_tradnl"/>
          <w14:textFill>
            <w14:solidFill>
              <w14:srgbClr w14:val="3A3A3A"/>
            </w14:solidFill>
          </w14:textFill>
        </w:rPr>
        <w:t>. Estos conversos no eran bien vistos por la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cristiana vieja, recelosa en muchas ocasiones de su buena posici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social, por lo que sol</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ser acusados frecuentemente de judaizar. La Inquisici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los investigar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con ah</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nco durante estos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os y en muchas ocasiones conversos acabaron condenados por el Santo Oficio. La poblaci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tampoco los ve</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con buenos ojos. En muchas instituciones empezaron a pedir una limpieza de sangre</w:t>
      </w:r>
      <w:r>
        <w:rPr>
          <w:rStyle w:val="Ninguno"/>
          <w:outline w:val="0"/>
          <w:color w:val="3a3a3a"/>
          <w:u w:color="3a3a3a"/>
          <w:rtl w:val="0"/>
          <w:lang w:val="es-ES_tradnl"/>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para acceder a estas instituciones o a determinados cargos.</w:t>
      </w:r>
    </w:p>
    <w:p>
      <w:pPr>
        <w:pStyle w:val="Cuerpo A"/>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en 1492 no ser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 xml:space="preserve">a la </w:t>
      </w:r>
      <w:r>
        <w:rPr>
          <w:rStyle w:val="Ninguno"/>
          <w:outline w:val="0"/>
          <w:color w:val="3a3a3a"/>
          <w:u w:color="3a3a3a"/>
          <w:rtl w:val="0"/>
          <w:lang w:val="es-ES_tradnl"/>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nica. En 1609, en tiempos ya del rey Felipe III, se producir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la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moriscos. Con esta expulsi</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dejaba atr</w:t>
      </w:r>
      <w:r>
        <w:rPr>
          <w:rStyle w:val="Ninguno"/>
          <w:outline w:val="0"/>
          <w:color w:val="3a3a3a"/>
          <w:u w:color="3a3a3a"/>
          <w:rtl w:val="0"/>
          <w:lang w:val="es-ES_tradnl"/>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s una parte del pasado donde hab</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existido reinos musulmanes en la pen</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nsula y numerosas juder</w:t>
      </w:r>
      <w:r>
        <w:rPr>
          <w:rStyle w:val="Ninguno"/>
          <w:outline w:val="0"/>
          <w:color w:val="3a3a3a"/>
          <w:u w:color="3a3a3a"/>
          <w:rtl w:val="0"/>
          <w:lang w:val="es-ES_tradnl"/>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as en las ciudades durante la Edad Media.</w:t>
      </w: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List Paragraph"/>
        <w:numPr>
          <w:ilvl w:val="0"/>
          <w:numId w:val="5"/>
        </w:numPr>
        <w:bidi w:val="0"/>
        <w:ind w:right="0"/>
        <w:jc w:val="left"/>
        <w:rPr>
          <w:sz w:val="28"/>
          <w:szCs w:val="28"/>
          <w:rtl w:val="0"/>
        </w:rPr>
      </w:pPr>
      <w:bookmarkStart w:name="_Hlk69314800" w:id="9"/>
      <w:r>
        <w:rPr>
          <w:rStyle w:val="Ninguno"/>
          <w:sz w:val="28"/>
          <w:szCs w:val="28"/>
          <w:u w:val="single"/>
          <w:rtl w:val="0"/>
          <w:lang w:val="es-ES_tradnl"/>
        </w:rPr>
        <w:t>A</w:t>
      </w:r>
      <w:bookmarkEnd w:id="9"/>
      <w:r>
        <w:rPr>
          <w:rStyle w:val="Ninguno"/>
          <w:sz w:val="28"/>
          <w:szCs w:val="28"/>
          <w:u w:val="single"/>
          <w:rtl w:val="0"/>
          <w:lang w:val="es-ES_tradnl"/>
        </w:rPr>
        <w:t>CTIVIDAD</w:t>
      </w:r>
    </w:p>
    <w:p>
      <w:pPr>
        <w:pStyle w:val="List Paragraph"/>
        <w:ind w:left="0" w:firstLine="0"/>
        <w:rPr>
          <w:rStyle w:val="Ninguno"/>
          <w:sz w:val="28"/>
          <w:szCs w:val="28"/>
          <w:u w:val="single"/>
        </w:rPr>
      </w:pPr>
    </w:p>
    <w:p>
      <w:pPr>
        <w:pStyle w:val="List Paragraph"/>
        <w:ind w:left="0" w:firstLine="0"/>
        <w:rPr>
          <w:rStyle w:val="Ninguno"/>
          <w:u w:val="single"/>
        </w:rPr>
      </w:pPr>
      <w:r>
        <w:rPr>
          <w:rStyle w:val="Ninguno"/>
          <w:u w:val="none"/>
          <w:rtl w:val="0"/>
          <w:lang w:val="es-ES_tradnl"/>
        </w:rPr>
        <w:t>A-</w:t>
      </w:r>
      <w:r>
        <w:rPr>
          <w:rStyle w:val="Ninguno"/>
          <w:u w:val="single"/>
          <w:rtl w:val="0"/>
          <w:lang w:val="es-ES_tradnl"/>
        </w:rPr>
        <w:t>Realiza esta actividad sobre la Reforma.</w:t>
      </w:r>
    </w:p>
    <w:p>
      <w:pPr>
        <w:pStyle w:val="List Paragraph"/>
        <w:ind w:left="0" w:firstLine="0"/>
        <w:rPr>
          <w:rStyle w:val="Ninguno"/>
          <w:sz w:val="20"/>
          <w:szCs w:val="20"/>
        </w:rPr>
      </w:pPr>
      <w:r>
        <w:rPr>
          <w:rStyle w:val="Ninguno"/>
          <w:sz w:val="20"/>
          <w:szCs w:val="20"/>
          <w:u w:val="single"/>
          <w:rtl w:val="0"/>
          <w:lang w:val="es-ES_tradnl"/>
        </w:rPr>
        <w:t>https://es.liveworksheets.com/3-xp219752</w:t>
      </w:r>
    </w:p>
    <w:p>
      <w:pPr>
        <w:pStyle w:val="Cuerpo A"/>
        <w:rPr>
          <w:rStyle w:val="Ninguno"/>
          <w:b w:val="1"/>
          <w:bCs w:val="1"/>
        </w:rPr>
      </w:pPr>
    </w:p>
    <w:p>
      <w:pPr>
        <w:pStyle w:val="Cuerpo A"/>
        <w:rPr>
          <w:rStyle w:val="Ninguno"/>
          <w:b w:val="1"/>
          <w:bCs w:val="1"/>
          <w:u w:val="single"/>
        </w:rPr>
      </w:pPr>
      <w:r>
        <w:rPr>
          <w:rStyle w:val="Ninguno"/>
          <w:rtl w:val="0"/>
          <w:lang w:val="es-ES_tradnl"/>
        </w:rPr>
        <w:t>B-</w:t>
      </w:r>
      <w:r>
        <w:rPr>
          <w:rStyle w:val="Ninguno"/>
          <w:u w:val="single"/>
          <w:rtl w:val="0"/>
          <w:lang w:val="es-ES_tradnl"/>
        </w:rPr>
        <w:t>Responde con verdadero o falso:</w:t>
      </w:r>
    </w:p>
    <w:p>
      <w:pPr>
        <w:pStyle w:val="Cuerpo A"/>
        <w:rPr>
          <w:rStyle w:val="Ninguno"/>
          <w:b w:val="1"/>
          <w:bCs w:val="1"/>
        </w:rPr>
      </w:pPr>
    </w:p>
    <w:p>
      <w:pPr>
        <w:pStyle w:val="Cuerpo A"/>
      </w:pPr>
      <w:r>
        <w:rPr>
          <w:rStyle w:val="Ninguno"/>
          <w:rtl w:val="0"/>
          <w:lang w:val="es-ES_tradnl"/>
        </w:rPr>
        <w:t>-</w:t>
      </w:r>
      <w:r>
        <w:rPr>
          <w:rStyle w:val="Ninguno"/>
          <w:b w:val="1"/>
          <w:bCs w:val="1"/>
          <w:outline w:val="0"/>
          <w:color w:val="4e5860"/>
          <w:sz w:val="20"/>
          <w:szCs w:val="20"/>
          <w:u w:color="4e5860"/>
          <w:shd w:val="clear" w:color="auto" w:fill="ffffff"/>
          <w:rtl w:val="0"/>
          <w:lang w:val="es-ES_tradnl"/>
          <w14:textFill>
            <w14:solidFill>
              <w14:srgbClr w14:val="4E5860"/>
            </w14:solidFill>
          </w14:textFill>
        </w:rPr>
        <w:t xml:space="preserve"> </w:t>
      </w:r>
      <w:r>
        <w:rPr>
          <w:rStyle w:val="Ninguno"/>
          <w:rtl w:val="0"/>
          <w:lang w:val="es-ES_tradnl"/>
        </w:rPr>
        <w:t>La</w:t>
      </w:r>
      <w:r>
        <w:rPr>
          <w:rStyle w:val="Ninguno"/>
          <w:b w:val="1"/>
          <w:bCs w:val="1"/>
          <w:rtl w:val="0"/>
          <w:lang w:val="es-ES_tradnl"/>
        </w:rPr>
        <w:t> </w:t>
      </w:r>
      <w:r>
        <w:rPr>
          <w:rStyle w:val="Ninguno"/>
          <w:rtl w:val="0"/>
          <w:lang w:val="es-ES_tradnl"/>
        </w:rPr>
        <w:t>expulsi</w:t>
      </w:r>
      <w:r>
        <w:rPr>
          <w:rStyle w:val="Ninguno"/>
          <w:rtl w:val="0"/>
          <w:lang w:val="es-ES_tradnl"/>
        </w:rPr>
        <w:t>ó</w:t>
      </w:r>
      <w:r>
        <w:rPr>
          <w:rStyle w:val="Ninguno"/>
          <w:rtl w:val="0"/>
          <w:lang w:val="es-ES_tradnl"/>
        </w:rPr>
        <w:t>n de los jud</w:t>
      </w:r>
      <w:r>
        <w:rPr>
          <w:rStyle w:val="Ninguno"/>
          <w:rtl w:val="0"/>
          <w:lang w:val="es-ES_tradnl"/>
        </w:rPr>
        <w:t>í</w:t>
      </w:r>
      <w:r>
        <w:rPr>
          <w:rStyle w:val="Ninguno"/>
          <w:rtl w:val="0"/>
          <w:lang w:val="es-ES_tradnl"/>
        </w:rPr>
        <w:t>os de Espa</w:t>
      </w:r>
      <w:r>
        <w:rPr>
          <w:rStyle w:val="Ninguno"/>
          <w:rtl w:val="0"/>
          <w:lang w:val="es-ES_tradnl"/>
        </w:rPr>
        <w:t>ñ</w:t>
      </w:r>
      <w:r>
        <w:rPr>
          <w:rStyle w:val="Ninguno"/>
          <w:rtl w:val="0"/>
          <w:lang w:val="es-ES_tradnl"/>
        </w:rPr>
        <w:t>a en 1992</w:t>
      </w:r>
      <w:r>
        <w:rPr>
          <w:rStyle w:val="Ninguno"/>
          <w:rtl w:val="0"/>
          <w:lang w:val="es-ES_tradnl"/>
        </w:rPr>
        <w:t> </w:t>
      </w:r>
      <w:r>
        <w:rPr>
          <w:rStyle w:val="Ninguno"/>
          <w:rtl w:val="0"/>
          <w:lang w:val="es-ES_tradnl"/>
        </w:rPr>
        <w:t>durante el reinado de los Reyes Cat</w:t>
      </w:r>
      <w:r>
        <w:rPr>
          <w:rStyle w:val="Ninguno"/>
          <w:rtl w:val="0"/>
          <w:lang w:val="es-ES_tradnl"/>
        </w:rPr>
        <w:t>ó</w:t>
      </w:r>
      <w:r>
        <w:rPr>
          <w:rStyle w:val="Ninguno"/>
          <w:rtl w:val="0"/>
          <w:lang w:val="es-ES_tradnl"/>
        </w:rPr>
        <w:t>licos no es una situaci</w:t>
      </w:r>
      <w:r>
        <w:rPr>
          <w:rStyle w:val="Ninguno"/>
          <w:rtl w:val="0"/>
          <w:lang w:val="es-ES_tradnl"/>
        </w:rPr>
        <w:t>ó</w:t>
      </w:r>
      <w:r>
        <w:rPr>
          <w:rStyle w:val="Ninguno"/>
          <w:rtl w:val="0"/>
          <w:lang w:val="es-ES_tradnl"/>
        </w:rPr>
        <w:t>n que vino de repente.</w:t>
      </w:r>
    </w:p>
    <w:p>
      <w:pPr>
        <w:pStyle w:val="Cuerpo A"/>
      </w:pPr>
      <w:r>
        <w:rPr>
          <w:rStyle w:val="Ninguno"/>
          <w:rtl w:val="0"/>
          <w:lang w:val="es-ES_tradnl"/>
        </w:rPr>
        <w:t>-</w:t>
      </w:r>
      <w:r>
        <w:rPr>
          <w:rStyle w:val="Ninguno"/>
          <w:outline w:val="0"/>
          <w:color w:val="3a3a3a"/>
          <w:sz w:val="20"/>
          <w:szCs w:val="20"/>
          <w:u w:color="3a3a3a"/>
          <w:rtl w:val="0"/>
          <w:lang w:val="es-ES_tradnl"/>
          <w14:textFill>
            <w14:solidFill>
              <w14:srgbClr w14:val="3A3A3A"/>
            </w14:solidFill>
          </w14:textFill>
        </w:rPr>
        <w:t xml:space="preserve"> </w:t>
      </w:r>
      <w:r>
        <w:rPr>
          <w:rStyle w:val="Ninguno"/>
          <w:rtl w:val="0"/>
          <w:lang w:val="es-ES_tradnl"/>
        </w:rPr>
        <w:t>Los jud</w:t>
      </w:r>
      <w:r>
        <w:rPr>
          <w:rStyle w:val="Ninguno"/>
          <w:rtl w:val="0"/>
          <w:lang w:val="es-ES_tradnl"/>
        </w:rPr>
        <w:t>í</w:t>
      </w:r>
      <w:r>
        <w:rPr>
          <w:rStyle w:val="Ninguno"/>
          <w:rtl w:val="0"/>
          <w:lang w:val="es-ES_tradnl"/>
        </w:rPr>
        <w:t>os empezaron a emigrar hacia la pen</w:t>
      </w:r>
      <w:r>
        <w:rPr>
          <w:rStyle w:val="Ninguno"/>
          <w:rtl w:val="0"/>
          <w:lang w:val="es-ES_tradnl"/>
        </w:rPr>
        <w:t>í</w:t>
      </w:r>
      <w:r>
        <w:rPr>
          <w:rStyle w:val="Ninguno"/>
          <w:rtl w:val="0"/>
          <w:lang w:val="it-IT"/>
        </w:rPr>
        <w:t>nsula Ib</w:t>
      </w:r>
      <w:r>
        <w:rPr>
          <w:rStyle w:val="Ninguno"/>
          <w:rtl w:val="0"/>
          <w:lang w:val="fr-FR"/>
        </w:rPr>
        <w:t>é</w:t>
      </w:r>
      <w:r>
        <w:rPr>
          <w:rStyle w:val="Ninguno"/>
          <w:rtl w:val="0"/>
          <w:lang w:val="es-ES_tradnl"/>
        </w:rPr>
        <w:t>rica en los primeros siglos de la era cristiana.</w:t>
      </w:r>
    </w:p>
    <w:p>
      <w:pPr>
        <w:pStyle w:val="Cuerpo A"/>
      </w:pPr>
      <w:r>
        <w:rPr>
          <w:rStyle w:val="Ninguno"/>
          <w:rtl w:val="0"/>
          <w:lang w:val="es-ES_tradnl"/>
        </w:rPr>
        <w:t>-</w:t>
      </w:r>
      <w:r>
        <w:rPr>
          <w:rStyle w:val="Ninguno"/>
          <w:outline w:val="0"/>
          <w:color w:val="3a3a3a"/>
          <w:sz w:val="20"/>
          <w:szCs w:val="20"/>
          <w:u w:color="3a3a3a"/>
          <w:rtl w:val="0"/>
          <w:lang w:val="es-ES_tradnl"/>
          <w14:textFill>
            <w14:solidFill>
              <w14:srgbClr w14:val="3A3A3A"/>
            </w14:solidFill>
          </w14:textFill>
        </w:rPr>
        <w:t xml:space="preserve"> </w:t>
      </w:r>
      <w:r>
        <w:rPr>
          <w:rStyle w:val="Ninguno"/>
          <w:rtl w:val="0"/>
          <w:lang w:val="es-ES_tradnl"/>
        </w:rPr>
        <w:t>los jud</w:t>
      </w:r>
      <w:r>
        <w:rPr>
          <w:rStyle w:val="Ninguno"/>
          <w:rtl w:val="0"/>
          <w:lang w:val="es-ES_tradnl"/>
        </w:rPr>
        <w:t>í</w:t>
      </w:r>
      <w:r>
        <w:rPr>
          <w:rStyle w:val="Ninguno"/>
          <w:rtl w:val="0"/>
          <w:lang w:val="es-ES_tradnl"/>
        </w:rPr>
        <w:t>os jugaban un</w:t>
      </w:r>
      <w:r>
        <w:rPr>
          <w:rStyle w:val="Ninguno"/>
          <w:b w:val="1"/>
          <w:bCs w:val="1"/>
          <w:rtl w:val="0"/>
          <w:lang w:val="es-ES_tradnl"/>
        </w:rPr>
        <w:t> </w:t>
      </w:r>
      <w:r>
        <w:rPr>
          <w:rStyle w:val="Ninguno"/>
          <w:rtl w:val="0"/>
          <w:lang w:val="es-ES_tradnl"/>
        </w:rPr>
        <w:t>papel importante en la econom</w:t>
      </w:r>
      <w:r>
        <w:rPr>
          <w:rStyle w:val="Ninguno"/>
          <w:rtl w:val="0"/>
          <w:lang w:val="es-ES_tradnl"/>
        </w:rPr>
        <w:t>í</w:t>
      </w:r>
      <w:r>
        <w:rPr>
          <w:rStyle w:val="Ninguno"/>
          <w:rtl w:val="0"/>
          <w:lang w:val="es-ES_tradnl"/>
        </w:rPr>
        <w:t>a de la ciudad</w:t>
      </w:r>
      <w:r>
        <w:rPr>
          <w:rStyle w:val="Ninguno"/>
          <w:rtl w:val="0"/>
          <w:lang w:val="es-ES_tradnl"/>
        </w:rPr>
        <w:t> </w:t>
      </w:r>
      <w:r>
        <w:rPr>
          <w:rStyle w:val="Ninguno"/>
          <w:rtl w:val="0"/>
          <w:lang w:val="es-ES_tradnl"/>
        </w:rPr>
        <w:t>al ejercer profesiones liberales u otorgar pr</w:t>
      </w:r>
      <w:r>
        <w:rPr>
          <w:rStyle w:val="Ninguno"/>
          <w:rtl w:val="0"/>
          <w:lang w:val="fr-FR"/>
        </w:rPr>
        <w:t>é</w:t>
      </w:r>
      <w:r>
        <w:rPr>
          <w:rStyle w:val="Ninguno"/>
          <w:rtl w:val="0"/>
          <w:lang w:val="pt-PT"/>
        </w:rPr>
        <w:t>stamos.</w:t>
      </w:r>
    </w:p>
    <w:p>
      <w:pPr>
        <w:pStyle w:val="Cuerpo A"/>
      </w:pPr>
      <w:r>
        <w:rPr>
          <w:rStyle w:val="Ninguno"/>
          <w:rtl w:val="0"/>
          <w:lang w:val="es-ES_tradnl"/>
        </w:rPr>
        <w:t>-</w:t>
      </w:r>
      <w:r>
        <w:rPr>
          <w:rStyle w:val="Ninguno"/>
          <w:outline w:val="0"/>
          <w:color w:val="3a3a3a"/>
          <w:sz w:val="20"/>
          <w:szCs w:val="20"/>
          <w:u w:color="3a3a3a"/>
          <w:rtl w:val="0"/>
          <w:lang w:val="es-ES_tradnl"/>
          <w14:textFill>
            <w14:solidFill>
              <w14:srgbClr w14:val="3A3A3A"/>
            </w14:solidFill>
          </w14:textFill>
        </w:rPr>
        <w:t xml:space="preserve"> </w:t>
      </w:r>
      <w:r>
        <w:rPr>
          <w:rStyle w:val="Ninguno"/>
          <w:rtl w:val="0"/>
          <w:lang w:val="es-ES_tradnl"/>
        </w:rPr>
        <w:t>A los jud</w:t>
      </w:r>
      <w:r>
        <w:rPr>
          <w:rStyle w:val="Ninguno"/>
          <w:rtl w:val="0"/>
          <w:lang w:val="es-ES_tradnl"/>
        </w:rPr>
        <w:t>í</w:t>
      </w:r>
      <w:r>
        <w:rPr>
          <w:rStyle w:val="Ninguno"/>
          <w:rtl w:val="0"/>
          <w:lang w:val="es-ES_tradnl"/>
        </w:rPr>
        <w:t>os se les conoce por el nombre de sefard</w:t>
      </w:r>
      <w:r>
        <w:rPr>
          <w:rStyle w:val="Ninguno"/>
          <w:rtl w:val="0"/>
          <w:lang w:val="es-ES_tradnl"/>
        </w:rPr>
        <w:t>í</w:t>
      </w:r>
      <w:r>
        <w:rPr>
          <w:rStyle w:val="Ninguno"/>
          <w:rtl w:val="0"/>
          <w:lang w:val="pt-PT"/>
        </w:rPr>
        <w:t>es.</w:t>
      </w:r>
    </w:p>
    <w:p>
      <w:pPr>
        <w:pStyle w:val="Cuerpo A"/>
        <w:numPr>
          <w:ilvl w:val="0"/>
          <w:numId w:val="7"/>
        </w:numPr>
        <w:rPr>
          <w:lang w:val="es-ES_tradnl"/>
        </w:rPr>
      </w:pPr>
      <w:r>
        <w:rPr>
          <w:rStyle w:val="Ninguno"/>
          <w:rtl w:val="0"/>
          <w:lang w:val="es-ES_tradnl"/>
        </w:rPr>
        <w:t>Los que no quisieron que se les expulsara del pa</w:t>
      </w:r>
      <w:r>
        <w:rPr>
          <w:rStyle w:val="Ninguno"/>
          <w:rtl w:val="0"/>
          <w:lang w:val="es-ES_tradnl"/>
        </w:rPr>
        <w:t>í</w:t>
      </w:r>
      <w:r>
        <w:rPr>
          <w:rStyle w:val="Ninguno"/>
          <w:rtl w:val="0"/>
          <w:lang w:val="es-ES_tradnl"/>
        </w:rPr>
        <w:t>s no se les obligo a convertirse al cristianismo.</w:t>
      </w:r>
    </w:p>
    <w:p>
      <w:pPr>
        <w:pStyle w:val="Cuerpo A"/>
        <w:rPr>
          <w:rStyle w:val="Ninguno"/>
        </w:rPr>
      </w:pPr>
    </w:p>
    <w:p>
      <w:pPr>
        <w:pStyle w:val="Cuerpo A"/>
        <w:rPr>
          <w:rStyle w:val="Ninguno"/>
          <w:u w:val="single"/>
        </w:rPr>
      </w:pPr>
      <w:r>
        <w:rPr>
          <w:rStyle w:val="Ninguno"/>
          <w:u w:val="none"/>
          <w:rtl w:val="0"/>
          <w:lang w:val="es-ES_tradnl"/>
        </w:rPr>
        <w:t>C-</w:t>
      </w:r>
      <w:r>
        <w:rPr>
          <w:rStyle w:val="Ninguno"/>
          <w:u w:val="single"/>
          <w:rtl w:val="0"/>
          <w:lang w:val="es-ES_tradnl"/>
        </w:rPr>
        <w:t>Pr</w:t>
      </w:r>
      <w:r>
        <w:rPr>
          <w:rStyle w:val="Ninguno"/>
          <w:u w:val="single"/>
          <w:rtl w:val="0"/>
          <w:lang w:val="es-ES_tradnl"/>
        </w:rPr>
        <w:t>á</w:t>
      </w:r>
      <w:r>
        <w:rPr>
          <w:rStyle w:val="Ninguno"/>
          <w:u w:val="single"/>
          <w:rtl w:val="0"/>
          <w:lang w:val="es-ES_tradnl"/>
        </w:rPr>
        <w:t>ctica con este trivial hecho con genially con algunas de las preguntas de lo aprendido.</w:t>
      </w:r>
    </w:p>
    <w:p>
      <w:pPr>
        <w:pStyle w:val="Cuerpo A"/>
        <w:rPr>
          <w:rStyle w:val="Ninguno"/>
          <w:u w:val="single"/>
        </w:rPr>
      </w:pPr>
    </w:p>
    <w:p>
      <w:pPr>
        <w:pStyle w:val="Cuerpo A"/>
        <w:rPr>
          <w:rStyle w:val="Hyperlink.0"/>
        </w:rPr>
      </w:pPr>
      <w:r>
        <w:rPr>
          <w:rStyle w:val="Hyperlink.0"/>
        </w:rPr>
        <w:fldChar w:fldCharType="begin" w:fldLock="0"/>
      </w:r>
      <w:r>
        <w:rPr>
          <w:rStyle w:val="Hyperlink.0"/>
        </w:rPr>
        <w:instrText xml:space="preserve"> HYPERLINK "https://view.genial.ly/605b0dcd61383f0d06747e47/interactive-content-quiz-precedentes-medievales-de-la-reforma"</w:instrText>
      </w:r>
      <w:r>
        <w:rPr>
          <w:rStyle w:val="Hyperlink.0"/>
        </w:rPr>
        <w:fldChar w:fldCharType="separate" w:fldLock="0"/>
      </w:r>
      <w:r>
        <w:rPr>
          <w:rStyle w:val="Hyperlink.0"/>
          <w:rtl w:val="0"/>
        </w:rPr>
        <w:t>QUIZ Precedentes Medievales de la Reforma por Noemi en Genially</w:t>
      </w:r>
      <w:r>
        <w:rPr/>
        <w:fldChar w:fldCharType="end" w:fldLock="0"/>
      </w:r>
    </w:p>
    <w:p>
      <w:pPr>
        <w:pStyle w:val="Cuerpo A"/>
        <w:rPr>
          <w:rStyle w:val="Hyperlink.0"/>
        </w:rPr>
      </w:pPr>
    </w:p>
    <w:p>
      <w:pPr>
        <w:pStyle w:val="Cuerpo A"/>
        <w:rPr>
          <w:rStyle w:val="Hyperlink.0"/>
          <w:sz w:val="28"/>
          <w:szCs w:val="28"/>
        </w:rPr>
      </w:pPr>
    </w:p>
    <w:p>
      <w:pPr>
        <w:pStyle w:val="Cuerpo A"/>
        <w:rPr>
          <w:rStyle w:val="Hyperlink.0"/>
          <w:sz w:val="28"/>
          <w:szCs w:val="28"/>
        </w:rPr>
      </w:pPr>
    </w:p>
    <w:p>
      <w:pPr>
        <w:pStyle w:val="Cuerpo A"/>
        <w:rPr>
          <w:rStyle w:val="Hyperlink.0"/>
          <w:sz w:val="28"/>
          <w:szCs w:val="28"/>
        </w:rPr>
      </w:pPr>
    </w:p>
    <w:p>
      <w:pPr>
        <w:pStyle w:val="List Paragraph"/>
        <w:numPr>
          <w:ilvl w:val="0"/>
          <w:numId w:val="8"/>
        </w:numPr>
        <w:bidi w:val="0"/>
        <w:ind w:right="0"/>
        <w:jc w:val="left"/>
        <w:rPr>
          <w:sz w:val="28"/>
          <w:szCs w:val="28"/>
          <w:rtl w:val="0"/>
          <w:lang w:val="es-ES_tradnl"/>
        </w:rPr>
      </w:pPr>
      <w:r>
        <w:rPr>
          <w:rStyle w:val="Ninguno"/>
          <w:sz w:val="28"/>
          <w:szCs w:val="28"/>
          <w:u w:val="single"/>
          <w:rtl w:val="0"/>
          <w:lang w:val="es-ES_tradnl"/>
        </w:rPr>
        <w:t>APLICACI</w:t>
      </w:r>
      <w:r>
        <w:rPr>
          <w:rStyle w:val="Ninguno"/>
          <w:sz w:val="28"/>
          <w:szCs w:val="28"/>
          <w:u w:val="single"/>
          <w:rtl w:val="0"/>
          <w:lang w:val="es-ES_tradnl"/>
        </w:rPr>
        <w:t>Ó</w:t>
      </w:r>
      <w:r>
        <w:rPr>
          <w:rStyle w:val="Ninguno"/>
          <w:sz w:val="28"/>
          <w:szCs w:val="28"/>
          <w:u w:val="single"/>
          <w:rtl w:val="0"/>
          <w:lang w:val="es-ES_tradnl"/>
        </w:rPr>
        <w:t>N PARA LA VIDA PR</w:t>
      </w:r>
      <w:r>
        <w:rPr>
          <w:rStyle w:val="Ninguno"/>
          <w:sz w:val="28"/>
          <w:szCs w:val="28"/>
          <w:u w:val="single"/>
          <w:rtl w:val="0"/>
          <w:lang w:val="es-ES_tradnl"/>
        </w:rPr>
        <w:t>Á</w:t>
      </w:r>
      <w:r>
        <w:rPr>
          <w:rStyle w:val="Ninguno"/>
          <w:sz w:val="28"/>
          <w:szCs w:val="28"/>
          <w:u w:val="single"/>
          <w:rtl w:val="0"/>
          <w:lang w:val="es-ES_tradnl"/>
        </w:rPr>
        <w:t>CTICA</w:t>
      </w:r>
    </w:p>
    <w:p>
      <w:pPr>
        <w:pStyle w:val="List Paragraph"/>
        <w:rPr>
          <w:rStyle w:val="Ninguno"/>
          <w:sz w:val="28"/>
          <w:szCs w:val="28"/>
          <w:u w:val="single"/>
        </w:rPr>
      </w:pPr>
    </w:p>
    <w:p>
      <w:pPr>
        <w:pStyle w:val="List Paragraph"/>
      </w:pPr>
      <w:r>
        <w:rPr>
          <w:rStyle w:val="Ninguno"/>
          <w:rtl w:val="0"/>
          <w:lang w:val="es-ES_tradnl"/>
        </w:rPr>
        <w:t>Es notable destacar que la Reforma Protestante fue un hito importante en la transici</w:t>
      </w:r>
      <w:r>
        <w:rPr>
          <w:rStyle w:val="Ninguno"/>
          <w:rtl w:val="0"/>
          <w:lang w:val="es-ES_tradnl"/>
        </w:rPr>
        <w:t>ó</w:t>
      </w:r>
      <w:r>
        <w:rPr>
          <w:rStyle w:val="Ninguno"/>
          <w:rtl w:val="0"/>
          <w:lang w:val="es-ES_tradnl"/>
        </w:rPr>
        <w:t>n hacia la modernidad, marcando un cambio en la cristiandad que se conoc</w:t>
      </w:r>
      <w:r>
        <w:rPr>
          <w:rStyle w:val="Ninguno"/>
          <w:rtl w:val="0"/>
          <w:lang w:val="es-ES_tradnl"/>
        </w:rPr>
        <w:t>í</w:t>
      </w:r>
      <w:r>
        <w:rPr>
          <w:rStyle w:val="Ninguno"/>
          <w:rtl w:val="0"/>
          <w:lang w:val="es-ES_tradnl"/>
        </w:rPr>
        <w:t>a hasta ahora. Muchas cosas ocurrieron, que trasformaron el mundo, pero tras estos grandes cambios es grandioso poder comprobar que la Palabra de Dios, la Biblia, permanece como un libro unificado de principio a fin sin contradicci</w:t>
      </w:r>
      <w:r>
        <w:rPr>
          <w:rStyle w:val="Ninguno"/>
          <w:rtl w:val="0"/>
          <w:lang w:val="es-ES_tradnl"/>
        </w:rPr>
        <w:t>ó</w:t>
      </w:r>
      <w:r>
        <w:rPr>
          <w:rStyle w:val="Ninguno"/>
          <w:rtl w:val="0"/>
          <w:lang w:val="es-ES_tradnl"/>
        </w:rPr>
        <w:t>n, detallando eventos hist</w:t>
      </w:r>
      <w:r>
        <w:rPr>
          <w:rStyle w:val="Ninguno"/>
          <w:rtl w:val="0"/>
          <w:lang w:val="es-ES_tradnl"/>
        </w:rPr>
        <w:t>ó</w:t>
      </w:r>
      <w:r>
        <w:rPr>
          <w:rStyle w:val="Ninguno"/>
          <w:rtl w:val="0"/>
          <w:lang w:val="es-ES_tradnl"/>
        </w:rPr>
        <w:t>ricos veraces y con precisi</w:t>
      </w:r>
      <w:r>
        <w:rPr>
          <w:rStyle w:val="Ninguno"/>
          <w:rtl w:val="0"/>
          <w:lang w:val="es-ES_tradnl"/>
        </w:rPr>
        <w:t>ó</w:t>
      </w:r>
      <w:r>
        <w:rPr>
          <w:rStyle w:val="Ninguno"/>
          <w:rtl w:val="0"/>
          <w:lang w:val="es-ES_tradnl"/>
        </w:rPr>
        <w:t>n, sujetos a su verificaci</w:t>
      </w:r>
      <w:r>
        <w:rPr>
          <w:rStyle w:val="Ninguno"/>
          <w:rtl w:val="0"/>
          <w:lang w:val="es-ES_tradnl"/>
        </w:rPr>
        <w:t>ó</w:t>
      </w:r>
      <w:r>
        <w:rPr>
          <w:rStyle w:val="Ninguno"/>
          <w:rtl w:val="0"/>
          <w:lang w:val="es-ES_tradnl"/>
        </w:rPr>
        <w:t>n con otros documentos hist</w:t>
      </w:r>
      <w:r>
        <w:rPr>
          <w:rStyle w:val="Ninguno"/>
          <w:rtl w:val="0"/>
          <w:lang w:val="es-ES_tradnl"/>
        </w:rPr>
        <w:t>ó</w:t>
      </w:r>
      <w:r>
        <w:rPr>
          <w:rStyle w:val="Ninguno"/>
          <w:rtl w:val="0"/>
          <w:lang w:val="es-ES_tradnl"/>
        </w:rPr>
        <w:t>ricos, y aun sufriendo muchos ataques agresivos e intentos de destrucci</w:t>
      </w:r>
      <w:r>
        <w:rPr>
          <w:rStyle w:val="Ninguno"/>
          <w:rtl w:val="0"/>
          <w:lang w:val="es-ES_tradnl"/>
        </w:rPr>
        <w:t>ó</w:t>
      </w:r>
      <w:r>
        <w:rPr>
          <w:rStyle w:val="Ninguno"/>
          <w:rtl w:val="0"/>
          <w:lang w:val="es-ES_tradnl"/>
        </w:rPr>
        <w:t>n desde la antig</w:t>
      </w:r>
      <w:r>
        <w:rPr>
          <w:rStyle w:val="Ninguno"/>
          <w:rtl w:val="0"/>
          <w:lang w:val="es-ES_tradnl"/>
        </w:rPr>
        <w:t>ü</w:t>
      </w:r>
      <w:r>
        <w:rPr>
          <w:rStyle w:val="Ninguno"/>
          <w:rtl w:val="0"/>
          <w:lang w:val="es-ES_tradnl"/>
        </w:rPr>
        <w:t>edad cl</w:t>
      </w:r>
      <w:r>
        <w:rPr>
          <w:rStyle w:val="Ninguno"/>
          <w:rtl w:val="0"/>
          <w:lang w:val="es-ES_tradnl"/>
        </w:rPr>
        <w:t>á</w:t>
      </w:r>
      <w:r>
        <w:rPr>
          <w:rStyle w:val="Ninguno"/>
          <w:rtl w:val="0"/>
          <w:lang w:val="es-ES_tradnl"/>
        </w:rPr>
        <w:t>sica, pero la Biblia ha resistido y sobrevivido a todos sus agresores y todav</w:t>
      </w:r>
      <w:r>
        <w:rPr>
          <w:rStyle w:val="Ninguno"/>
          <w:rtl w:val="0"/>
          <w:lang w:val="es-ES_tradnl"/>
        </w:rPr>
        <w:t>í</w:t>
      </w:r>
      <w:r>
        <w:rPr>
          <w:rStyle w:val="Ninguno"/>
          <w:rtl w:val="0"/>
          <w:lang w:val="es-ES_tradnl"/>
        </w:rPr>
        <w:t>a es el libro m</w:t>
      </w:r>
      <w:r>
        <w:rPr>
          <w:rStyle w:val="Ninguno"/>
          <w:rtl w:val="0"/>
          <w:lang w:val="es-ES_tradnl"/>
        </w:rPr>
        <w:t>á</w:t>
      </w:r>
      <w:r>
        <w:rPr>
          <w:rStyle w:val="Ninguno"/>
          <w:rtl w:val="0"/>
          <w:lang w:val="es-ES_tradnl"/>
        </w:rPr>
        <w:t>s publicado en el mundo.</w:t>
      </w:r>
    </w:p>
    <w:p>
      <w:pPr>
        <w:pStyle w:val="List Paragraph"/>
      </w:pPr>
      <w:r>
        <w:rPr>
          <w:rStyle w:val="Ninguno"/>
          <w:rtl w:val="0"/>
          <w:lang w:val="es-ES_tradnl"/>
        </w:rPr>
        <w:t xml:space="preserve"> </w:t>
      </w:r>
    </w:p>
    <w:p>
      <w:pPr>
        <w:pStyle w:val="List Paragraph"/>
        <w:rPr>
          <w:rStyle w:val="Ninguno"/>
          <w:i w:val="1"/>
          <w:iCs w:val="1"/>
        </w:rPr>
      </w:pPr>
    </w:p>
    <w:p>
      <w:pPr>
        <w:pStyle w:val="List Paragraph"/>
        <w:rPr>
          <w:rStyle w:val="Ninguno"/>
        </w:rPr>
      </w:pPr>
      <w:r>
        <w:rPr>
          <w:rStyle w:val="Ninguno"/>
          <w:rtl w:val="0"/>
          <w:lang w:val="es-ES_tradnl"/>
        </w:rPr>
        <w:t>-Utiliza la herramienta Genially para hacer un esquema con los 5 puntos que describen los principales cambios que ocurrieron y que contribuyeron a esta Reforma Protestante.</w:t>
      </w:r>
    </w:p>
    <w:p>
      <w:pPr>
        <w:pStyle w:val="List Paragraph"/>
        <w:rPr>
          <w:rStyle w:val="Ninguno"/>
        </w:rPr>
      </w:pPr>
    </w:p>
    <w:p>
      <w:pPr>
        <w:pStyle w:val="List Paragraph"/>
        <w:rPr>
          <w:rStyle w:val="Ninguno"/>
        </w:rPr>
      </w:pPr>
    </w:p>
    <w:p>
      <w:pPr>
        <w:pStyle w:val="List Paragraph"/>
        <w:rPr>
          <w:rStyle w:val="Ninguno"/>
        </w:rPr>
      </w:pPr>
    </w:p>
    <w:p>
      <w:pPr>
        <w:pStyle w:val="List Paragraph"/>
        <w:rPr>
          <w:rStyle w:val="Ninguno"/>
        </w:rPr>
      </w:pPr>
    </w:p>
    <w:p>
      <w:pPr>
        <w:pStyle w:val="List Paragraph"/>
        <w:rPr>
          <w:rStyle w:val="Ninguno"/>
          <w:sz w:val="28"/>
          <w:szCs w:val="28"/>
          <w:u w:val="single"/>
        </w:rPr>
      </w:pPr>
      <w:r>
        <w:rPr>
          <w:rStyle w:val="Ninguno"/>
          <w:sz w:val="28"/>
          <w:szCs w:val="28"/>
          <w:rtl w:val="0"/>
          <w:lang w:val="es-ES_tradnl"/>
        </w:rPr>
        <w:t>5.</w:t>
      </w:r>
      <w:r>
        <w:rPr>
          <w:rStyle w:val="Ninguno"/>
          <w:sz w:val="28"/>
          <w:szCs w:val="28"/>
          <w:u w:val="single"/>
          <w:rtl w:val="0"/>
          <w:lang w:val="es-ES_tradnl"/>
        </w:rPr>
        <w:t>PARA RECORDAR</w:t>
      </w:r>
    </w:p>
    <w:p>
      <w:pPr>
        <w:pStyle w:val="List Paragraph"/>
        <w:rPr>
          <w:rStyle w:val="Ninguno"/>
          <w:sz w:val="28"/>
          <w:szCs w:val="28"/>
          <w:u w:val="single"/>
        </w:rPr>
      </w:pPr>
    </w:p>
    <w:p>
      <w:pPr>
        <w:pStyle w:val="List Paragraph"/>
      </w:pPr>
      <w:r>
        <w:rPr>
          <w:rStyle w:val="Ninguno"/>
          <w:rtl w:val="0"/>
          <w:lang w:val="es-ES_tradnl"/>
        </w:rPr>
        <w:t>En esta unidad hemos aprendido:</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outline w:val="0"/>
          <w:color w:val="333333"/>
          <w:sz w:val="22"/>
          <w:szCs w:val="22"/>
          <w:u w:color="333333"/>
          <w:shd w:val="clear" w:color="auto" w:fill="fefffe"/>
          <w14:textFill>
            <w14:solidFill>
              <w14:srgbClr w14:val="333333"/>
            </w14:solidFill>
          </w14:textFill>
        </w:rPr>
      </w:pPr>
      <w:r>
        <w:rPr>
          <w:rStyle w:val="Ninguno"/>
          <w:outline w:val="0"/>
          <w:color w:val="333333"/>
          <w:sz w:val="22"/>
          <w:szCs w:val="22"/>
          <w:u w:color="333333"/>
          <w:shd w:val="clear" w:color="auto" w:fill="fefffe"/>
          <w:rtl w:val="0"/>
          <w:lang w:val="es-ES_tradnl"/>
          <w14:textFill>
            <w14:solidFill>
              <w14:srgbClr w14:val="333333"/>
            </w14:solidFill>
          </w14:textFill>
        </w:rPr>
        <w:t>-Que la acumulaci</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es-ES_tradnl"/>
          <w14:textFill>
            <w14:solidFill>
              <w14:srgbClr w14:val="333333"/>
            </w14:solidFill>
          </w14:textFill>
        </w:rPr>
        <w:t xml:space="preserve">n de cambios y transformaciones en los distintos </w:t>
      </w:r>
      <w:r>
        <w:rPr>
          <w:rStyle w:val="Ninguno"/>
          <w:outline w:val="0"/>
          <w:color w:val="333333"/>
          <w:sz w:val="22"/>
          <w:szCs w:val="22"/>
          <w:u w:color="333333"/>
          <w:shd w:val="clear" w:color="auto" w:fill="fefffe"/>
          <w:rtl w:val="0"/>
          <w:lang w:val="es-ES_tradnl"/>
          <w14:textFill>
            <w14:solidFill>
              <w14:srgbClr w14:val="333333"/>
            </w14:solidFill>
          </w14:textFill>
        </w:rPr>
        <w:t>á</w:t>
      </w:r>
      <w:r>
        <w:rPr>
          <w:rStyle w:val="Ninguno"/>
          <w:outline w:val="0"/>
          <w:color w:val="333333"/>
          <w:sz w:val="22"/>
          <w:szCs w:val="22"/>
          <w:u w:color="333333"/>
          <w:shd w:val="clear" w:color="auto" w:fill="fefffe"/>
          <w:rtl w:val="0"/>
          <w:lang w:val="es-ES_tradnl"/>
          <w14:textFill>
            <w14:solidFill>
              <w14:srgbClr w14:val="333333"/>
            </w14:solidFill>
          </w14:textFill>
        </w:rPr>
        <w:t>mbitos prepararon el advenimiento de un movimiento religioso de reformaci</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es-ES_tradnl"/>
          <w14:textFill>
            <w14:solidFill>
              <w14:srgbClr w14:val="333333"/>
            </w14:solidFill>
          </w14:textFill>
        </w:rPr>
        <w:t>n como nunca antes se hab</w:t>
      </w:r>
      <w:r>
        <w:rPr>
          <w:rStyle w:val="Ninguno"/>
          <w:outline w:val="0"/>
          <w:color w:val="333333"/>
          <w:sz w:val="22"/>
          <w:szCs w:val="22"/>
          <w:u w:color="333333"/>
          <w:shd w:val="clear" w:color="auto" w:fill="fefffe"/>
          <w:rtl w:val="0"/>
          <w:lang w:val="es-ES_tradnl"/>
          <w14:textFill>
            <w14:solidFill>
              <w14:srgbClr w14:val="333333"/>
            </w14:solidFill>
          </w14:textFill>
        </w:rPr>
        <w:t>í</w:t>
      </w:r>
      <w:r>
        <w:rPr>
          <w:rStyle w:val="Ninguno"/>
          <w:outline w:val="0"/>
          <w:color w:val="333333"/>
          <w:sz w:val="22"/>
          <w:szCs w:val="22"/>
          <w:u w:color="333333"/>
          <w:shd w:val="clear" w:color="auto" w:fill="fefffe"/>
          <w:rtl w:val="0"/>
          <w:lang w:val="es-ES_tradnl"/>
          <w14:textFill>
            <w14:solidFill>
              <w14:srgbClr w14:val="333333"/>
            </w14:solidFill>
          </w14:textFill>
        </w:rPr>
        <w:t>a visto en Occidente.</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outline w:val="0"/>
          <w:color w:val="333333"/>
          <w:sz w:val="22"/>
          <w:szCs w:val="22"/>
          <w:u w:color="333333"/>
          <w:shd w:val="clear" w:color="auto" w:fill="fefffe"/>
          <w14:textFill>
            <w14:solidFill>
              <w14:srgbClr w14:val="333333"/>
            </w14:solidFill>
          </w14:textFill>
        </w:rPr>
      </w:pPr>
      <w:r>
        <w:rPr>
          <w:rStyle w:val="Ninguno"/>
          <w:outline w:val="0"/>
          <w:color w:val="333333"/>
          <w:sz w:val="22"/>
          <w:szCs w:val="22"/>
          <w:u w:color="333333"/>
          <w:shd w:val="clear" w:color="auto" w:fill="fefffe"/>
          <w:rtl w:val="0"/>
          <w:lang w:val="es-ES_tradnl"/>
          <w14:textFill>
            <w14:solidFill>
              <w14:srgbClr w14:val="333333"/>
            </w14:solidFill>
          </w14:textFill>
        </w:rPr>
        <w:t xml:space="preserve">-Que aunque al principio, </w:t>
      </w:r>
      <w:r>
        <w:rPr>
          <w:rStyle w:val="Ninguno"/>
          <w:outline w:val="0"/>
          <w:color w:val="333333"/>
          <w:sz w:val="22"/>
          <w:szCs w:val="22"/>
          <w:u w:color="333333"/>
          <w:shd w:val="clear" w:color="auto" w:fill="fefffe"/>
          <w:rtl w:val="0"/>
          <w:lang w:val="it-IT"/>
          <w14:textFill>
            <w14:solidFill>
              <w14:srgbClr w14:val="333333"/>
            </w14:solidFill>
          </w14:textFill>
        </w:rPr>
        <w:t>la iglesia cristi</w:t>
      </w:r>
      <w:r>
        <w:rPr>
          <w:rStyle w:val="Ninguno"/>
          <w:outline w:val="0"/>
          <w:color w:val="333333"/>
          <w:sz w:val="22"/>
          <w:szCs w:val="22"/>
          <w:u w:color="333333"/>
          <w:shd w:val="clear" w:color="auto" w:fill="fefffe"/>
          <w:rtl w:val="0"/>
          <w:lang w:val="es-ES_tradnl"/>
          <w14:textFill>
            <w14:solidFill>
              <w14:srgbClr w14:val="333333"/>
            </w14:solidFill>
          </w14:textFill>
        </w:rPr>
        <w:t>ana tuvo dificultades con sus detractores, acrecent</w:t>
      </w:r>
      <w:r>
        <w:rPr>
          <w:rStyle w:val="Ninguno"/>
          <w:outline w:val="0"/>
          <w:color w:val="333333"/>
          <w:sz w:val="22"/>
          <w:szCs w:val="22"/>
          <w:u w:color="333333"/>
          <w:shd w:val="clear" w:color="auto" w:fill="fefffe"/>
          <w:rtl w:val="0"/>
          <w:lang w:val="es-ES_tradnl"/>
          <w14:textFill>
            <w14:solidFill>
              <w14:srgbClr w14:val="333333"/>
            </w14:solidFill>
          </w14:textFill>
        </w:rPr>
        <w:t xml:space="preserve">ó </w:t>
      </w:r>
      <w:r>
        <w:rPr>
          <w:rStyle w:val="Ninguno"/>
          <w:outline w:val="0"/>
          <w:color w:val="333333"/>
          <w:sz w:val="22"/>
          <w:szCs w:val="22"/>
          <w:u w:color="333333"/>
          <w:shd w:val="clear" w:color="auto" w:fill="fefffe"/>
          <w:rtl w:val="0"/>
          <w:lang w:val="es-ES_tradnl"/>
          <w14:textFill>
            <w14:solidFill>
              <w14:srgbClr w14:val="333333"/>
            </w14:solidFill>
          </w14:textFill>
        </w:rPr>
        <w:t>sus disensiones frente a otras posturas e interpretaciones en la medida en que defini</w:t>
      </w:r>
      <w:r>
        <w:rPr>
          <w:rStyle w:val="Ninguno"/>
          <w:outline w:val="0"/>
          <w:color w:val="333333"/>
          <w:sz w:val="22"/>
          <w:szCs w:val="22"/>
          <w:u w:color="333333"/>
          <w:shd w:val="clear" w:color="auto" w:fill="fefffe"/>
          <w:rtl w:val="0"/>
          <w:lang w:val="es-ES_tradnl"/>
          <w14:textFill>
            <w14:solidFill>
              <w14:srgbClr w14:val="333333"/>
            </w14:solidFill>
          </w14:textFill>
        </w:rPr>
        <w:t xml:space="preserve">ó </w:t>
      </w:r>
      <w:r>
        <w:rPr>
          <w:rStyle w:val="Ninguno"/>
          <w:outline w:val="0"/>
          <w:color w:val="333333"/>
          <w:sz w:val="22"/>
          <w:szCs w:val="22"/>
          <w:u w:color="333333"/>
          <w:shd w:val="clear" w:color="auto" w:fill="fefffe"/>
          <w:rtl w:val="0"/>
          <w:lang w:val="es-ES_tradnl"/>
          <w14:textFill>
            <w14:solidFill>
              <w14:srgbClr w14:val="333333"/>
            </w14:solidFill>
          </w14:textFill>
        </w:rPr>
        <w:t>su doctrina (gracias a los concilios, padres y despu</w:t>
      </w:r>
      <w:r>
        <w:rPr>
          <w:rStyle w:val="Ninguno"/>
          <w:outline w:val="0"/>
          <w:color w:val="333333"/>
          <w:sz w:val="22"/>
          <w:szCs w:val="22"/>
          <w:u w:color="333333"/>
          <w:shd w:val="clear" w:color="auto" w:fill="fefffe"/>
          <w:rtl w:val="0"/>
          <w:lang w:val="fr-FR"/>
          <w14:textFill>
            <w14:solidFill>
              <w14:srgbClr w14:val="333333"/>
            </w14:solidFill>
          </w14:textFill>
        </w:rPr>
        <w:t>é</w:t>
      </w:r>
      <w:r>
        <w:rPr>
          <w:rStyle w:val="Ninguno"/>
          <w:outline w:val="0"/>
          <w:color w:val="333333"/>
          <w:sz w:val="22"/>
          <w:szCs w:val="22"/>
          <w:u w:color="333333"/>
          <w:shd w:val="clear" w:color="auto" w:fill="fefffe"/>
          <w:rtl w:val="0"/>
          <w:lang w:val="es-ES_tradnl"/>
          <w14:textFill>
            <w14:solidFill>
              <w14:srgbClr w14:val="333333"/>
            </w14:solidFill>
          </w14:textFill>
        </w:rPr>
        <w:t>s los doctores de la Iglesia).</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outline w:val="0"/>
          <w:color w:val="333333"/>
          <w:sz w:val="22"/>
          <w:szCs w:val="22"/>
          <w:u w:color="333333"/>
          <w:shd w:val="clear" w:color="auto" w:fill="fefffe"/>
          <w14:textFill>
            <w14:solidFill>
              <w14:srgbClr w14:val="333333"/>
            </w14:solidFill>
          </w14:textFill>
        </w:rPr>
      </w:pPr>
      <w:r>
        <w:rPr>
          <w:rStyle w:val="Ninguno"/>
          <w:outline w:val="0"/>
          <w:color w:val="333333"/>
          <w:sz w:val="22"/>
          <w:szCs w:val="22"/>
          <w:u w:color="333333"/>
          <w:shd w:val="clear" w:color="auto" w:fill="fefffe"/>
          <w:rtl w:val="0"/>
          <w:lang w:val="es-ES_tradnl"/>
          <w14:textFill>
            <w14:solidFill>
              <w14:srgbClr w14:val="333333"/>
            </w14:solidFill>
          </w14:textFill>
        </w:rPr>
        <w:t>-Que los Reyes Cat</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es-ES_tradnl"/>
          <w14:textFill>
            <w14:solidFill>
              <w14:srgbClr w14:val="333333"/>
            </w14:solidFill>
          </w14:textFill>
        </w:rPr>
        <w:t>licos fueron dos de los monarcas m</w:t>
      </w:r>
      <w:r>
        <w:rPr>
          <w:rStyle w:val="Ninguno"/>
          <w:outline w:val="0"/>
          <w:color w:val="333333"/>
          <w:sz w:val="22"/>
          <w:szCs w:val="22"/>
          <w:u w:color="333333"/>
          <w:shd w:val="clear" w:color="auto" w:fill="fefffe"/>
          <w:rtl w:val="0"/>
          <w:lang w:val="es-ES_tradnl"/>
          <w14:textFill>
            <w14:solidFill>
              <w14:srgbClr w14:val="333333"/>
            </w14:solidFill>
          </w14:textFill>
        </w:rPr>
        <w:t>á</w:t>
      </w:r>
      <w:r>
        <w:rPr>
          <w:rStyle w:val="Ninguno"/>
          <w:outline w:val="0"/>
          <w:color w:val="333333"/>
          <w:sz w:val="22"/>
          <w:szCs w:val="22"/>
          <w:u w:color="333333"/>
          <w:shd w:val="clear" w:color="auto" w:fill="fefffe"/>
          <w:rtl w:val="0"/>
          <w:lang w:val="es-ES_tradnl"/>
          <w14:textFill>
            <w14:solidFill>
              <w14:srgbClr w14:val="333333"/>
            </w14:solidFill>
          </w14:textFill>
        </w:rPr>
        <w:t>s importantes en la historia de Espa</w:t>
      </w:r>
      <w:r>
        <w:rPr>
          <w:rStyle w:val="Ninguno"/>
          <w:outline w:val="0"/>
          <w:color w:val="333333"/>
          <w:sz w:val="22"/>
          <w:szCs w:val="22"/>
          <w:u w:color="333333"/>
          <w:shd w:val="clear" w:color="auto" w:fill="fefffe"/>
          <w:rtl w:val="0"/>
          <w:lang w:val="es-ES_tradnl"/>
          <w14:textFill>
            <w14:solidFill>
              <w14:srgbClr w14:val="333333"/>
            </w14:solidFill>
          </w14:textFill>
        </w:rPr>
        <w:t>ñ</w:t>
      </w:r>
      <w:r>
        <w:rPr>
          <w:rStyle w:val="Ninguno"/>
          <w:outline w:val="0"/>
          <w:color w:val="333333"/>
          <w:sz w:val="22"/>
          <w:szCs w:val="22"/>
          <w:u w:color="333333"/>
          <w:shd w:val="clear" w:color="auto" w:fill="fefffe"/>
          <w:rtl w:val="0"/>
          <w:lang w:val="es-ES_tradnl"/>
          <w14:textFill>
            <w14:solidFill>
              <w14:srgbClr w14:val="333333"/>
            </w14:solidFill>
          </w14:textFill>
        </w:rPr>
        <w:t>a. El matrimonio de Fernando II de Arag</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es-ES_tradnl"/>
          <w14:textFill>
            <w14:solidFill>
              <w14:srgbClr w14:val="333333"/>
            </w14:solidFill>
          </w14:textFill>
        </w:rPr>
        <w:t>n e Isabel I de Castilla uni</w:t>
      </w:r>
      <w:r>
        <w:rPr>
          <w:rStyle w:val="Ninguno"/>
          <w:outline w:val="0"/>
          <w:color w:val="333333"/>
          <w:sz w:val="22"/>
          <w:szCs w:val="22"/>
          <w:u w:color="333333"/>
          <w:shd w:val="clear" w:color="auto" w:fill="fefffe"/>
          <w:rtl w:val="0"/>
          <w:lang w:val="es-ES_tradnl"/>
          <w14:textFill>
            <w14:solidFill>
              <w14:srgbClr w14:val="333333"/>
            </w14:solidFill>
          </w14:textFill>
        </w:rPr>
        <w:t xml:space="preserve">ó </w:t>
      </w:r>
      <w:r>
        <w:rPr>
          <w:rStyle w:val="Ninguno"/>
          <w:outline w:val="0"/>
          <w:color w:val="333333"/>
          <w:sz w:val="22"/>
          <w:szCs w:val="22"/>
          <w:u w:color="333333"/>
          <w:shd w:val="clear" w:color="auto" w:fill="fefffe"/>
          <w:rtl w:val="0"/>
          <w:lang w:val="es-ES_tradnl"/>
          <w14:textFill>
            <w14:solidFill>
              <w14:srgbClr w14:val="333333"/>
            </w14:solidFill>
          </w14:textFill>
        </w:rPr>
        <w:t>la Corona y la Corona de Arag</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es-ES_tradnl"/>
          <w14:textFill>
            <w14:solidFill>
              <w14:srgbClr w14:val="333333"/>
            </w14:solidFill>
          </w14:textFill>
        </w:rPr>
        <w:t>n, los dos reinos m</w:t>
      </w:r>
      <w:r>
        <w:rPr>
          <w:rStyle w:val="Ninguno"/>
          <w:outline w:val="0"/>
          <w:color w:val="333333"/>
          <w:sz w:val="22"/>
          <w:szCs w:val="22"/>
          <w:u w:color="333333"/>
          <w:shd w:val="clear" w:color="auto" w:fill="fefffe"/>
          <w:rtl w:val="0"/>
          <w:lang w:val="es-ES_tradnl"/>
          <w14:textFill>
            <w14:solidFill>
              <w14:srgbClr w14:val="333333"/>
            </w14:solidFill>
          </w14:textFill>
        </w:rPr>
        <w:t>á</w:t>
      </w:r>
      <w:r>
        <w:rPr>
          <w:rStyle w:val="Ninguno"/>
          <w:outline w:val="0"/>
          <w:color w:val="333333"/>
          <w:sz w:val="22"/>
          <w:szCs w:val="22"/>
          <w:u w:color="333333"/>
          <w:shd w:val="clear" w:color="auto" w:fill="fefffe"/>
          <w:rtl w:val="0"/>
          <w:lang w:val="es-ES_tradnl"/>
          <w14:textFill>
            <w14:solidFill>
              <w14:srgbClr w14:val="333333"/>
            </w14:solidFill>
          </w14:textFill>
        </w:rPr>
        <w:t xml:space="preserve">s poderosos de la segunda mitad del siglo XV. </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outline w:val="0"/>
          <w:color w:val="333333"/>
          <w:sz w:val="22"/>
          <w:szCs w:val="22"/>
          <w:u w:color="333333"/>
          <w:shd w:val="clear" w:color="auto" w:fill="fefffe"/>
          <w14:textFill>
            <w14:solidFill>
              <w14:srgbClr w14:val="333333"/>
            </w14:solidFill>
          </w14:textFill>
        </w:rPr>
      </w:pPr>
      <w:r>
        <w:rPr>
          <w:rStyle w:val="Ninguno"/>
          <w:outline w:val="0"/>
          <w:color w:val="333333"/>
          <w:sz w:val="22"/>
          <w:szCs w:val="22"/>
          <w:u w:color="333333"/>
          <w:shd w:val="clear" w:color="auto" w:fill="fefffe"/>
          <w:rtl w:val="0"/>
          <w:lang w:val="es-ES_tradnl"/>
          <w14:textFill>
            <w14:solidFill>
              <w14:srgbClr w14:val="333333"/>
            </w14:solidFill>
          </w14:textFill>
        </w:rPr>
        <w:t>-Que cuando los reyes Isabel y Fernando firmaron el Edicto de Granada en 1492, ordenando as</w:t>
      </w:r>
      <w:r>
        <w:rPr>
          <w:rStyle w:val="Ninguno"/>
          <w:outline w:val="0"/>
          <w:color w:val="333333"/>
          <w:sz w:val="22"/>
          <w:szCs w:val="22"/>
          <w:u w:color="333333"/>
          <w:shd w:val="clear" w:color="auto" w:fill="fefffe"/>
          <w:rtl w:val="0"/>
          <w:lang w:val="es-ES_tradnl"/>
          <w14:textFill>
            <w14:solidFill>
              <w14:srgbClr w14:val="333333"/>
            </w14:solidFill>
          </w14:textFill>
        </w:rPr>
        <w:t xml:space="preserve">í </w:t>
      </w:r>
      <w:r>
        <w:rPr>
          <w:rStyle w:val="Ninguno"/>
          <w:outline w:val="0"/>
          <w:color w:val="333333"/>
          <w:sz w:val="22"/>
          <w:szCs w:val="22"/>
          <w:u w:color="333333"/>
          <w:shd w:val="clear" w:color="auto" w:fill="fefffe"/>
          <w:rtl w:val="0"/>
          <w:lang w:val="es-ES_tradnl"/>
          <w14:textFill>
            <w14:solidFill>
              <w14:srgbClr w14:val="333333"/>
            </w14:solidFill>
          </w14:textFill>
        </w:rPr>
        <w:t>la expulsi</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es-ES_tradnl"/>
          <w14:textFill>
            <w14:solidFill>
              <w14:srgbClr w14:val="333333"/>
            </w14:solidFill>
          </w14:textFill>
        </w:rPr>
        <w:t>n de los jud</w:t>
      </w:r>
      <w:r>
        <w:rPr>
          <w:rStyle w:val="Ninguno"/>
          <w:outline w:val="0"/>
          <w:color w:val="333333"/>
          <w:sz w:val="22"/>
          <w:szCs w:val="22"/>
          <w:u w:color="333333"/>
          <w:shd w:val="clear" w:color="auto" w:fill="fefffe"/>
          <w:rtl w:val="0"/>
          <w:lang w:val="es-ES_tradnl"/>
          <w14:textFill>
            <w14:solidFill>
              <w14:srgbClr w14:val="333333"/>
            </w14:solidFill>
          </w14:textFill>
        </w:rPr>
        <w:t>í</w:t>
      </w:r>
      <w:r>
        <w:rPr>
          <w:rStyle w:val="Ninguno"/>
          <w:outline w:val="0"/>
          <w:color w:val="333333"/>
          <w:sz w:val="22"/>
          <w:szCs w:val="22"/>
          <w:u w:color="333333"/>
          <w:shd w:val="clear" w:color="auto" w:fill="fefffe"/>
          <w:rtl w:val="0"/>
          <w:lang w:val="es-ES_tradnl"/>
          <w14:textFill>
            <w14:solidFill>
              <w14:srgbClr w14:val="333333"/>
            </w14:solidFill>
          </w14:textFill>
        </w:rPr>
        <w:t>os que no se convirtieran al catolicismo, Espa</w:t>
      </w:r>
      <w:r>
        <w:rPr>
          <w:rStyle w:val="Ninguno"/>
          <w:outline w:val="0"/>
          <w:color w:val="333333"/>
          <w:sz w:val="22"/>
          <w:szCs w:val="22"/>
          <w:u w:color="333333"/>
          <w:shd w:val="clear" w:color="auto" w:fill="fefffe"/>
          <w:rtl w:val="0"/>
          <w:lang w:val="es-ES_tradnl"/>
          <w14:textFill>
            <w14:solidFill>
              <w14:srgbClr w14:val="333333"/>
            </w14:solidFill>
          </w14:textFill>
        </w:rPr>
        <w:t>ñ</w:t>
      </w:r>
      <w:r>
        <w:rPr>
          <w:rStyle w:val="Ninguno"/>
          <w:outline w:val="0"/>
          <w:color w:val="333333"/>
          <w:sz w:val="22"/>
          <w:szCs w:val="22"/>
          <w:u w:color="333333"/>
          <w:shd w:val="clear" w:color="auto" w:fill="fefffe"/>
          <w:rtl w:val="0"/>
          <w:lang w:val="es-ES_tradnl"/>
          <w14:textFill>
            <w14:solidFill>
              <w14:srgbClr w14:val="333333"/>
            </w14:solidFill>
          </w14:textFill>
        </w:rPr>
        <w:t>a comenz</w:t>
      </w:r>
      <w:r>
        <w:rPr>
          <w:rStyle w:val="Ninguno"/>
          <w:outline w:val="0"/>
          <w:color w:val="333333"/>
          <w:sz w:val="22"/>
          <w:szCs w:val="22"/>
          <w:u w:color="333333"/>
          <w:shd w:val="clear" w:color="auto" w:fill="fefffe"/>
          <w:rtl w:val="0"/>
          <w:lang w:val="es-ES_tradnl"/>
          <w14:textFill>
            <w14:solidFill>
              <w14:srgbClr w14:val="333333"/>
            </w14:solidFill>
          </w14:textFill>
        </w:rPr>
        <w:t xml:space="preserve">ó </w:t>
      </w:r>
      <w:r>
        <w:rPr>
          <w:rStyle w:val="Ninguno"/>
          <w:outline w:val="0"/>
          <w:color w:val="333333"/>
          <w:sz w:val="22"/>
          <w:szCs w:val="22"/>
          <w:u w:color="333333"/>
          <w:shd w:val="clear" w:color="auto" w:fill="fefffe"/>
          <w:rtl w:val="0"/>
          <w:lang w:val="es-ES_tradnl"/>
          <w14:textFill>
            <w14:solidFill>
              <w14:srgbClr w14:val="333333"/>
            </w14:solidFill>
          </w14:textFill>
        </w:rPr>
        <w:t xml:space="preserve">a sufrir un </w:t>
      </w:r>
      <w:r>
        <w:rPr>
          <w:rStyle w:val="Ninguno"/>
          <w:rFonts w:ascii="Arial Unicode MS" w:hAnsi="Arial Unicode MS" w:hint="default"/>
          <w:outline w:val="0"/>
          <w:color w:val="333333"/>
          <w:sz w:val="22"/>
          <w:szCs w:val="22"/>
          <w:u w:color="333333"/>
          <w:shd w:val="clear" w:color="auto" w:fill="fefffe"/>
          <w:rtl w:val="1"/>
          <w:lang w:val="ar-SA" w:bidi="ar-SA"/>
          <w14:textFill>
            <w14:solidFill>
              <w14:srgbClr w14:val="333333"/>
            </w14:solidFill>
          </w14:textFill>
        </w:rPr>
        <w:t>“</w:t>
      </w:r>
      <w:r>
        <w:rPr>
          <w:rStyle w:val="Ninguno"/>
          <w:outline w:val="0"/>
          <w:color w:val="333333"/>
          <w:sz w:val="22"/>
          <w:szCs w:val="22"/>
          <w:u w:color="333333"/>
          <w:shd w:val="clear" w:color="auto" w:fill="fefffe"/>
          <w:rtl w:val="0"/>
          <w:lang w:val="es-ES_tradnl"/>
          <w14:textFill>
            <w14:solidFill>
              <w14:srgbClr w14:val="333333"/>
            </w14:solidFill>
          </w14:textFill>
        </w:rPr>
        <w:t>indudable empobrecimiento empresarial y econ</w:t>
      </w:r>
      <w:r>
        <w:rPr>
          <w:rStyle w:val="Ninguno"/>
          <w:outline w:val="0"/>
          <w:color w:val="333333"/>
          <w:sz w:val="22"/>
          <w:szCs w:val="22"/>
          <w:u w:color="333333"/>
          <w:shd w:val="clear" w:color="auto" w:fill="fefffe"/>
          <w:rtl w:val="0"/>
          <w:lang w:val="es-ES_tradnl"/>
          <w14:textFill>
            <w14:solidFill>
              <w14:srgbClr w14:val="333333"/>
            </w14:solidFill>
          </w14:textFill>
        </w:rPr>
        <w:t>ó</w:t>
      </w:r>
      <w:r>
        <w:rPr>
          <w:rStyle w:val="Ninguno"/>
          <w:outline w:val="0"/>
          <w:color w:val="333333"/>
          <w:sz w:val="22"/>
          <w:szCs w:val="22"/>
          <w:u w:color="333333"/>
          <w:shd w:val="clear" w:color="auto" w:fill="fefffe"/>
          <w:rtl w:val="0"/>
          <w:lang w:val="it-IT"/>
          <w14:textFill>
            <w14:solidFill>
              <w14:srgbClr w14:val="333333"/>
            </w14:solidFill>
          </w14:textFill>
        </w:rPr>
        <w:t>mico</w:t>
      </w:r>
      <w:r>
        <w:rPr>
          <w:rStyle w:val="Ninguno"/>
          <w:outline w:val="0"/>
          <w:color w:val="333333"/>
          <w:sz w:val="22"/>
          <w:szCs w:val="22"/>
          <w:u w:color="333333"/>
          <w:shd w:val="clear" w:color="auto" w:fill="fefffe"/>
          <w:rtl w:val="0"/>
          <w:lang w:val="es-ES_tradnl"/>
          <w14:textFill>
            <w14:solidFill>
              <w14:srgbClr w14:val="333333"/>
            </w14:solidFill>
          </w14:textFill>
        </w:rPr>
        <w:t>”</w:t>
      </w:r>
      <w:r>
        <w:rPr>
          <w:rStyle w:val="Ninguno"/>
          <w:outline w:val="0"/>
          <w:color w:val="333333"/>
          <w:sz w:val="22"/>
          <w:szCs w:val="22"/>
          <w:u w:color="333333"/>
          <w:shd w:val="clear" w:color="auto" w:fill="fefffe"/>
          <w:rtl w:val="0"/>
          <w:lang w:val="es-ES_tradnl"/>
          <w14:textFill>
            <w14:solidFill>
              <w14:srgbClr w14:val="333333"/>
            </w14:solidFill>
          </w14:textFill>
        </w:rPr>
        <w:t>,</w:t>
      </w:r>
    </w:p>
    <w:p>
      <w:pPr>
        <w:pStyle w:val="List Paragraph"/>
      </w:pPr>
    </w:p>
    <w:p>
      <w:pPr>
        <w:pStyle w:val="List Paragraph"/>
      </w:pPr>
    </w:p>
    <w:p>
      <w:pPr>
        <w:pStyle w:val="List Paragraph"/>
        <w:rPr>
          <w:rStyle w:val="Ninguno"/>
          <w:i w:val="1"/>
          <w:iCs w:val="1"/>
          <w:u w:val="single"/>
        </w:rPr>
      </w:pPr>
    </w:p>
    <w:p>
      <w:pPr>
        <w:pStyle w:val="List Paragraph"/>
        <w:rPr>
          <w:rStyle w:val="Ninguno"/>
          <w:sz w:val="28"/>
          <w:szCs w:val="28"/>
        </w:rPr>
      </w:pPr>
    </w:p>
    <w:p>
      <w:pPr>
        <w:pStyle w:val="List Paragraph"/>
      </w:pPr>
    </w:p>
    <w:p>
      <w:pPr>
        <w:pStyle w:val="List Paragraph"/>
        <w:rPr>
          <w:rStyle w:val="Ninguno"/>
          <w:i w:val="1"/>
          <w:iCs w:val="1"/>
        </w:rPr>
      </w:pPr>
    </w:p>
    <w:p>
      <w:pPr>
        <w:pStyle w:val="List Paragraph"/>
        <w:rPr>
          <w:rStyle w:val="Ninguno"/>
          <w:sz w:val="28"/>
          <w:szCs w:val="28"/>
          <w:u w:val="single"/>
        </w:rPr>
      </w:pPr>
    </w:p>
    <w:p>
      <w:pPr>
        <w:pStyle w:val="Cuerpo A"/>
        <w:rPr>
          <w:rStyle w:val="Ninguno"/>
          <w:sz w:val="28"/>
          <w:szCs w:val="28"/>
        </w:rPr>
      </w:pPr>
    </w:p>
    <w:p>
      <w:pPr>
        <w:pStyle w:val="List Paragraph"/>
        <w:rPr>
          <w:rStyle w:val="Ninguno"/>
          <w:sz w:val="28"/>
          <w:szCs w:val="28"/>
          <w:u w:val="single"/>
        </w:rPr>
      </w:pPr>
    </w:p>
    <w:p>
      <w:pPr>
        <w:pStyle w:val="List Paragraph"/>
        <w:rPr>
          <w:rStyle w:val="Ninguno"/>
          <w:sz w:val="28"/>
          <w:szCs w:val="28"/>
          <w:u w:val="single"/>
        </w:rPr>
      </w:pPr>
    </w:p>
    <w:p>
      <w:pPr>
        <w:pStyle w:val="List Paragraph"/>
        <w:rPr>
          <w:rStyle w:val="Ninguno"/>
          <w:sz w:val="28"/>
          <w:szCs w:val="28"/>
          <w:u w:val="single"/>
        </w:rPr>
      </w:pPr>
    </w:p>
    <w:p>
      <w:pPr>
        <w:pStyle w:val="Cuerpo A"/>
        <w:rPr>
          <w:rStyle w:val="Hyperlink.0"/>
        </w:rPr>
      </w:pPr>
    </w:p>
    <w:p>
      <w:pPr>
        <w:pStyle w:val="Cuerpo A"/>
        <w:rPr>
          <w:rStyle w:val="Hyperlink.0"/>
        </w:rPr>
      </w:pPr>
    </w:p>
    <w:p>
      <w:pPr>
        <w:pStyle w:val="Cuerpo A"/>
        <w:rPr>
          <w:rStyle w:val="Hyperlink.0"/>
        </w:rPr>
      </w:pPr>
    </w:p>
    <w:p>
      <w:pPr>
        <w:pStyle w:val="Cuerpo A"/>
      </w:pPr>
    </w:p>
    <w:p>
      <w:pPr>
        <w:pStyle w:val="Cuerpo A"/>
      </w:pPr>
    </w:p>
    <w:p>
      <w:pPr>
        <w:pStyle w:val="Cuerpo A"/>
        <w:ind w:left="360" w:firstLine="0"/>
        <w:rPr>
          <w:rStyle w:val="Ninguno"/>
          <w:sz w:val="28"/>
          <w:szCs w:val="28"/>
          <w:u w:val="single"/>
        </w:rPr>
      </w:pPr>
    </w:p>
    <w:p>
      <w:pPr>
        <w:pStyle w:val="List Paragraph"/>
        <w:rPr>
          <w:rStyle w:val="Ninguno"/>
          <w:sz w:val="28"/>
          <w:szCs w:val="28"/>
          <w:u w:val="single"/>
        </w:rPr>
      </w:pPr>
    </w:p>
    <w:p>
      <w:pPr>
        <w:pStyle w:val="Cuerpo A"/>
        <w:rPr>
          <w:rStyle w:val="Ninguno"/>
          <w:sz w:val="28"/>
          <w:szCs w:val="28"/>
          <w:u w:val="single"/>
        </w:rPr>
      </w:pPr>
    </w:p>
    <w:p>
      <w:pPr>
        <w:pStyle w:val="List Paragraph"/>
        <w:rPr>
          <w:rStyle w:val="Ninguno"/>
          <w:sz w:val="28"/>
          <w:szCs w:val="28"/>
          <w:u w:val="single"/>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A"/>
        <w:ind w:left="720" w:firstLine="0"/>
        <w:rPr>
          <w:rStyle w:val="Ninguno"/>
          <w:sz w:val="20"/>
          <w:szCs w:val="20"/>
        </w:rPr>
      </w:pPr>
    </w:p>
    <w:p>
      <w:pPr>
        <w:pStyle w:val="Cuerpo A"/>
        <w:ind w:left="720" w:firstLine="0"/>
        <w:rPr>
          <w:rStyle w:val="Ninguno"/>
          <w:sz w:val="20"/>
          <w:szCs w:val="20"/>
        </w:rPr>
      </w:pPr>
    </w:p>
    <w:p>
      <w:pPr>
        <w:pStyle w:val="Cuerpo A"/>
        <w:rPr>
          <w:rStyle w:val="Ninguno"/>
          <w:sz w:val="20"/>
          <w:szCs w:val="20"/>
        </w:rPr>
      </w:pPr>
    </w:p>
    <w:p>
      <w:pPr>
        <w:pStyle w:val="Cuerpo A"/>
        <w:rPr>
          <w:rStyle w:val="Ninguno"/>
          <w:sz w:val="20"/>
          <w:szCs w:val="20"/>
        </w:rPr>
      </w:pPr>
    </w:p>
    <w:p>
      <w:pPr>
        <w:pStyle w:val="Cuerpo A"/>
        <w:rPr>
          <w:rStyle w:val="Ninguno"/>
          <w:sz w:val="20"/>
          <w:szCs w:val="20"/>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List Paragraph"/>
      </w:pPr>
      <w:r>
        <w:rPr>
          <w:rStyle w:val="Ninguno"/>
          <w:u w:val="single"/>
        </w:r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Viñetas"/>
  </w:abstractNum>
  <w:abstractNum w:abstractNumId="5">
    <w:multiLevelType w:val="hybridMultilevel"/>
    <w:styleLink w:val="Viñetas"/>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Ninguno">
    <w:name w:val="Ninguno"/>
    <w:rPr>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1">
    <w:name w:val="Estilo importado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2">
    <w:name w:val="Estilo importado 2"/>
    <w:pPr>
      <w:numPr>
        <w:numId w:val="3"/>
      </w:numPr>
    </w:pPr>
  </w:style>
  <w:style w:type="numbering" w:styleId="Viñetas">
    <w:name w:val="Viñetas"/>
    <w:pPr>
      <w:numPr>
        <w:numId w:val="6"/>
      </w:numPr>
    </w:pPr>
  </w:style>
  <w:style w:type="character" w:styleId="Hyperlink.0">
    <w:name w:val="Hyperlink.0"/>
    <w:basedOn w:val="Ninguno"/>
    <w:next w:val="Hyperlink.0"/>
    <w:rPr>
      <w:outline w:val="0"/>
      <w:color w:val="0563c1"/>
      <w:u w:val="single" w:color="0563c1"/>
      <w14:textFill>
        <w14:solidFill>
          <w14:srgbClr w14:val="0563C1"/>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