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55" w:rsidRPr="00CE3655" w:rsidRDefault="00CE3655" w:rsidP="00CE3655">
      <w:pPr>
        <w:spacing w:after="0"/>
        <w:ind w:left="708" w:firstLine="708"/>
        <w:jc w:val="center"/>
        <w:rPr>
          <w:rFonts w:ascii="Times New Roman" w:hAnsi="Times New Roman" w:cs="Times New Roman"/>
          <w:b/>
          <w:sz w:val="36"/>
          <w:szCs w:val="36"/>
        </w:rPr>
      </w:pPr>
      <w:r w:rsidRPr="00CE3655">
        <w:rPr>
          <w:rFonts w:ascii="Times New Roman" w:hAnsi="Times New Roman" w:cs="Times New Roman"/>
          <w:b/>
          <w:sz w:val="36"/>
          <w:szCs w:val="36"/>
        </w:rPr>
        <w:t>Grupo de Trabajo</w:t>
      </w:r>
    </w:p>
    <w:p w:rsidR="00CE3655" w:rsidRPr="00CE3655" w:rsidRDefault="00CE3655" w:rsidP="00CE3655">
      <w:pPr>
        <w:spacing w:after="0"/>
        <w:ind w:left="708" w:firstLine="708"/>
        <w:jc w:val="center"/>
        <w:rPr>
          <w:rFonts w:ascii="Times New Roman" w:hAnsi="Times New Roman" w:cs="Times New Roman"/>
          <w:b/>
          <w:sz w:val="36"/>
          <w:szCs w:val="36"/>
        </w:rPr>
      </w:pPr>
      <w:r w:rsidRPr="00CE3655">
        <w:rPr>
          <w:rFonts w:ascii="Times New Roman" w:hAnsi="Times New Roman" w:cs="Times New Roman"/>
          <w:b/>
          <w:sz w:val="36"/>
          <w:szCs w:val="36"/>
        </w:rPr>
        <w:t>Herramientas TIC para el aula presencial y virtual</w:t>
      </w:r>
    </w:p>
    <w:p w:rsidR="00CE3655" w:rsidRDefault="00CE3655" w:rsidP="00A72EE2">
      <w:pPr>
        <w:spacing w:after="0"/>
        <w:ind w:left="708" w:firstLine="708"/>
      </w:pPr>
    </w:p>
    <w:p w:rsidR="00CE3655" w:rsidRDefault="00CE3655" w:rsidP="00A72EE2">
      <w:pPr>
        <w:spacing w:after="0"/>
        <w:ind w:left="708" w:firstLine="708"/>
      </w:pPr>
    </w:p>
    <w:p w:rsidR="00CE3655" w:rsidRDefault="00CE3655" w:rsidP="00A72EE2">
      <w:pPr>
        <w:spacing w:after="0"/>
        <w:ind w:left="708" w:firstLine="708"/>
      </w:pPr>
    </w:p>
    <w:p w:rsidR="00A72EE2" w:rsidRPr="00CE3655" w:rsidRDefault="00A72EE2" w:rsidP="00CE3655">
      <w:pPr>
        <w:spacing w:after="0"/>
        <w:ind w:left="708" w:firstLine="708"/>
        <w:jc w:val="both"/>
        <w:rPr>
          <w:rFonts w:ascii="Times New Roman" w:hAnsi="Times New Roman" w:cs="Times New Roman"/>
          <w:sz w:val="24"/>
          <w:szCs w:val="24"/>
        </w:rPr>
      </w:pPr>
      <w:r w:rsidRPr="00CE3655">
        <w:rPr>
          <w:rFonts w:ascii="Times New Roman" w:hAnsi="Times New Roman" w:cs="Times New Roman"/>
          <w:sz w:val="24"/>
          <w:szCs w:val="24"/>
        </w:rPr>
        <w:t xml:space="preserve">A lo largo del curso académico 2020-21 he tenido </w:t>
      </w:r>
      <w:r w:rsidR="00442AD2" w:rsidRPr="00CE3655">
        <w:rPr>
          <w:rFonts w:ascii="Times New Roman" w:hAnsi="Times New Roman" w:cs="Times New Roman"/>
          <w:sz w:val="24"/>
          <w:szCs w:val="24"/>
        </w:rPr>
        <w:t>tres</w:t>
      </w:r>
      <w:r w:rsidRPr="00CE3655">
        <w:rPr>
          <w:rFonts w:ascii="Times New Roman" w:hAnsi="Times New Roman" w:cs="Times New Roman"/>
          <w:sz w:val="24"/>
          <w:szCs w:val="24"/>
        </w:rPr>
        <w:t xml:space="preserve"> niveles, </w:t>
      </w:r>
      <w:r w:rsidR="00442AD2" w:rsidRPr="00CE3655">
        <w:rPr>
          <w:rFonts w:ascii="Times New Roman" w:hAnsi="Times New Roman" w:cs="Times New Roman"/>
          <w:sz w:val="24"/>
          <w:szCs w:val="24"/>
        </w:rPr>
        <w:t>un curso de 1º de ESO en el que impartido Tecnología Aplicada, uno de 2º de ESO con las materias de Tecnología, Matemáticas y Física y Química, y por último uno de 2º Bachillerato en el que he impartido TIC.</w:t>
      </w:r>
    </w:p>
    <w:p w:rsidR="00442AD2" w:rsidRPr="00CE3655" w:rsidRDefault="00442AD2" w:rsidP="00CE3655">
      <w:pPr>
        <w:spacing w:after="0"/>
        <w:ind w:left="708" w:firstLine="708"/>
        <w:jc w:val="both"/>
        <w:rPr>
          <w:rFonts w:ascii="Times New Roman" w:hAnsi="Times New Roman" w:cs="Times New Roman"/>
          <w:sz w:val="24"/>
          <w:szCs w:val="24"/>
        </w:rPr>
      </w:pPr>
    </w:p>
    <w:p w:rsidR="00442AD2" w:rsidRDefault="00442AD2" w:rsidP="00CE3655">
      <w:pPr>
        <w:spacing w:after="0"/>
        <w:ind w:left="708" w:firstLine="708"/>
        <w:jc w:val="both"/>
        <w:rPr>
          <w:rFonts w:ascii="Times New Roman" w:hAnsi="Times New Roman" w:cs="Times New Roman"/>
          <w:sz w:val="24"/>
          <w:szCs w:val="24"/>
        </w:rPr>
      </w:pPr>
      <w:r w:rsidRPr="00CE3655">
        <w:rPr>
          <w:rFonts w:ascii="Times New Roman" w:hAnsi="Times New Roman" w:cs="Times New Roman"/>
          <w:sz w:val="24"/>
          <w:szCs w:val="24"/>
        </w:rPr>
        <w:t xml:space="preserve">Es en este último curso en el que hemos utilizado el programa de edición de vídeo </w:t>
      </w:r>
      <w:proofErr w:type="spellStart"/>
      <w:r w:rsidRPr="00CE3655">
        <w:rPr>
          <w:rFonts w:ascii="Times New Roman" w:hAnsi="Times New Roman" w:cs="Times New Roman"/>
          <w:sz w:val="24"/>
          <w:szCs w:val="24"/>
        </w:rPr>
        <w:t>OpenShot</w:t>
      </w:r>
      <w:proofErr w:type="spellEnd"/>
      <w:r w:rsidRPr="00CE3655">
        <w:rPr>
          <w:rFonts w:ascii="Times New Roman" w:hAnsi="Times New Roman" w:cs="Times New Roman"/>
          <w:sz w:val="24"/>
          <w:szCs w:val="24"/>
        </w:rPr>
        <w:t>, que va a ser objeto de estudio en este grupo de trabajo.</w:t>
      </w:r>
    </w:p>
    <w:p w:rsidR="00425EF9" w:rsidRDefault="00425EF9" w:rsidP="00CE3655">
      <w:pPr>
        <w:spacing w:after="0"/>
        <w:ind w:left="708" w:firstLine="708"/>
        <w:jc w:val="both"/>
        <w:rPr>
          <w:rFonts w:ascii="Times New Roman" w:hAnsi="Times New Roman" w:cs="Times New Roman"/>
          <w:sz w:val="24"/>
          <w:szCs w:val="24"/>
        </w:rPr>
      </w:pPr>
    </w:p>
    <w:p w:rsidR="00425EF9" w:rsidRDefault="00425EF9" w:rsidP="00CE3655">
      <w:pPr>
        <w:spacing w:after="0"/>
        <w:ind w:left="708" w:firstLine="708"/>
        <w:jc w:val="both"/>
        <w:rPr>
          <w:rFonts w:ascii="Times New Roman" w:hAnsi="Times New Roman" w:cs="Times New Roman"/>
          <w:sz w:val="24"/>
          <w:szCs w:val="24"/>
        </w:rPr>
      </w:pPr>
      <w:proofErr w:type="spellStart"/>
      <w:r w:rsidRPr="00425EF9">
        <w:rPr>
          <w:rFonts w:ascii="Times New Roman" w:hAnsi="Times New Roman" w:cs="Times New Roman"/>
          <w:sz w:val="24"/>
          <w:szCs w:val="24"/>
        </w:rPr>
        <w:t>OpenShot</w:t>
      </w:r>
      <w:proofErr w:type="spellEnd"/>
      <w:r w:rsidRPr="00425EF9">
        <w:rPr>
          <w:rFonts w:ascii="Times New Roman" w:hAnsi="Times New Roman" w:cs="Times New Roman"/>
          <w:sz w:val="24"/>
          <w:szCs w:val="24"/>
        </w:rPr>
        <w:t xml:space="preserve"> es un editor de vídeo gratuito y de código abierto que nos permite crear nuestros propios clips de vídeo a partir de uno o varios vídeos, sonidos e imágenes. Al estar basado en </w:t>
      </w:r>
      <w:proofErr w:type="spellStart"/>
      <w:r w:rsidRPr="00425EF9">
        <w:rPr>
          <w:rFonts w:ascii="Times New Roman" w:hAnsi="Times New Roman" w:cs="Times New Roman"/>
          <w:sz w:val="24"/>
          <w:szCs w:val="24"/>
        </w:rPr>
        <w:t>FFmpeg</w:t>
      </w:r>
      <w:proofErr w:type="spellEnd"/>
      <w:r w:rsidRPr="00425EF9">
        <w:rPr>
          <w:rFonts w:ascii="Times New Roman" w:hAnsi="Times New Roman" w:cs="Times New Roman"/>
          <w:sz w:val="24"/>
          <w:szCs w:val="24"/>
        </w:rPr>
        <w:t xml:space="preserve">, </w:t>
      </w:r>
      <w:proofErr w:type="spellStart"/>
      <w:r w:rsidRPr="00425EF9">
        <w:rPr>
          <w:rFonts w:ascii="Times New Roman" w:hAnsi="Times New Roman" w:cs="Times New Roman"/>
          <w:sz w:val="24"/>
          <w:szCs w:val="24"/>
        </w:rPr>
        <w:t>OpenShot</w:t>
      </w:r>
      <w:proofErr w:type="spellEnd"/>
      <w:r w:rsidRPr="00425EF9">
        <w:rPr>
          <w:rFonts w:ascii="Times New Roman" w:hAnsi="Times New Roman" w:cs="Times New Roman"/>
          <w:sz w:val="24"/>
          <w:szCs w:val="24"/>
        </w:rPr>
        <w:t xml:space="preserve"> es capaz de trabajar con la mayoría de los formatos de audio, vídeo e imagen conocidos.</w:t>
      </w:r>
    </w:p>
    <w:p w:rsidR="00425EF9" w:rsidRDefault="00425EF9" w:rsidP="00CE3655">
      <w:pPr>
        <w:spacing w:after="0"/>
        <w:ind w:left="708" w:firstLine="708"/>
        <w:jc w:val="both"/>
        <w:rPr>
          <w:rFonts w:ascii="Times New Roman" w:hAnsi="Times New Roman" w:cs="Times New Roman"/>
          <w:sz w:val="24"/>
          <w:szCs w:val="24"/>
        </w:rPr>
      </w:pPr>
    </w:p>
    <w:p w:rsidR="00425EF9" w:rsidRPr="00CE3655" w:rsidRDefault="00425EF9" w:rsidP="00CE3655">
      <w:pPr>
        <w:spacing w:after="0"/>
        <w:ind w:left="708" w:firstLine="708"/>
        <w:jc w:val="both"/>
        <w:rPr>
          <w:rFonts w:ascii="Times New Roman" w:hAnsi="Times New Roman" w:cs="Times New Roman"/>
          <w:sz w:val="24"/>
          <w:szCs w:val="24"/>
        </w:rPr>
      </w:pPr>
      <w:proofErr w:type="spellStart"/>
      <w:r w:rsidRPr="00425EF9">
        <w:rPr>
          <w:rFonts w:ascii="Times New Roman" w:hAnsi="Times New Roman" w:cs="Times New Roman"/>
          <w:sz w:val="24"/>
          <w:szCs w:val="24"/>
        </w:rPr>
        <w:t>OpenShot</w:t>
      </w:r>
      <w:proofErr w:type="spellEnd"/>
      <w:r w:rsidRPr="00425EF9">
        <w:rPr>
          <w:rFonts w:ascii="Times New Roman" w:hAnsi="Times New Roman" w:cs="Times New Roman"/>
          <w:sz w:val="24"/>
          <w:szCs w:val="24"/>
        </w:rPr>
        <w:t xml:space="preserve"> tiene muchas características de edición de audio incluidas, tales como mostrar formas de onda en la línea de tiempo, o incluso </w:t>
      </w:r>
      <w:proofErr w:type="spellStart"/>
      <w:r w:rsidRPr="00425EF9">
        <w:rPr>
          <w:rFonts w:ascii="Times New Roman" w:hAnsi="Times New Roman" w:cs="Times New Roman"/>
          <w:sz w:val="24"/>
          <w:szCs w:val="24"/>
        </w:rPr>
        <w:t>renderizar</w:t>
      </w:r>
      <w:proofErr w:type="spellEnd"/>
      <w:r w:rsidRPr="00425EF9">
        <w:rPr>
          <w:rFonts w:ascii="Times New Roman" w:hAnsi="Times New Roman" w:cs="Times New Roman"/>
          <w:sz w:val="24"/>
          <w:szCs w:val="24"/>
        </w:rPr>
        <w:t xml:space="preserve"> la forma de onda como parte de tu vídeo. Puedes también separar el audio de tu clip de video, y ajustar cada canal de audio individualmente.</w:t>
      </w:r>
    </w:p>
    <w:p w:rsidR="00442AD2" w:rsidRPr="00CE3655" w:rsidRDefault="00442AD2" w:rsidP="00CE3655">
      <w:pPr>
        <w:spacing w:after="0"/>
        <w:ind w:left="708" w:firstLine="708"/>
        <w:jc w:val="both"/>
        <w:rPr>
          <w:rFonts w:ascii="Times New Roman" w:hAnsi="Times New Roman" w:cs="Times New Roman"/>
          <w:sz w:val="24"/>
          <w:szCs w:val="24"/>
        </w:rPr>
      </w:pPr>
    </w:p>
    <w:p w:rsidR="003E7632" w:rsidRPr="00CE3655" w:rsidRDefault="00A72EE2" w:rsidP="00CE3655">
      <w:pPr>
        <w:spacing w:after="0"/>
        <w:ind w:left="708" w:firstLine="708"/>
        <w:jc w:val="both"/>
        <w:rPr>
          <w:rFonts w:ascii="Times New Roman" w:hAnsi="Times New Roman" w:cs="Times New Roman"/>
          <w:sz w:val="24"/>
          <w:szCs w:val="24"/>
        </w:rPr>
      </w:pPr>
      <w:r w:rsidRPr="00CE3655">
        <w:rPr>
          <w:rFonts w:ascii="Times New Roman" w:hAnsi="Times New Roman" w:cs="Times New Roman"/>
          <w:sz w:val="24"/>
          <w:szCs w:val="24"/>
        </w:rPr>
        <w:t xml:space="preserve">Al comenzar </w:t>
      </w:r>
      <w:r w:rsidR="00442AD2" w:rsidRPr="00CE3655">
        <w:rPr>
          <w:rFonts w:ascii="Times New Roman" w:hAnsi="Times New Roman" w:cs="Times New Roman"/>
          <w:sz w:val="24"/>
          <w:szCs w:val="24"/>
        </w:rPr>
        <w:t xml:space="preserve"> </w:t>
      </w:r>
      <w:r w:rsidRPr="00CE3655">
        <w:rPr>
          <w:rFonts w:ascii="Times New Roman" w:hAnsi="Times New Roman" w:cs="Times New Roman"/>
          <w:sz w:val="24"/>
          <w:szCs w:val="24"/>
        </w:rPr>
        <w:t xml:space="preserve">con los alumnos de 2º de </w:t>
      </w:r>
      <w:r w:rsidR="00442AD2" w:rsidRPr="00CE3655">
        <w:rPr>
          <w:rFonts w:ascii="Times New Roman" w:hAnsi="Times New Roman" w:cs="Times New Roman"/>
          <w:sz w:val="24"/>
          <w:szCs w:val="24"/>
        </w:rPr>
        <w:t>Bachillerato</w:t>
      </w:r>
      <w:r w:rsidRPr="00CE3655">
        <w:rPr>
          <w:rFonts w:ascii="Times New Roman" w:hAnsi="Times New Roman" w:cs="Times New Roman"/>
          <w:sz w:val="24"/>
          <w:szCs w:val="24"/>
        </w:rPr>
        <w:t xml:space="preserve"> no </w:t>
      </w:r>
      <w:r w:rsidR="00442AD2" w:rsidRPr="00CE3655">
        <w:rPr>
          <w:rFonts w:ascii="Times New Roman" w:hAnsi="Times New Roman" w:cs="Times New Roman"/>
          <w:sz w:val="24"/>
          <w:szCs w:val="24"/>
        </w:rPr>
        <w:t xml:space="preserve">conocen el programa </w:t>
      </w:r>
      <w:proofErr w:type="spellStart"/>
      <w:r w:rsidR="00442AD2" w:rsidRPr="00CE3655">
        <w:rPr>
          <w:rFonts w:ascii="Times New Roman" w:hAnsi="Times New Roman" w:cs="Times New Roman"/>
          <w:sz w:val="24"/>
          <w:szCs w:val="24"/>
        </w:rPr>
        <w:t>OpenShot</w:t>
      </w:r>
      <w:proofErr w:type="spellEnd"/>
      <w:r w:rsidR="00442AD2" w:rsidRPr="00CE3655">
        <w:rPr>
          <w:rFonts w:ascii="Times New Roman" w:hAnsi="Times New Roman" w:cs="Times New Roman"/>
          <w:sz w:val="24"/>
          <w:szCs w:val="24"/>
        </w:rPr>
        <w:t xml:space="preserve">  ni han utilizado nunca</w:t>
      </w:r>
      <w:r w:rsidRPr="00CE3655">
        <w:rPr>
          <w:rFonts w:ascii="Times New Roman" w:hAnsi="Times New Roman" w:cs="Times New Roman"/>
          <w:sz w:val="24"/>
          <w:szCs w:val="24"/>
        </w:rPr>
        <w:t xml:space="preserve">, en </w:t>
      </w:r>
      <w:r w:rsidR="00442AD2" w:rsidRPr="00CE3655">
        <w:rPr>
          <w:rFonts w:ascii="Times New Roman" w:hAnsi="Times New Roman" w:cs="Times New Roman"/>
          <w:sz w:val="24"/>
          <w:szCs w:val="24"/>
        </w:rPr>
        <w:t>su</w:t>
      </w:r>
      <w:r w:rsidRPr="00CE3655">
        <w:rPr>
          <w:rFonts w:ascii="Times New Roman" w:hAnsi="Times New Roman" w:cs="Times New Roman"/>
          <w:sz w:val="24"/>
          <w:szCs w:val="24"/>
        </w:rPr>
        <w:t xml:space="preserve"> mayoría, </w:t>
      </w:r>
      <w:r w:rsidR="00442AD2" w:rsidRPr="00CE3655">
        <w:rPr>
          <w:rFonts w:ascii="Times New Roman" w:hAnsi="Times New Roman" w:cs="Times New Roman"/>
          <w:sz w:val="24"/>
          <w:szCs w:val="24"/>
        </w:rPr>
        <w:t xml:space="preserve">un programa de edición de vídeo. </w:t>
      </w:r>
      <w:r w:rsidR="003E7632" w:rsidRPr="00CE3655">
        <w:rPr>
          <w:rFonts w:ascii="Times New Roman" w:hAnsi="Times New Roman" w:cs="Times New Roman"/>
          <w:sz w:val="24"/>
          <w:szCs w:val="24"/>
        </w:rPr>
        <w:t xml:space="preserve">Tienen las </w:t>
      </w:r>
      <w:r w:rsidRPr="00CE3655">
        <w:rPr>
          <w:rFonts w:ascii="Times New Roman" w:hAnsi="Times New Roman" w:cs="Times New Roman"/>
          <w:sz w:val="24"/>
          <w:szCs w:val="24"/>
        </w:rPr>
        <w:t xml:space="preserve">habilidades digitales </w:t>
      </w:r>
      <w:r w:rsidR="003E7632" w:rsidRPr="00CE3655">
        <w:rPr>
          <w:rFonts w:ascii="Times New Roman" w:hAnsi="Times New Roman" w:cs="Times New Roman"/>
          <w:sz w:val="24"/>
          <w:szCs w:val="24"/>
        </w:rPr>
        <w:t xml:space="preserve">propias de su edad al haber estado usando programas de fotos  vídeos en el móvil, pero no tienen el manejo con los ordenadores que se les podría presuponer </w:t>
      </w:r>
      <w:r w:rsidR="00CE3655">
        <w:rPr>
          <w:rFonts w:ascii="Times New Roman" w:hAnsi="Times New Roman" w:cs="Times New Roman"/>
          <w:sz w:val="24"/>
          <w:szCs w:val="24"/>
        </w:rPr>
        <w:t>y la mayoría han tenido dificultades a la hora de instalar o incluso saber guardar un archivo en el formato y la opción que se pedía.</w:t>
      </w:r>
    </w:p>
    <w:p w:rsidR="003E7632" w:rsidRPr="00CE3655" w:rsidRDefault="003E7632" w:rsidP="00CE3655">
      <w:pPr>
        <w:spacing w:after="0"/>
        <w:jc w:val="both"/>
        <w:rPr>
          <w:rFonts w:ascii="Times New Roman" w:hAnsi="Times New Roman" w:cs="Times New Roman"/>
          <w:sz w:val="24"/>
          <w:szCs w:val="24"/>
        </w:rPr>
      </w:pPr>
    </w:p>
    <w:p w:rsidR="003E7632" w:rsidRPr="00CE3655" w:rsidRDefault="003E7632" w:rsidP="00CE3655">
      <w:pPr>
        <w:spacing w:after="0"/>
        <w:ind w:left="708" w:firstLine="708"/>
        <w:jc w:val="both"/>
        <w:rPr>
          <w:rFonts w:ascii="Times New Roman" w:hAnsi="Times New Roman" w:cs="Times New Roman"/>
          <w:sz w:val="24"/>
          <w:szCs w:val="24"/>
        </w:rPr>
      </w:pPr>
      <w:r w:rsidRPr="00CE3655">
        <w:rPr>
          <w:rFonts w:ascii="Times New Roman" w:hAnsi="Times New Roman" w:cs="Times New Roman"/>
          <w:sz w:val="24"/>
          <w:szCs w:val="24"/>
        </w:rPr>
        <w:t xml:space="preserve">El trabajo con el programa </w:t>
      </w:r>
      <w:proofErr w:type="spellStart"/>
      <w:r w:rsidRPr="00CE3655">
        <w:rPr>
          <w:rFonts w:ascii="Times New Roman" w:hAnsi="Times New Roman" w:cs="Times New Roman"/>
          <w:sz w:val="24"/>
          <w:szCs w:val="24"/>
        </w:rPr>
        <w:t>OpenShot</w:t>
      </w:r>
      <w:proofErr w:type="spellEnd"/>
      <w:r w:rsidRPr="00CE3655">
        <w:rPr>
          <w:rFonts w:ascii="Times New Roman" w:hAnsi="Times New Roman" w:cs="Times New Roman"/>
          <w:sz w:val="24"/>
          <w:szCs w:val="24"/>
        </w:rPr>
        <w:t xml:space="preserve"> se ha llevado a cabo durante la mayor parte del primer trimestre, teniendo el alumnado que hacer una serie de actividades para familiarizarse con el programa y aprender a utilizarlo, así como un trabajo final en el que poner en práctica todo lo aprendido y usar su imaginación para completarlo.</w:t>
      </w:r>
    </w:p>
    <w:p w:rsidR="00432E04" w:rsidRPr="00CE3655" w:rsidRDefault="00432E04" w:rsidP="00CE3655">
      <w:pPr>
        <w:spacing w:after="0"/>
        <w:jc w:val="both"/>
        <w:rPr>
          <w:rFonts w:ascii="Times New Roman" w:hAnsi="Times New Roman" w:cs="Times New Roman"/>
          <w:sz w:val="24"/>
          <w:szCs w:val="24"/>
        </w:rPr>
      </w:pPr>
    </w:p>
    <w:p w:rsidR="003E7632" w:rsidRPr="00CE3655" w:rsidRDefault="003E7632" w:rsidP="00CE3655">
      <w:pPr>
        <w:spacing w:after="0"/>
        <w:ind w:left="708" w:firstLine="708"/>
        <w:jc w:val="both"/>
        <w:rPr>
          <w:rFonts w:ascii="Times New Roman" w:hAnsi="Times New Roman" w:cs="Times New Roman"/>
          <w:sz w:val="24"/>
          <w:szCs w:val="24"/>
        </w:rPr>
      </w:pPr>
      <w:r w:rsidRPr="00CE3655">
        <w:rPr>
          <w:rFonts w:ascii="Times New Roman" w:hAnsi="Times New Roman" w:cs="Times New Roman"/>
          <w:sz w:val="24"/>
          <w:szCs w:val="24"/>
        </w:rPr>
        <w:t>La totalidad del alumnado ha entregado cada una de las prácticas habiendo solo un alumno que no entregó la práctica final, no por no saber usar el programa, sino por falta de trabajo en clase y en casa.</w:t>
      </w:r>
    </w:p>
    <w:p w:rsidR="003E7632" w:rsidRDefault="003E7632" w:rsidP="003E7632">
      <w:pPr>
        <w:spacing w:after="0"/>
      </w:pPr>
    </w:p>
    <w:p w:rsidR="00CE3655" w:rsidRDefault="00CE3655" w:rsidP="00CE3655">
      <w:pPr>
        <w:tabs>
          <w:tab w:val="left" w:pos="709"/>
        </w:tabs>
        <w:spacing w:after="0"/>
        <w:ind w:left="708"/>
      </w:pPr>
      <w:r>
        <w:tab/>
      </w:r>
      <w:r>
        <w:tab/>
        <w:t>A continuación se expone, en formato tabla para mayor claridad, de forma resumida lo visto en cada una de las tareas y cómo el alumnado ha sido capaz de superarlas.</w:t>
      </w:r>
    </w:p>
    <w:p w:rsidR="00425EF9" w:rsidRDefault="00425EF9" w:rsidP="00CE3655">
      <w:pPr>
        <w:tabs>
          <w:tab w:val="left" w:pos="709"/>
        </w:tabs>
        <w:spacing w:after="0"/>
        <w:ind w:left="708"/>
      </w:pPr>
    </w:p>
    <w:p w:rsidR="00425EF9" w:rsidRDefault="00425EF9" w:rsidP="00CE3655">
      <w:pPr>
        <w:tabs>
          <w:tab w:val="left" w:pos="709"/>
        </w:tabs>
        <w:spacing w:after="0"/>
        <w:ind w:left="708"/>
      </w:pPr>
    </w:p>
    <w:p w:rsidR="00425EF9" w:rsidRDefault="00425EF9" w:rsidP="00CE3655">
      <w:pPr>
        <w:tabs>
          <w:tab w:val="left" w:pos="709"/>
        </w:tabs>
        <w:spacing w:after="0"/>
        <w:ind w:left="708"/>
      </w:pPr>
    </w:p>
    <w:p w:rsidR="00425EF9" w:rsidRDefault="00425EF9" w:rsidP="00CE3655">
      <w:pPr>
        <w:tabs>
          <w:tab w:val="left" w:pos="709"/>
        </w:tabs>
        <w:spacing w:after="0"/>
        <w:ind w:left="708"/>
      </w:pPr>
    </w:p>
    <w:p w:rsidR="00425EF9" w:rsidRDefault="00425EF9" w:rsidP="00CE3655">
      <w:pPr>
        <w:tabs>
          <w:tab w:val="left" w:pos="709"/>
        </w:tabs>
        <w:spacing w:after="0"/>
        <w:ind w:left="708"/>
      </w:pPr>
    </w:p>
    <w:p w:rsidR="00425EF9" w:rsidRDefault="00425EF9" w:rsidP="00CE3655">
      <w:pPr>
        <w:tabs>
          <w:tab w:val="left" w:pos="709"/>
        </w:tabs>
        <w:spacing w:after="0"/>
        <w:ind w:left="708"/>
      </w:pPr>
    </w:p>
    <w:p w:rsidR="00425EF9" w:rsidRDefault="00425EF9" w:rsidP="00CE3655">
      <w:pPr>
        <w:tabs>
          <w:tab w:val="left" w:pos="709"/>
        </w:tabs>
        <w:spacing w:after="0"/>
        <w:ind w:left="708"/>
      </w:pPr>
    </w:p>
    <w:p w:rsidR="00425EF9" w:rsidRDefault="00425EF9" w:rsidP="00CE3655">
      <w:pPr>
        <w:tabs>
          <w:tab w:val="left" w:pos="709"/>
        </w:tabs>
        <w:spacing w:after="0"/>
        <w:ind w:left="708"/>
      </w:pPr>
    </w:p>
    <w:p w:rsidR="00425EF9" w:rsidRDefault="00425EF9" w:rsidP="00CE3655">
      <w:pPr>
        <w:tabs>
          <w:tab w:val="left" w:pos="709"/>
        </w:tabs>
        <w:spacing w:after="0"/>
        <w:ind w:left="708"/>
      </w:pPr>
    </w:p>
    <w:p w:rsidR="00425EF9" w:rsidRDefault="00425EF9" w:rsidP="00CE3655">
      <w:pPr>
        <w:tabs>
          <w:tab w:val="left" w:pos="709"/>
        </w:tabs>
        <w:spacing w:after="0"/>
        <w:ind w:left="708"/>
      </w:pPr>
      <w:bookmarkStart w:id="0" w:name="_GoBack"/>
      <w:bookmarkEnd w:id="0"/>
    </w:p>
    <w:p w:rsidR="00CE3655" w:rsidRDefault="00CE3655" w:rsidP="00A72EE2">
      <w:pPr>
        <w:spacing w:after="0"/>
        <w:ind w:left="708" w:firstLine="708"/>
      </w:pPr>
    </w:p>
    <w:tbl>
      <w:tblPr>
        <w:tblStyle w:val="Tablaconcuadrcula"/>
        <w:tblW w:w="10437" w:type="dxa"/>
        <w:tblInd w:w="444" w:type="dxa"/>
        <w:tblLayout w:type="fixed"/>
        <w:tblLook w:val="04A0" w:firstRow="1" w:lastRow="0" w:firstColumn="1" w:lastColumn="0" w:noHBand="0" w:noVBand="1"/>
      </w:tblPr>
      <w:tblGrid>
        <w:gridCol w:w="541"/>
        <w:gridCol w:w="425"/>
        <w:gridCol w:w="7345"/>
        <w:gridCol w:w="2126"/>
      </w:tblGrid>
      <w:tr w:rsidR="00A72EE2" w:rsidTr="00ED4DEB">
        <w:tc>
          <w:tcPr>
            <w:tcW w:w="966" w:type="dxa"/>
            <w:gridSpan w:val="2"/>
            <w:tcBorders>
              <w:top w:val="nil"/>
              <w:left w:val="nil"/>
              <w:bottom w:val="single" w:sz="24" w:space="0" w:color="000000" w:themeColor="text1"/>
              <w:right w:val="nil"/>
            </w:tcBorders>
          </w:tcPr>
          <w:p w:rsidR="00A72EE2" w:rsidRPr="00AB55DF" w:rsidRDefault="00A72EE2" w:rsidP="00ED4DEB">
            <w:pPr>
              <w:jc w:val="center"/>
              <w:rPr>
                <w:b/>
                <w:color w:val="FF33CC"/>
                <w:sz w:val="20"/>
                <w:szCs w:val="20"/>
              </w:rPr>
            </w:pPr>
            <w:r w:rsidRPr="00AB55DF">
              <w:rPr>
                <w:b/>
                <w:color w:val="00B050"/>
                <w:sz w:val="20"/>
                <w:szCs w:val="20"/>
              </w:rPr>
              <w:lastRenderedPageBreak/>
              <w:t>Curso</w:t>
            </w:r>
          </w:p>
        </w:tc>
        <w:tc>
          <w:tcPr>
            <w:tcW w:w="7345" w:type="dxa"/>
            <w:tcBorders>
              <w:bottom w:val="single" w:sz="24" w:space="0" w:color="000000" w:themeColor="text1"/>
            </w:tcBorders>
          </w:tcPr>
          <w:p w:rsidR="00A72EE2" w:rsidRPr="00501C3A" w:rsidRDefault="00A72EE2" w:rsidP="00ED4DEB">
            <w:pPr>
              <w:jc w:val="center"/>
              <w:rPr>
                <w:b/>
                <w:sz w:val="20"/>
                <w:szCs w:val="20"/>
              </w:rPr>
            </w:pPr>
            <w:r>
              <w:rPr>
                <w:b/>
                <w:sz w:val="20"/>
                <w:szCs w:val="20"/>
              </w:rPr>
              <w:t>Actuaciones</w:t>
            </w:r>
          </w:p>
        </w:tc>
        <w:tc>
          <w:tcPr>
            <w:tcW w:w="2126" w:type="dxa"/>
            <w:tcBorders>
              <w:bottom w:val="single" w:sz="24" w:space="0" w:color="000000" w:themeColor="text1"/>
            </w:tcBorders>
          </w:tcPr>
          <w:p w:rsidR="00A72EE2" w:rsidRPr="00501C3A" w:rsidRDefault="00A72EE2" w:rsidP="00ED4DEB">
            <w:pPr>
              <w:jc w:val="center"/>
              <w:rPr>
                <w:b/>
                <w:sz w:val="20"/>
                <w:szCs w:val="20"/>
              </w:rPr>
            </w:pPr>
            <w:r>
              <w:rPr>
                <w:b/>
                <w:sz w:val="20"/>
                <w:szCs w:val="20"/>
              </w:rPr>
              <w:t>Resultados</w:t>
            </w:r>
          </w:p>
        </w:tc>
      </w:tr>
      <w:tr w:rsidR="00A72EE2" w:rsidTr="00ED4DEB">
        <w:trPr>
          <w:trHeight w:val="275"/>
        </w:trPr>
        <w:tc>
          <w:tcPr>
            <w:tcW w:w="541" w:type="dxa"/>
            <w:vMerge w:val="restart"/>
            <w:tcBorders>
              <w:top w:val="single" w:sz="24" w:space="0" w:color="000000" w:themeColor="text1"/>
            </w:tcBorders>
            <w:textDirection w:val="btLr"/>
            <w:vAlign w:val="center"/>
          </w:tcPr>
          <w:p w:rsidR="00A72EE2" w:rsidRPr="00ED4DEB" w:rsidRDefault="000451F7" w:rsidP="00ED4DEB">
            <w:pPr>
              <w:ind w:left="113" w:right="113"/>
              <w:jc w:val="center"/>
              <w:rPr>
                <w:b/>
                <w:color w:val="FF0000"/>
              </w:rPr>
            </w:pPr>
            <w:r w:rsidRPr="00ED4DEB">
              <w:rPr>
                <w:b/>
                <w:color w:val="FF0000"/>
              </w:rPr>
              <w:t>2º BACHILLERATO</w:t>
            </w:r>
          </w:p>
        </w:tc>
        <w:tc>
          <w:tcPr>
            <w:tcW w:w="425" w:type="dxa"/>
            <w:vMerge w:val="restart"/>
            <w:tcBorders>
              <w:top w:val="single" w:sz="24" w:space="0" w:color="000000" w:themeColor="text1"/>
            </w:tcBorders>
            <w:textDirection w:val="btLr"/>
            <w:vAlign w:val="center"/>
          </w:tcPr>
          <w:p w:rsidR="00A72EE2" w:rsidRPr="00501C3A" w:rsidRDefault="00C13371" w:rsidP="00ED4DEB">
            <w:pPr>
              <w:ind w:left="113" w:right="113"/>
              <w:jc w:val="center"/>
              <w:rPr>
                <w:b/>
                <w:color w:val="FF0000"/>
                <w:sz w:val="16"/>
                <w:szCs w:val="16"/>
              </w:rPr>
            </w:pPr>
            <w:r>
              <w:rPr>
                <w:b/>
                <w:sz w:val="16"/>
                <w:szCs w:val="16"/>
              </w:rPr>
              <w:t>Tarea</w:t>
            </w:r>
            <w:r w:rsidR="00FC6BA3">
              <w:rPr>
                <w:b/>
                <w:sz w:val="16"/>
                <w:szCs w:val="16"/>
              </w:rPr>
              <w:t xml:space="preserve"> 1</w:t>
            </w:r>
          </w:p>
        </w:tc>
        <w:tc>
          <w:tcPr>
            <w:tcW w:w="7345" w:type="dxa"/>
            <w:vMerge w:val="restart"/>
            <w:tcBorders>
              <w:top w:val="single" w:sz="24" w:space="0" w:color="000000" w:themeColor="text1"/>
            </w:tcBorders>
          </w:tcPr>
          <w:p w:rsidR="00A72EE2" w:rsidRDefault="00310867" w:rsidP="00ED4DEB">
            <w:pPr>
              <w:pStyle w:val="Prrafodelista"/>
              <w:numPr>
                <w:ilvl w:val="0"/>
                <w:numId w:val="1"/>
              </w:numPr>
            </w:pPr>
            <w:r>
              <w:t>El  alumnado dispone de correo de</w:t>
            </w:r>
            <w:r w:rsidR="00A72EE2">
              <w:t xml:space="preserve"> </w:t>
            </w:r>
            <w:proofErr w:type="spellStart"/>
            <w:r w:rsidR="00A72EE2">
              <w:t>Gmail</w:t>
            </w:r>
            <w:proofErr w:type="spellEnd"/>
            <w:r w:rsidR="00A72EE2">
              <w:t xml:space="preserve"> </w:t>
            </w:r>
            <w:r>
              <w:t>asociado al</w:t>
            </w:r>
            <w:r w:rsidR="00A72EE2">
              <w:t xml:space="preserve"> centro con la extensión </w:t>
            </w:r>
            <w:r w:rsidR="00A72EE2" w:rsidRPr="00AB55DF">
              <w:rPr>
                <w:b/>
              </w:rPr>
              <w:t>@albaytar.es</w:t>
            </w:r>
          </w:p>
          <w:p w:rsidR="00A72EE2" w:rsidRDefault="00310867" w:rsidP="00ED4DEB">
            <w:pPr>
              <w:pStyle w:val="Prrafodelista"/>
              <w:numPr>
                <w:ilvl w:val="0"/>
                <w:numId w:val="1"/>
              </w:numPr>
            </w:pPr>
            <w:r>
              <w:t xml:space="preserve">Se les da al alumnado la clave de la </w:t>
            </w:r>
            <w:r w:rsidR="00A72EE2">
              <w:t xml:space="preserve"> </w:t>
            </w:r>
            <w:proofErr w:type="spellStart"/>
            <w:r w:rsidR="00A72EE2">
              <w:t>ClassRoom</w:t>
            </w:r>
            <w:proofErr w:type="spellEnd"/>
            <w:r>
              <w:t xml:space="preserve"> para que se puedan meter en las </w:t>
            </w:r>
            <w:proofErr w:type="spellStart"/>
            <w:r>
              <w:t>classroom</w:t>
            </w:r>
            <w:proofErr w:type="spellEnd"/>
            <w:r>
              <w:t xml:space="preserve"> de TIC 2.</w:t>
            </w:r>
          </w:p>
          <w:p w:rsidR="00310867" w:rsidRDefault="00310867" w:rsidP="00ED4DEB">
            <w:pPr>
              <w:pStyle w:val="Prrafodelista"/>
              <w:numPr>
                <w:ilvl w:val="0"/>
                <w:numId w:val="1"/>
              </w:numPr>
            </w:pPr>
            <w:r>
              <w:t>Se adjunta en un</w:t>
            </w:r>
            <w:r w:rsidR="00FC6BA3">
              <w:t>a</w:t>
            </w:r>
            <w:r>
              <w:t xml:space="preserve"> tarea el programa </w:t>
            </w:r>
            <w:proofErr w:type="spellStart"/>
            <w:r>
              <w:t>OpenShot</w:t>
            </w:r>
            <w:proofErr w:type="spellEnd"/>
            <w:r>
              <w:t xml:space="preserve"> para que el alumnado lo descargue y también se les da el acceso directo para su descarga por si la opción anterior le diera fallo.</w:t>
            </w:r>
          </w:p>
          <w:p w:rsidR="00310867" w:rsidRDefault="00310867" w:rsidP="00ED4DEB">
            <w:pPr>
              <w:pStyle w:val="Prrafodelista"/>
              <w:numPr>
                <w:ilvl w:val="0"/>
                <w:numId w:val="1"/>
              </w:numPr>
            </w:pPr>
            <w:r>
              <w:t>Instalación del programa</w:t>
            </w:r>
            <w:r w:rsidR="00A72EE2">
              <w:t>. Conocimiento de la</w:t>
            </w:r>
            <w:r>
              <w:t>s opciones básicas y cómo trabajar con el programa de forma eficiente.</w:t>
            </w:r>
          </w:p>
          <w:p w:rsidR="00A72EE2" w:rsidRDefault="00310867" w:rsidP="001948CF">
            <w:pPr>
              <w:pStyle w:val="Prrafodelista"/>
              <w:numPr>
                <w:ilvl w:val="0"/>
                <w:numId w:val="1"/>
              </w:numPr>
            </w:pPr>
            <w:r>
              <w:t xml:space="preserve"> </w:t>
            </w:r>
            <w:r w:rsidR="00FC6BA3">
              <w:t xml:space="preserve">Entrega a través de </w:t>
            </w:r>
            <w:proofErr w:type="spellStart"/>
            <w:r w:rsidR="00FC6BA3">
              <w:t>Classroom</w:t>
            </w:r>
            <w:proofErr w:type="spellEnd"/>
            <w:r w:rsidR="00FC6BA3">
              <w:t xml:space="preserve"> de unas preguntas sobre nociones básicas </w:t>
            </w:r>
            <w:r w:rsidR="001948CF">
              <w:t>de edición y creación de vídeo. Se adjuntan las preguntas de esta tarea.</w:t>
            </w:r>
          </w:p>
        </w:tc>
        <w:tc>
          <w:tcPr>
            <w:tcW w:w="2126" w:type="dxa"/>
            <w:vMerge w:val="restart"/>
            <w:tcBorders>
              <w:top w:val="single" w:sz="24" w:space="0" w:color="000000" w:themeColor="text1"/>
            </w:tcBorders>
            <w:vAlign w:val="center"/>
          </w:tcPr>
          <w:p w:rsidR="00A72EE2" w:rsidRDefault="00A72EE2" w:rsidP="00FC6BA3">
            <w:r>
              <w:t xml:space="preserve">En clase </w:t>
            </w:r>
            <w:r w:rsidR="00FC6BA3">
              <w:t>el alumnado ha</w:t>
            </w:r>
            <w:r>
              <w:t xml:space="preserve"> </w:t>
            </w:r>
            <w:r w:rsidR="00FC6BA3">
              <w:t xml:space="preserve">instalado el programa y ha realizado en un documento de texto las </w:t>
            </w:r>
            <w:r>
              <w:t xml:space="preserve">actividades </w:t>
            </w:r>
            <w:r w:rsidR="00FC6BA3">
              <w:t xml:space="preserve">propuestas. No han tenido dificultad y han realizado búsquedas en Internet para responderlas. Todos las han entregado por </w:t>
            </w:r>
            <w:proofErr w:type="spellStart"/>
            <w:r w:rsidR="00FC6BA3">
              <w:t>Classroom</w:t>
            </w:r>
            <w:proofErr w:type="spellEnd"/>
            <w:r w:rsidR="00FC6BA3">
              <w:t>.</w:t>
            </w:r>
          </w:p>
        </w:tc>
      </w:tr>
      <w:tr w:rsidR="00A72EE2" w:rsidTr="00ED4DEB">
        <w:trPr>
          <w:trHeight w:val="269"/>
        </w:trPr>
        <w:tc>
          <w:tcPr>
            <w:tcW w:w="541" w:type="dxa"/>
            <w:vMerge/>
            <w:tcBorders>
              <w:top w:val="single" w:sz="24" w:space="0" w:color="7030A0"/>
            </w:tcBorders>
          </w:tcPr>
          <w:p w:rsidR="00A72EE2" w:rsidRDefault="00A72EE2" w:rsidP="00ED4DEB"/>
        </w:tc>
        <w:tc>
          <w:tcPr>
            <w:tcW w:w="425" w:type="dxa"/>
            <w:vMerge/>
            <w:textDirection w:val="btLr"/>
          </w:tcPr>
          <w:p w:rsidR="00A72EE2" w:rsidRPr="00501C3A" w:rsidRDefault="00A72EE2" w:rsidP="00ED4DEB">
            <w:pPr>
              <w:ind w:left="113" w:right="113"/>
              <w:jc w:val="center"/>
              <w:rPr>
                <w:b/>
                <w:color w:val="FF0000"/>
                <w:sz w:val="16"/>
                <w:szCs w:val="16"/>
              </w:rPr>
            </w:pPr>
          </w:p>
        </w:tc>
        <w:tc>
          <w:tcPr>
            <w:tcW w:w="7345" w:type="dxa"/>
            <w:vMerge/>
          </w:tcPr>
          <w:p w:rsidR="00A72EE2" w:rsidRDefault="00A72EE2" w:rsidP="00ED4DEB"/>
        </w:tc>
        <w:tc>
          <w:tcPr>
            <w:tcW w:w="2126" w:type="dxa"/>
            <w:vMerge/>
            <w:vAlign w:val="center"/>
          </w:tcPr>
          <w:p w:rsidR="00A72EE2" w:rsidRDefault="00A72EE2" w:rsidP="00ED4DEB"/>
        </w:tc>
      </w:tr>
      <w:tr w:rsidR="00A72EE2" w:rsidTr="00ED4DEB">
        <w:trPr>
          <w:trHeight w:val="269"/>
        </w:trPr>
        <w:tc>
          <w:tcPr>
            <w:tcW w:w="541" w:type="dxa"/>
            <w:vMerge/>
            <w:tcBorders>
              <w:top w:val="single" w:sz="24" w:space="0" w:color="7030A0"/>
            </w:tcBorders>
          </w:tcPr>
          <w:p w:rsidR="00A72EE2" w:rsidRDefault="00A72EE2" w:rsidP="00ED4DEB"/>
        </w:tc>
        <w:tc>
          <w:tcPr>
            <w:tcW w:w="425" w:type="dxa"/>
            <w:vMerge/>
            <w:textDirection w:val="btLr"/>
          </w:tcPr>
          <w:p w:rsidR="00A72EE2" w:rsidRPr="00501C3A" w:rsidRDefault="00A72EE2" w:rsidP="00ED4DEB">
            <w:pPr>
              <w:ind w:left="113" w:right="113"/>
              <w:jc w:val="center"/>
              <w:rPr>
                <w:b/>
                <w:color w:val="FF0000"/>
                <w:sz w:val="16"/>
                <w:szCs w:val="16"/>
              </w:rPr>
            </w:pPr>
          </w:p>
        </w:tc>
        <w:tc>
          <w:tcPr>
            <w:tcW w:w="7345" w:type="dxa"/>
            <w:vMerge/>
          </w:tcPr>
          <w:p w:rsidR="00A72EE2" w:rsidRDefault="00A72EE2" w:rsidP="00ED4DEB"/>
        </w:tc>
        <w:tc>
          <w:tcPr>
            <w:tcW w:w="2126" w:type="dxa"/>
            <w:vMerge/>
            <w:vAlign w:val="center"/>
          </w:tcPr>
          <w:p w:rsidR="00A72EE2" w:rsidRDefault="00A72EE2" w:rsidP="00ED4DEB"/>
        </w:tc>
      </w:tr>
      <w:tr w:rsidR="00A72EE2" w:rsidTr="00ED4DEB">
        <w:trPr>
          <w:trHeight w:val="269"/>
        </w:trPr>
        <w:tc>
          <w:tcPr>
            <w:tcW w:w="541" w:type="dxa"/>
            <w:vMerge/>
            <w:tcBorders>
              <w:top w:val="single" w:sz="24" w:space="0" w:color="7030A0"/>
            </w:tcBorders>
          </w:tcPr>
          <w:p w:rsidR="00A72EE2" w:rsidRDefault="00A72EE2" w:rsidP="00ED4DEB"/>
        </w:tc>
        <w:tc>
          <w:tcPr>
            <w:tcW w:w="425" w:type="dxa"/>
            <w:vMerge w:val="restart"/>
            <w:textDirection w:val="btLr"/>
            <w:vAlign w:val="center"/>
          </w:tcPr>
          <w:p w:rsidR="00A72EE2" w:rsidRPr="00501C3A" w:rsidRDefault="00C13371" w:rsidP="00ED4DEB">
            <w:pPr>
              <w:ind w:left="113" w:right="113"/>
              <w:jc w:val="center"/>
              <w:rPr>
                <w:b/>
                <w:color w:val="FF0000"/>
                <w:sz w:val="16"/>
                <w:szCs w:val="16"/>
              </w:rPr>
            </w:pPr>
            <w:r>
              <w:rPr>
                <w:b/>
                <w:sz w:val="16"/>
                <w:szCs w:val="16"/>
              </w:rPr>
              <w:t>Tarea</w:t>
            </w:r>
            <w:r w:rsidR="005B0161">
              <w:rPr>
                <w:b/>
                <w:sz w:val="16"/>
                <w:szCs w:val="16"/>
              </w:rPr>
              <w:t xml:space="preserve"> 2</w:t>
            </w:r>
          </w:p>
        </w:tc>
        <w:tc>
          <w:tcPr>
            <w:tcW w:w="7345" w:type="dxa"/>
            <w:vMerge w:val="restart"/>
          </w:tcPr>
          <w:p w:rsidR="00657032" w:rsidRDefault="00657032" w:rsidP="00A72EE2">
            <w:pPr>
              <w:pStyle w:val="Prrafodelista"/>
              <w:numPr>
                <w:ilvl w:val="0"/>
                <w:numId w:val="2"/>
              </w:numPr>
            </w:pPr>
            <w:r>
              <w:t xml:space="preserve">Práctica 1. Se adjunta un archivo de audio y el alumnado tiene que escoger un vídeo, descargarlo y acoplarle ese audio para cada un contar una historia con la canción. </w:t>
            </w:r>
          </w:p>
          <w:p w:rsidR="00A72EE2" w:rsidRDefault="00657032" w:rsidP="00A72EE2">
            <w:pPr>
              <w:pStyle w:val="Prrafodelista"/>
              <w:numPr>
                <w:ilvl w:val="0"/>
                <w:numId w:val="2"/>
              </w:numPr>
            </w:pPr>
            <w:r>
              <w:t>Se explica la importancia de escoger un vídeo  adecuado para contar una buena historia. Hay que cortarlo de tal modo que la música encaje bien y sirva para nuestra historia</w:t>
            </w:r>
            <w:r w:rsidR="00A72EE2">
              <w:t>.</w:t>
            </w:r>
          </w:p>
          <w:p w:rsidR="001C64E4" w:rsidRDefault="001C64E4" w:rsidP="001C64E4">
            <w:pPr>
              <w:pStyle w:val="Prrafodelista"/>
              <w:numPr>
                <w:ilvl w:val="0"/>
                <w:numId w:val="2"/>
              </w:numPr>
            </w:pPr>
            <w:r w:rsidRPr="001C64E4">
              <w:t>Guardar el proyecto con el nombre «Proyecto 1»</w:t>
            </w:r>
          </w:p>
          <w:p w:rsidR="001C64E4" w:rsidRDefault="001C64E4" w:rsidP="001C64E4">
            <w:pPr>
              <w:pStyle w:val="Prrafodelista"/>
              <w:numPr>
                <w:ilvl w:val="0"/>
                <w:numId w:val="2"/>
              </w:numPr>
            </w:pPr>
            <w:r w:rsidRPr="001C64E4">
              <w:t>Descarga</w:t>
            </w:r>
            <w:r>
              <w:t>r</w:t>
            </w:r>
            <w:r w:rsidRPr="001C64E4">
              <w:t xml:space="preserve"> el audio «Rock.mp3» y añ</w:t>
            </w:r>
            <w:r>
              <w:t>adirlo</w:t>
            </w:r>
            <w:r w:rsidRPr="001C64E4">
              <w:t xml:space="preserve"> al proyecto</w:t>
            </w:r>
            <w:r>
              <w:t xml:space="preserve">. </w:t>
            </w:r>
          </w:p>
          <w:p w:rsidR="001C64E4" w:rsidRDefault="001C64E4" w:rsidP="001C64E4">
            <w:pPr>
              <w:pStyle w:val="Prrafodelista"/>
              <w:numPr>
                <w:ilvl w:val="0"/>
                <w:numId w:val="2"/>
              </w:numPr>
            </w:pPr>
            <w:r>
              <w:t>Buscar un vídeo, descargarlo y añadirlo al proyecto.</w:t>
            </w:r>
          </w:p>
          <w:p w:rsidR="001C64E4" w:rsidRDefault="001C64E4" w:rsidP="001C64E4">
            <w:pPr>
              <w:pStyle w:val="Prrafodelista"/>
              <w:numPr>
                <w:ilvl w:val="0"/>
                <w:numId w:val="2"/>
              </w:numPr>
            </w:pPr>
            <w:r>
              <w:t>Silenciar el audio del vídeo.</w:t>
            </w:r>
          </w:p>
          <w:p w:rsidR="001C64E4" w:rsidRDefault="001C64E4" w:rsidP="001C64E4">
            <w:pPr>
              <w:pStyle w:val="Prrafodelista"/>
              <w:numPr>
                <w:ilvl w:val="0"/>
                <w:numId w:val="2"/>
              </w:numPr>
            </w:pPr>
            <w:r>
              <w:t xml:space="preserve">Atenuar el vídeo al comienzo y al final. </w:t>
            </w:r>
          </w:p>
          <w:p w:rsidR="00A72EE2" w:rsidRDefault="001C64E4" w:rsidP="001C64E4">
            <w:pPr>
              <w:pStyle w:val="Prrafodelista"/>
              <w:numPr>
                <w:ilvl w:val="0"/>
                <w:numId w:val="2"/>
              </w:numPr>
            </w:pPr>
            <w:r>
              <w:t>Recortar el audio “Rock.mp3” de tal modo que encaje con el vídeo escogido.</w:t>
            </w:r>
          </w:p>
          <w:p w:rsidR="001C64E4" w:rsidRDefault="001C64E4" w:rsidP="001C64E4">
            <w:pPr>
              <w:pStyle w:val="Prrafodelista"/>
              <w:numPr>
                <w:ilvl w:val="0"/>
                <w:numId w:val="2"/>
              </w:numPr>
            </w:pPr>
            <w:r>
              <w:t>Atenuar el comienzo y final del audio.</w:t>
            </w:r>
          </w:p>
          <w:p w:rsidR="001C64E4" w:rsidRDefault="001C64E4" w:rsidP="001C64E4">
            <w:pPr>
              <w:pStyle w:val="Prrafodelista"/>
              <w:numPr>
                <w:ilvl w:val="0"/>
                <w:numId w:val="2"/>
              </w:numPr>
            </w:pPr>
            <w:r>
              <w:t xml:space="preserve">Añadir un título al comienzo del vídeo indicativo del mismo y atenuarlo al principio y al </w:t>
            </w:r>
            <w:proofErr w:type="spellStart"/>
            <w:r>
              <w:t>ifnal</w:t>
            </w:r>
            <w:proofErr w:type="spellEnd"/>
            <w:r>
              <w:t>.</w:t>
            </w:r>
          </w:p>
          <w:p w:rsidR="001C64E4" w:rsidRDefault="001C64E4" w:rsidP="001C64E4">
            <w:pPr>
              <w:pStyle w:val="Prrafodelista"/>
              <w:numPr>
                <w:ilvl w:val="0"/>
                <w:numId w:val="2"/>
              </w:numPr>
            </w:pPr>
            <w:r>
              <w:t>Una vez finalizado, exportar el vídeo a formato DVD PAL.</w:t>
            </w:r>
          </w:p>
        </w:tc>
        <w:tc>
          <w:tcPr>
            <w:tcW w:w="2126" w:type="dxa"/>
            <w:vMerge w:val="restart"/>
            <w:vAlign w:val="center"/>
          </w:tcPr>
          <w:p w:rsidR="001C64E4" w:rsidRDefault="001C64E4" w:rsidP="001C64E4">
            <w:r>
              <w:t xml:space="preserve">Solo un alumno no ha entregado la </w:t>
            </w:r>
            <w:proofErr w:type="gramStart"/>
            <w:r>
              <w:t>tarea ,</w:t>
            </w:r>
            <w:proofErr w:type="gramEnd"/>
            <w:r>
              <w:t xml:space="preserve"> a</w:t>
            </w:r>
            <w:r w:rsidR="00A72EE2">
              <w:t xml:space="preserve">unque el problema </w:t>
            </w:r>
            <w:r>
              <w:t>ha sido que el alumnado cumpla el día fijado para subir la tarea.</w:t>
            </w:r>
          </w:p>
          <w:p w:rsidR="00A72EE2" w:rsidRDefault="00A72EE2" w:rsidP="00ED4DEB">
            <w:r>
              <w:t>.</w:t>
            </w:r>
          </w:p>
        </w:tc>
      </w:tr>
      <w:tr w:rsidR="00A72EE2" w:rsidTr="00ED4DEB">
        <w:trPr>
          <w:trHeight w:val="269"/>
        </w:trPr>
        <w:tc>
          <w:tcPr>
            <w:tcW w:w="541" w:type="dxa"/>
            <w:vMerge/>
            <w:tcBorders>
              <w:top w:val="single" w:sz="24" w:space="0" w:color="7030A0"/>
            </w:tcBorders>
          </w:tcPr>
          <w:p w:rsidR="00A72EE2" w:rsidRDefault="00A72EE2" w:rsidP="00ED4DEB"/>
        </w:tc>
        <w:tc>
          <w:tcPr>
            <w:tcW w:w="425" w:type="dxa"/>
            <w:vMerge/>
            <w:textDirection w:val="btLr"/>
          </w:tcPr>
          <w:p w:rsidR="00A72EE2" w:rsidRPr="00501C3A" w:rsidRDefault="00A72EE2" w:rsidP="00ED4DEB">
            <w:pPr>
              <w:ind w:left="113" w:right="113"/>
              <w:jc w:val="center"/>
              <w:rPr>
                <w:b/>
                <w:color w:val="FF0000"/>
                <w:sz w:val="16"/>
                <w:szCs w:val="16"/>
              </w:rPr>
            </w:pPr>
          </w:p>
        </w:tc>
        <w:tc>
          <w:tcPr>
            <w:tcW w:w="7345" w:type="dxa"/>
            <w:vMerge/>
          </w:tcPr>
          <w:p w:rsidR="00A72EE2" w:rsidRDefault="00A72EE2" w:rsidP="00ED4DEB"/>
        </w:tc>
        <w:tc>
          <w:tcPr>
            <w:tcW w:w="2126" w:type="dxa"/>
            <w:vMerge/>
            <w:vAlign w:val="center"/>
          </w:tcPr>
          <w:p w:rsidR="00A72EE2" w:rsidRDefault="00A72EE2" w:rsidP="00ED4DEB"/>
        </w:tc>
      </w:tr>
      <w:tr w:rsidR="00A72EE2" w:rsidTr="00ED4DEB">
        <w:trPr>
          <w:trHeight w:val="269"/>
        </w:trPr>
        <w:tc>
          <w:tcPr>
            <w:tcW w:w="541" w:type="dxa"/>
            <w:vMerge/>
            <w:tcBorders>
              <w:top w:val="single" w:sz="24" w:space="0" w:color="7030A0"/>
            </w:tcBorders>
          </w:tcPr>
          <w:p w:rsidR="00A72EE2" w:rsidRDefault="00A72EE2" w:rsidP="00ED4DEB"/>
        </w:tc>
        <w:tc>
          <w:tcPr>
            <w:tcW w:w="425" w:type="dxa"/>
            <w:vMerge/>
            <w:textDirection w:val="btLr"/>
          </w:tcPr>
          <w:p w:rsidR="00A72EE2" w:rsidRPr="00501C3A" w:rsidRDefault="00A72EE2" w:rsidP="00ED4DEB">
            <w:pPr>
              <w:ind w:left="113" w:right="113"/>
              <w:jc w:val="center"/>
              <w:rPr>
                <w:b/>
                <w:color w:val="FF0000"/>
                <w:sz w:val="16"/>
                <w:szCs w:val="16"/>
              </w:rPr>
            </w:pPr>
          </w:p>
        </w:tc>
        <w:tc>
          <w:tcPr>
            <w:tcW w:w="7345" w:type="dxa"/>
            <w:vMerge/>
          </w:tcPr>
          <w:p w:rsidR="00A72EE2" w:rsidRDefault="00A72EE2" w:rsidP="00ED4DEB"/>
        </w:tc>
        <w:tc>
          <w:tcPr>
            <w:tcW w:w="2126" w:type="dxa"/>
            <w:vMerge/>
            <w:vAlign w:val="center"/>
          </w:tcPr>
          <w:p w:rsidR="00A72EE2" w:rsidRDefault="00A72EE2" w:rsidP="00ED4DEB"/>
        </w:tc>
      </w:tr>
      <w:tr w:rsidR="005D2858" w:rsidTr="00ED4DEB">
        <w:trPr>
          <w:trHeight w:val="269"/>
        </w:trPr>
        <w:tc>
          <w:tcPr>
            <w:tcW w:w="541" w:type="dxa"/>
            <w:vMerge/>
            <w:tcBorders>
              <w:top w:val="single" w:sz="24" w:space="0" w:color="7030A0"/>
            </w:tcBorders>
          </w:tcPr>
          <w:p w:rsidR="005D2858" w:rsidRDefault="005D2858" w:rsidP="00ED4DEB"/>
        </w:tc>
        <w:tc>
          <w:tcPr>
            <w:tcW w:w="425" w:type="dxa"/>
            <w:textDirection w:val="btLr"/>
          </w:tcPr>
          <w:p w:rsidR="005D2858" w:rsidRDefault="00771BE7" w:rsidP="00BC562B">
            <w:pPr>
              <w:ind w:left="113" w:right="113"/>
              <w:jc w:val="center"/>
              <w:rPr>
                <w:b/>
                <w:sz w:val="16"/>
                <w:szCs w:val="16"/>
              </w:rPr>
            </w:pPr>
            <w:r>
              <w:rPr>
                <w:b/>
                <w:sz w:val="16"/>
                <w:szCs w:val="16"/>
              </w:rPr>
              <w:t>Tarea 3</w:t>
            </w:r>
          </w:p>
        </w:tc>
        <w:tc>
          <w:tcPr>
            <w:tcW w:w="7345" w:type="dxa"/>
          </w:tcPr>
          <w:p w:rsidR="005D2858" w:rsidRDefault="005D2858" w:rsidP="005D2858">
            <w:pPr>
              <w:pStyle w:val="Prrafodelista"/>
              <w:numPr>
                <w:ilvl w:val="0"/>
                <w:numId w:val="3"/>
              </w:numPr>
            </w:pPr>
            <w:r>
              <w:t xml:space="preserve">Creación de un vídeo utilizando el efecto croma en </w:t>
            </w:r>
            <w:proofErr w:type="spellStart"/>
            <w:r>
              <w:t>OpenShot</w:t>
            </w:r>
            <w:proofErr w:type="spellEnd"/>
            <w:r>
              <w:t>.</w:t>
            </w:r>
          </w:p>
          <w:p w:rsidR="005D2858" w:rsidRDefault="005D2858" w:rsidP="005D2858">
            <w:pPr>
              <w:pStyle w:val="Prrafodelista"/>
              <w:numPr>
                <w:ilvl w:val="0"/>
                <w:numId w:val="3"/>
              </w:numPr>
            </w:pPr>
            <w:r>
              <w:t>Se explica qué es un croma y la utilidad que tiene tanto en televisión como en cine.</w:t>
            </w:r>
          </w:p>
          <w:p w:rsidR="005D2858" w:rsidRDefault="005D2858" w:rsidP="005D2858">
            <w:pPr>
              <w:pStyle w:val="Prrafodelista"/>
              <w:numPr>
                <w:ilvl w:val="0"/>
                <w:numId w:val="3"/>
              </w:numPr>
            </w:pPr>
            <w:proofErr w:type="spellStart"/>
            <w:r>
              <w:t>OpenShot</w:t>
            </w:r>
            <w:proofErr w:type="spellEnd"/>
            <w:r>
              <w:t xml:space="preserve"> permite hacer vídeo con este efecto y aunque los resultados no son perfectos, sirve para aprender y practicar el concepto.</w:t>
            </w:r>
          </w:p>
          <w:p w:rsidR="005D2858" w:rsidRDefault="005D2858" w:rsidP="005D2858">
            <w:pPr>
              <w:pStyle w:val="Prrafodelista"/>
              <w:numPr>
                <w:ilvl w:val="0"/>
                <w:numId w:val="3"/>
              </w:numPr>
            </w:pPr>
            <w:r>
              <w:t xml:space="preserve">Se le proporciona al alumnado un enlace a un vídeo de </w:t>
            </w:r>
            <w:proofErr w:type="spellStart"/>
            <w:r>
              <w:t>Youtube</w:t>
            </w:r>
            <w:proofErr w:type="spellEnd"/>
            <w:r>
              <w:t xml:space="preserve"> con el fondo verde.</w:t>
            </w:r>
          </w:p>
          <w:p w:rsidR="005D2858" w:rsidRDefault="005D2858" w:rsidP="005D2858">
            <w:pPr>
              <w:pStyle w:val="Prrafodelista"/>
              <w:numPr>
                <w:ilvl w:val="0"/>
                <w:numId w:val="3"/>
              </w:numPr>
            </w:pPr>
            <w:r>
              <w:t>Este vídeo lo descargarán y lo importarán a un proyecto.</w:t>
            </w:r>
          </w:p>
          <w:p w:rsidR="005D2858" w:rsidRDefault="005D2858" w:rsidP="005D2858">
            <w:pPr>
              <w:pStyle w:val="Prrafodelista"/>
              <w:numPr>
                <w:ilvl w:val="0"/>
                <w:numId w:val="3"/>
              </w:numPr>
            </w:pPr>
            <w:r>
              <w:t>Recortarán el principio y el final.</w:t>
            </w:r>
          </w:p>
          <w:p w:rsidR="005D2858" w:rsidRDefault="005D2858" w:rsidP="005D2858">
            <w:pPr>
              <w:pStyle w:val="Prrafodelista"/>
              <w:numPr>
                <w:ilvl w:val="0"/>
                <w:numId w:val="3"/>
              </w:numPr>
            </w:pPr>
            <w:r>
              <w:t>Se usará el efecto “</w:t>
            </w:r>
            <w:proofErr w:type="spellStart"/>
            <w:r>
              <w:t>Chroma</w:t>
            </w:r>
            <w:proofErr w:type="spellEnd"/>
            <w:r>
              <w:t xml:space="preserve"> Key” y se siguen los pasos dados en el </w:t>
            </w:r>
            <w:proofErr w:type="spellStart"/>
            <w:r>
              <w:t>pdf</w:t>
            </w:r>
            <w:proofErr w:type="spellEnd"/>
            <w:r>
              <w:t xml:space="preserve"> para conseguir el resultado requerido.</w:t>
            </w:r>
          </w:p>
        </w:tc>
        <w:tc>
          <w:tcPr>
            <w:tcW w:w="2126" w:type="dxa"/>
            <w:vAlign w:val="center"/>
          </w:tcPr>
          <w:p w:rsidR="00771BE7" w:rsidRDefault="00771BE7" w:rsidP="00771BE7">
            <w:r>
              <w:t>El alumnado ha participado en clase y ha preguntado todas las dudas que les surgían a la hora de hacer la tarea.</w:t>
            </w:r>
          </w:p>
          <w:p w:rsidR="005D2858" w:rsidRDefault="00771BE7" w:rsidP="00771BE7">
            <w:r>
              <w:t>Han aprovechado bien las clases y no han necesitado hacer parte de la tarea en casa. Todos los alumnos/as han entregado la tarea, la mayoría en fecha, tras hacer hincapié de la importancia de cumplir los plazos dados.</w:t>
            </w:r>
          </w:p>
        </w:tc>
      </w:tr>
      <w:tr w:rsidR="005D2858" w:rsidTr="00ED4DEB">
        <w:trPr>
          <w:trHeight w:val="269"/>
        </w:trPr>
        <w:tc>
          <w:tcPr>
            <w:tcW w:w="541" w:type="dxa"/>
            <w:vMerge/>
            <w:tcBorders>
              <w:top w:val="single" w:sz="24" w:space="0" w:color="7030A0"/>
            </w:tcBorders>
          </w:tcPr>
          <w:p w:rsidR="005D2858" w:rsidRDefault="005D2858" w:rsidP="00ED4DEB"/>
        </w:tc>
        <w:tc>
          <w:tcPr>
            <w:tcW w:w="425" w:type="dxa"/>
            <w:textDirection w:val="btLr"/>
          </w:tcPr>
          <w:p w:rsidR="005D2858" w:rsidRDefault="00771BE7" w:rsidP="00BC562B">
            <w:pPr>
              <w:ind w:left="113" w:right="113"/>
              <w:jc w:val="center"/>
              <w:rPr>
                <w:b/>
                <w:sz w:val="16"/>
                <w:szCs w:val="16"/>
              </w:rPr>
            </w:pPr>
            <w:r>
              <w:rPr>
                <w:b/>
                <w:sz w:val="16"/>
                <w:szCs w:val="16"/>
              </w:rPr>
              <w:t>Tarea 4</w:t>
            </w:r>
          </w:p>
        </w:tc>
        <w:tc>
          <w:tcPr>
            <w:tcW w:w="7345" w:type="dxa"/>
          </w:tcPr>
          <w:p w:rsidR="005D2858" w:rsidRDefault="00771BE7" w:rsidP="00BC562B">
            <w:pPr>
              <w:pStyle w:val="Prrafodelista"/>
              <w:numPr>
                <w:ilvl w:val="0"/>
                <w:numId w:val="3"/>
              </w:numPr>
            </w:pPr>
            <w:r>
              <w:t>En esta cuarta tarea se ha trabajado con una técnica muy utilizada que se llama Time-</w:t>
            </w:r>
            <w:proofErr w:type="spellStart"/>
            <w:r>
              <w:t>Lapse</w:t>
            </w:r>
            <w:proofErr w:type="spellEnd"/>
            <w:r>
              <w:t>.</w:t>
            </w:r>
          </w:p>
          <w:p w:rsidR="00771BE7" w:rsidRDefault="00771BE7" w:rsidP="00BC562B">
            <w:pPr>
              <w:pStyle w:val="Prrafodelista"/>
              <w:numPr>
                <w:ilvl w:val="0"/>
                <w:numId w:val="3"/>
              </w:numPr>
            </w:pPr>
            <w:r>
              <w:t>Se comienza investigando en qué consiste.</w:t>
            </w:r>
          </w:p>
          <w:p w:rsidR="00771BE7" w:rsidRDefault="00771BE7" w:rsidP="00BC562B">
            <w:pPr>
              <w:pStyle w:val="Prrafodelista"/>
              <w:numPr>
                <w:ilvl w:val="0"/>
                <w:numId w:val="3"/>
              </w:numPr>
            </w:pPr>
            <w:r>
              <w:t xml:space="preserve">Para realizar la práctica se adjunta un </w:t>
            </w:r>
            <w:proofErr w:type="spellStart"/>
            <w:r>
              <w:t>pdf</w:t>
            </w:r>
            <w:proofErr w:type="spellEnd"/>
            <w:r>
              <w:t xml:space="preserve"> explicándola y las imágenes necesarias para hacerla.</w:t>
            </w:r>
          </w:p>
          <w:p w:rsidR="00771BE7" w:rsidRDefault="00771BE7" w:rsidP="00537C26">
            <w:pPr>
              <w:pStyle w:val="Prrafodelista"/>
              <w:ind w:left="360"/>
            </w:pPr>
          </w:p>
        </w:tc>
        <w:tc>
          <w:tcPr>
            <w:tcW w:w="2126" w:type="dxa"/>
            <w:vAlign w:val="center"/>
          </w:tcPr>
          <w:p w:rsidR="005D2858" w:rsidRDefault="00537C26" w:rsidP="00BC562B">
            <w:r>
              <w:t>De nuevo, el alumnado ha sido capaz de seguir los pasos dados en la práctica guiada y ha conseguido sacar la tarea adelante.</w:t>
            </w:r>
          </w:p>
        </w:tc>
      </w:tr>
      <w:tr w:rsidR="00BC562B" w:rsidTr="00ED4DEB">
        <w:trPr>
          <w:trHeight w:val="269"/>
        </w:trPr>
        <w:tc>
          <w:tcPr>
            <w:tcW w:w="541" w:type="dxa"/>
            <w:vMerge/>
            <w:tcBorders>
              <w:top w:val="single" w:sz="24" w:space="0" w:color="7030A0"/>
            </w:tcBorders>
          </w:tcPr>
          <w:p w:rsidR="00BC562B" w:rsidRDefault="00BC562B" w:rsidP="00ED4DEB"/>
        </w:tc>
        <w:tc>
          <w:tcPr>
            <w:tcW w:w="425" w:type="dxa"/>
            <w:vMerge w:val="restart"/>
            <w:textDirection w:val="btLr"/>
          </w:tcPr>
          <w:p w:rsidR="00BC562B" w:rsidRPr="00501C3A" w:rsidRDefault="00771BE7" w:rsidP="00BC562B">
            <w:pPr>
              <w:ind w:left="113" w:right="113"/>
              <w:jc w:val="center"/>
              <w:rPr>
                <w:b/>
                <w:color w:val="FF0000"/>
                <w:sz w:val="16"/>
                <w:szCs w:val="16"/>
              </w:rPr>
            </w:pPr>
            <w:r>
              <w:rPr>
                <w:b/>
                <w:sz w:val="16"/>
                <w:szCs w:val="16"/>
              </w:rPr>
              <w:t>Tarea 5</w:t>
            </w:r>
          </w:p>
        </w:tc>
        <w:tc>
          <w:tcPr>
            <w:tcW w:w="7345" w:type="dxa"/>
            <w:vMerge w:val="restart"/>
          </w:tcPr>
          <w:p w:rsidR="00BC562B" w:rsidRDefault="00BC562B" w:rsidP="00771BE7">
            <w:pPr>
              <w:pStyle w:val="Prrafodelista"/>
              <w:numPr>
                <w:ilvl w:val="0"/>
                <w:numId w:val="3"/>
              </w:numPr>
            </w:pPr>
            <w:r>
              <w:t xml:space="preserve">Creación de </w:t>
            </w:r>
            <w:r w:rsidR="00771BE7">
              <w:t>una práctica final que debe ser original</w:t>
            </w:r>
            <w:r w:rsidR="00C12B1E">
              <w:t xml:space="preserve"> y recoger parte o todo lo aprendido en las prácticas anteriores.</w:t>
            </w:r>
          </w:p>
          <w:p w:rsidR="00C12B1E" w:rsidRDefault="00C12B1E" w:rsidP="00771BE7">
            <w:pPr>
              <w:pStyle w:val="Prrafodelista"/>
              <w:numPr>
                <w:ilvl w:val="0"/>
                <w:numId w:val="3"/>
              </w:numPr>
            </w:pPr>
            <w:r>
              <w:t>La temática puede ser libre pero se propone la creación de un vídeo promocional de la ciudad, centrándose en un aspecto o haciéndolo de modo general.</w:t>
            </w:r>
          </w:p>
          <w:p w:rsidR="00C12B1E" w:rsidRDefault="00C12B1E" w:rsidP="00771BE7">
            <w:pPr>
              <w:pStyle w:val="Prrafodelista"/>
              <w:numPr>
                <w:ilvl w:val="0"/>
                <w:numId w:val="3"/>
              </w:numPr>
            </w:pPr>
            <w:r>
              <w:t>Se le dice al alumnado que tiene que tener una duración de 60 a 120 segundos.</w:t>
            </w:r>
          </w:p>
          <w:p w:rsidR="00C12B1E" w:rsidRDefault="00C12B1E" w:rsidP="00771BE7">
            <w:pPr>
              <w:pStyle w:val="Prrafodelista"/>
              <w:numPr>
                <w:ilvl w:val="0"/>
                <w:numId w:val="3"/>
              </w:numPr>
            </w:pPr>
            <w:r>
              <w:t xml:space="preserve">Mediante </w:t>
            </w:r>
            <w:proofErr w:type="spellStart"/>
            <w:r>
              <w:t>pdf</w:t>
            </w:r>
            <w:proofErr w:type="spellEnd"/>
            <w:r>
              <w:t xml:space="preserve"> se le da al alumnado la rúbrica que se seguirá para puntuar el trabajo realizado.</w:t>
            </w:r>
          </w:p>
        </w:tc>
        <w:tc>
          <w:tcPr>
            <w:tcW w:w="2126" w:type="dxa"/>
            <w:vMerge w:val="restart"/>
            <w:vAlign w:val="center"/>
          </w:tcPr>
          <w:p w:rsidR="00C12B1E" w:rsidRDefault="00C12B1E" w:rsidP="00C12B1E">
            <w:r>
              <w:t>Al ser la práctica final e</w:t>
            </w:r>
            <w:r w:rsidR="00BC562B">
              <w:t xml:space="preserve">l alumnado ha </w:t>
            </w:r>
            <w:r>
              <w:t xml:space="preserve">tenido más </w:t>
            </w:r>
            <w:r w:rsidR="00BC562B">
              <w:t>clase</w:t>
            </w:r>
            <w:r>
              <w:t>s para su realización. En general, les ha costado elegir un tema del que hacer el vídeo pero una vez que lo han escogido, han sabido plantearlo y llevar a la práctica las ideas que han tenido.</w:t>
            </w:r>
          </w:p>
          <w:p w:rsidR="00BC562B" w:rsidRDefault="00BC562B" w:rsidP="00C12B1E">
            <w:r>
              <w:t xml:space="preserve">Todos los alumnos/as han entregado la tarea, </w:t>
            </w:r>
            <w:r w:rsidR="00C12B1E">
              <w:t xml:space="preserve">pero de nuevo se ha visto el problema de la falta de cumplimiento de </w:t>
            </w:r>
            <w:r>
              <w:t>la</w:t>
            </w:r>
            <w:r w:rsidR="00C12B1E">
              <w:t xml:space="preserve"> fecha dada.</w:t>
            </w:r>
          </w:p>
        </w:tc>
      </w:tr>
      <w:tr w:rsidR="00BC562B" w:rsidTr="00ED4DEB">
        <w:trPr>
          <w:trHeight w:val="269"/>
        </w:trPr>
        <w:tc>
          <w:tcPr>
            <w:tcW w:w="541" w:type="dxa"/>
            <w:vMerge/>
            <w:tcBorders>
              <w:top w:val="single" w:sz="24" w:space="0" w:color="7030A0"/>
            </w:tcBorders>
          </w:tcPr>
          <w:p w:rsidR="00BC562B" w:rsidRDefault="00BC562B" w:rsidP="00ED4DEB"/>
        </w:tc>
        <w:tc>
          <w:tcPr>
            <w:tcW w:w="425" w:type="dxa"/>
            <w:vMerge/>
            <w:textDirection w:val="btLr"/>
          </w:tcPr>
          <w:p w:rsidR="00BC562B" w:rsidRDefault="00BC562B" w:rsidP="00BC562B">
            <w:pPr>
              <w:ind w:left="113" w:right="113"/>
              <w:jc w:val="center"/>
              <w:rPr>
                <w:b/>
                <w:sz w:val="16"/>
                <w:szCs w:val="16"/>
              </w:rPr>
            </w:pPr>
          </w:p>
        </w:tc>
        <w:tc>
          <w:tcPr>
            <w:tcW w:w="7345" w:type="dxa"/>
            <w:vMerge/>
          </w:tcPr>
          <w:p w:rsidR="00BC562B" w:rsidRDefault="00BC562B" w:rsidP="00BC562B">
            <w:pPr>
              <w:pStyle w:val="Prrafodelista"/>
              <w:numPr>
                <w:ilvl w:val="0"/>
                <w:numId w:val="3"/>
              </w:numPr>
            </w:pPr>
          </w:p>
        </w:tc>
        <w:tc>
          <w:tcPr>
            <w:tcW w:w="2126" w:type="dxa"/>
            <w:vMerge/>
            <w:vAlign w:val="center"/>
          </w:tcPr>
          <w:p w:rsidR="00BC562B" w:rsidRDefault="00BC562B" w:rsidP="00BC562B"/>
        </w:tc>
      </w:tr>
      <w:tr w:rsidR="00A72EE2" w:rsidTr="00ED4DEB">
        <w:trPr>
          <w:trHeight w:val="269"/>
        </w:trPr>
        <w:tc>
          <w:tcPr>
            <w:tcW w:w="541" w:type="dxa"/>
            <w:vMerge/>
            <w:tcBorders>
              <w:top w:val="single" w:sz="24" w:space="0" w:color="7030A0"/>
            </w:tcBorders>
          </w:tcPr>
          <w:p w:rsidR="00A72EE2" w:rsidRDefault="00A72EE2" w:rsidP="00ED4DEB"/>
        </w:tc>
        <w:tc>
          <w:tcPr>
            <w:tcW w:w="425" w:type="dxa"/>
            <w:vMerge/>
          </w:tcPr>
          <w:p w:rsidR="00A72EE2" w:rsidRPr="00AD26CE" w:rsidRDefault="00A72EE2" w:rsidP="00ED4DEB">
            <w:pPr>
              <w:jc w:val="center"/>
              <w:rPr>
                <w:b/>
                <w:color w:val="FF0000"/>
              </w:rPr>
            </w:pPr>
          </w:p>
        </w:tc>
        <w:tc>
          <w:tcPr>
            <w:tcW w:w="7345" w:type="dxa"/>
            <w:vMerge/>
          </w:tcPr>
          <w:p w:rsidR="00A72EE2" w:rsidRDefault="00A72EE2" w:rsidP="00ED4DEB"/>
        </w:tc>
        <w:tc>
          <w:tcPr>
            <w:tcW w:w="2126" w:type="dxa"/>
            <w:vMerge/>
            <w:vAlign w:val="center"/>
          </w:tcPr>
          <w:p w:rsidR="00A72EE2" w:rsidRDefault="00A72EE2" w:rsidP="00ED4DEB"/>
        </w:tc>
      </w:tr>
      <w:tr w:rsidR="00A72EE2" w:rsidTr="00ED4DEB">
        <w:trPr>
          <w:trHeight w:val="927"/>
        </w:trPr>
        <w:tc>
          <w:tcPr>
            <w:tcW w:w="541" w:type="dxa"/>
            <w:vMerge/>
            <w:tcBorders>
              <w:top w:val="single" w:sz="24" w:space="0" w:color="7030A0"/>
              <w:bottom w:val="single" w:sz="4" w:space="0" w:color="000000" w:themeColor="text1"/>
            </w:tcBorders>
          </w:tcPr>
          <w:p w:rsidR="00A72EE2" w:rsidRDefault="00A72EE2" w:rsidP="00ED4DEB"/>
        </w:tc>
        <w:tc>
          <w:tcPr>
            <w:tcW w:w="425" w:type="dxa"/>
            <w:tcBorders>
              <w:bottom w:val="single" w:sz="4" w:space="0" w:color="000000" w:themeColor="text1"/>
            </w:tcBorders>
            <w:textDirection w:val="btLr"/>
            <w:vAlign w:val="center"/>
          </w:tcPr>
          <w:p w:rsidR="00A72EE2" w:rsidRPr="00501C3A" w:rsidRDefault="00A72EE2" w:rsidP="00ED4DEB">
            <w:pPr>
              <w:ind w:left="113" w:right="113"/>
              <w:jc w:val="center"/>
              <w:rPr>
                <w:b/>
                <w:color w:val="FF0000"/>
                <w:sz w:val="16"/>
                <w:szCs w:val="16"/>
              </w:rPr>
            </w:pPr>
          </w:p>
        </w:tc>
        <w:tc>
          <w:tcPr>
            <w:tcW w:w="7345" w:type="dxa"/>
            <w:vMerge/>
            <w:tcBorders>
              <w:bottom w:val="single" w:sz="4" w:space="0" w:color="000000" w:themeColor="text1"/>
            </w:tcBorders>
          </w:tcPr>
          <w:p w:rsidR="00A72EE2" w:rsidRDefault="00A72EE2" w:rsidP="00A72EE2">
            <w:pPr>
              <w:pStyle w:val="Prrafodelista"/>
              <w:numPr>
                <w:ilvl w:val="0"/>
                <w:numId w:val="4"/>
              </w:numPr>
            </w:pPr>
          </w:p>
        </w:tc>
        <w:tc>
          <w:tcPr>
            <w:tcW w:w="2126" w:type="dxa"/>
            <w:vMerge/>
          </w:tcPr>
          <w:p w:rsidR="00A72EE2" w:rsidRDefault="00A72EE2" w:rsidP="00ED4DEB"/>
        </w:tc>
      </w:tr>
      <w:tr w:rsidR="00A72EE2" w:rsidTr="00ED4DEB">
        <w:trPr>
          <w:trHeight w:val="927"/>
        </w:trPr>
        <w:tc>
          <w:tcPr>
            <w:tcW w:w="541" w:type="dxa"/>
            <w:vMerge/>
            <w:tcBorders>
              <w:top w:val="single" w:sz="24" w:space="0" w:color="7030A0"/>
              <w:bottom w:val="single" w:sz="4" w:space="0" w:color="000000" w:themeColor="text1"/>
            </w:tcBorders>
          </w:tcPr>
          <w:p w:rsidR="00A72EE2" w:rsidRDefault="00A72EE2" w:rsidP="00ED4DEB"/>
        </w:tc>
        <w:tc>
          <w:tcPr>
            <w:tcW w:w="425" w:type="dxa"/>
            <w:tcBorders>
              <w:bottom w:val="single" w:sz="4" w:space="0" w:color="000000" w:themeColor="text1"/>
            </w:tcBorders>
            <w:textDirection w:val="btLr"/>
            <w:vAlign w:val="center"/>
          </w:tcPr>
          <w:p w:rsidR="00A72EE2" w:rsidRPr="00501C3A" w:rsidRDefault="00A72EE2" w:rsidP="00ED4DEB">
            <w:pPr>
              <w:ind w:left="113" w:right="113"/>
              <w:jc w:val="center"/>
              <w:rPr>
                <w:b/>
                <w:color w:val="FF0000"/>
                <w:sz w:val="16"/>
                <w:szCs w:val="16"/>
              </w:rPr>
            </w:pPr>
          </w:p>
        </w:tc>
        <w:tc>
          <w:tcPr>
            <w:tcW w:w="7345" w:type="dxa"/>
            <w:vMerge/>
            <w:tcBorders>
              <w:bottom w:val="single" w:sz="4" w:space="0" w:color="000000" w:themeColor="text1"/>
            </w:tcBorders>
          </w:tcPr>
          <w:p w:rsidR="00A72EE2" w:rsidRDefault="00A72EE2" w:rsidP="00A72EE2">
            <w:pPr>
              <w:pStyle w:val="Prrafodelista"/>
              <w:numPr>
                <w:ilvl w:val="0"/>
                <w:numId w:val="4"/>
              </w:numPr>
            </w:pPr>
          </w:p>
        </w:tc>
        <w:tc>
          <w:tcPr>
            <w:tcW w:w="2126" w:type="dxa"/>
            <w:vMerge/>
            <w:tcBorders>
              <w:bottom w:val="single" w:sz="4" w:space="0" w:color="000000" w:themeColor="text1"/>
            </w:tcBorders>
          </w:tcPr>
          <w:p w:rsidR="00A72EE2" w:rsidRDefault="00A72EE2" w:rsidP="00ED4DEB"/>
        </w:tc>
      </w:tr>
    </w:tbl>
    <w:p w:rsidR="009044DC" w:rsidRDefault="009044DC" w:rsidP="00CE3655"/>
    <w:sectPr w:rsidR="009044DC" w:rsidSect="00ED4DE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9DA"/>
    <w:multiLevelType w:val="hybridMultilevel"/>
    <w:tmpl w:val="EBA8551E"/>
    <w:lvl w:ilvl="0" w:tplc="C5865224">
      <w:start w:val="1"/>
      <w:numFmt w:val="bullet"/>
      <w:lvlText w:val=""/>
      <w:lvlJc w:val="left"/>
      <w:pPr>
        <w:ind w:left="360" w:hanging="360"/>
      </w:pPr>
      <w:rPr>
        <w:rFonts w:ascii="Wingdings" w:hAnsi="Wingdings" w:hint="default"/>
        <w:color w:val="FF00FF"/>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CA058AC"/>
    <w:multiLevelType w:val="hybridMultilevel"/>
    <w:tmpl w:val="F32C6134"/>
    <w:lvl w:ilvl="0" w:tplc="90429B2E">
      <w:start w:val="1"/>
      <w:numFmt w:val="bullet"/>
      <w:lvlText w:val=""/>
      <w:lvlJc w:val="left"/>
      <w:pPr>
        <w:ind w:left="360" w:hanging="360"/>
      </w:pPr>
      <w:rPr>
        <w:rFonts w:ascii="Wingdings" w:hAnsi="Wingdings" w:hint="default"/>
        <w:color w:val="0000FF"/>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4691413"/>
    <w:multiLevelType w:val="hybridMultilevel"/>
    <w:tmpl w:val="9C783712"/>
    <w:lvl w:ilvl="0" w:tplc="08BA3886">
      <w:start w:val="1"/>
      <w:numFmt w:val="bullet"/>
      <w:lvlText w:val=""/>
      <w:lvlJc w:val="left"/>
      <w:pPr>
        <w:ind w:left="360" w:hanging="360"/>
      </w:pPr>
      <w:rPr>
        <w:rFonts w:ascii="Wingdings" w:hAnsi="Wingdings" w:hint="default"/>
        <w:color w:val="FF00FF"/>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C7D757E"/>
    <w:multiLevelType w:val="hybridMultilevel"/>
    <w:tmpl w:val="BF26A48A"/>
    <w:lvl w:ilvl="0" w:tplc="DBD28C46">
      <w:start w:val="1"/>
      <w:numFmt w:val="bullet"/>
      <w:lvlText w:val=""/>
      <w:lvlJc w:val="left"/>
      <w:pPr>
        <w:ind w:left="360" w:hanging="360"/>
      </w:pPr>
      <w:rPr>
        <w:rFonts w:ascii="Wingdings" w:hAnsi="Wingdings" w:hint="default"/>
        <w:b w:val="0"/>
        <w:color w:val="FF00FF"/>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E2"/>
    <w:rsid w:val="000451F7"/>
    <w:rsid w:val="00154AF8"/>
    <w:rsid w:val="001948CF"/>
    <w:rsid w:val="001C64E4"/>
    <w:rsid w:val="00310867"/>
    <w:rsid w:val="003C21F0"/>
    <w:rsid w:val="003E7632"/>
    <w:rsid w:val="00425EF9"/>
    <w:rsid w:val="00432E04"/>
    <w:rsid w:val="00442AD2"/>
    <w:rsid w:val="00537C26"/>
    <w:rsid w:val="005B0161"/>
    <w:rsid w:val="005D2858"/>
    <w:rsid w:val="00657032"/>
    <w:rsid w:val="006B603D"/>
    <w:rsid w:val="00771BE7"/>
    <w:rsid w:val="009044DC"/>
    <w:rsid w:val="00A450D7"/>
    <w:rsid w:val="00A72EE2"/>
    <w:rsid w:val="00BC562B"/>
    <w:rsid w:val="00C12B1E"/>
    <w:rsid w:val="00C13371"/>
    <w:rsid w:val="00CE3655"/>
    <w:rsid w:val="00E11EAB"/>
    <w:rsid w:val="00ED4DEB"/>
    <w:rsid w:val="00FC6B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2E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72EE2"/>
    <w:pPr>
      <w:ind w:left="720"/>
      <w:contextualSpacing/>
    </w:pPr>
  </w:style>
  <w:style w:type="character" w:customStyle="1" w:styleId="hgkelc">
    <w:name w:val="hgkelc"/>
    <w:basedOn w:val="Fuentedeprrafopredeter"/>
    <w:rsid w:val="00425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2E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72EE2"/>
    <w:pPr>
      <w:ind w:left="720"/>
      <w:contextualSpacing/>
    </w:pPr>
  </w:style>
  <w:style w:type="character" w:customStyle="1" w:styleId="hgkelc">
    <w:name w:val="hgkelc"/>
    <w:basedOn w:val="Fuentedeprrafopredeter"/>
    <w:rsid w:val="00425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26219</TotalTime>
  <Pages>3</Pages>
  <Words>969</Words>
  <Characters>5331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dc:creator>
  <cp:lastModifiedBy>Jesús</cp:lastModifiedBy>
  <cp:revision>12</cp:revision>
  <dcterms:created xsi:type="dcterms:W3CDTF">2021-05-07T07:43:00Z</dcterms:created>
  <dcterms:modified xsi:type="dcterms:W3CDTF">2021-05-25T14:33:00Z</dcterms:modified>
</cp:coreProperties>
</file>