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1D" w:rsidRDefault="00824C1D" w:rsidP="00824C1D">
      <w:pPr>
        <w:spacing w:after="0"/>
        <w:jc w:val="both"/>
        <w:rPr>
          <w:rFonts w:eastAsia="Times New Roman" w:cs="Arial"/>
          <w:b/>
          <w:color w:val="212529"/>
          <w:spacing w:val="6"/>
          <w:u w:val="single"/>
        </w:rPr>
      </w:pPr>
      <w:r>
        <w:rPr>
          <w:rFonts w:eastAsia="Times New Roman" w:cs="Arial"/>
          <w:b/>
          <w:color w:val="212529"/>
          <w:spacing w:val="6"/>
          <w:u w:val="single"/>
        </w:rPr>
        <w:t>MEMORIA DE PROGRESO</w:t>
      </w:r>
    </w:p>
    <w:p w:rsidR="00824C1D" w:rsidRDefault="00824C1D" w:rsidP="00824C1D">
      <w:pPr>
        <w:spacing w:after="0"/>
        <w:jc w:val="both"/>
        <w:rPr>
          <w:rFonts w:eastAsia="Times New Roman" w:cs="Arial"/>
          <w:b/>
          <w:color w:val="212529"/>
          <w:spacing w:val="6"/>
          <w:u w:val="single"/>
        </w:rPr>
      </w:pPr>
    </w:p>
    <w:p w:rsidR="00824C1D" w:rsidRPr="00824C1D" w:rsidRDefault="00824C1D" w:rsidP="00824C1D">
      <w:pPr>
        <w:spacing w:after="0"/>
        <w:jc w:val="both"/>
        <w:rPr>
          <w:rFonts w:eastAsia="Times New Roman" w:cs="Arial"/>
          <w:b/>
          <w:color w:val="212529"/>
          <w:spacing w:val="6"/>
          <w:u w:val="single"/>
        </w:rPr>
      </w:pPr>
      <w:r w:rsidRPr="00824C1D">
        <w:rPr>
          <w:rFonts w:eastAsia="Times New Roman" w:cs="Arial"/>
          <w:b/>
          <w:color w:val="212529"/>
          <w:spacing w:val="6"/>
          <w:u w:val="single"/>
        </w:rPr>
        <w:t>Resultados obtenidos hasta la fecha:</w:t>
      </w:r>
    </w:p>
    <w:p w:rsidR="00824C1D" w:rsidRPr="00824C1D" w:rsidRDefault="00824C1D" w:rsidP="00824C1D">
      <w:pPr>
        <w:spacing w:after="0"/>
        <w:jc w:val="both"/>
        <w:rPr>
          <w:rFonts w:eastAsia="Times New Roman" w:cs="Arial"/>
          <w:color w:val="212529"/>
          <w:spacing w:val="6"/>
        </w:rPr>
      </w:pPr>
    </w:p>
    <w:p w:rsidR="00824C1D" w:rsidRPr="00824C1D" w:rsidRDefault="00824C1D" w:rsidP="00824C1D">
      <w:pPr>
        <w:spacing w:after="0"/>
        <w:jc w:val="both"/>
        <w:rPr>
          <w:rFonts w:eastAsia="Times New Roman" w:cs="Arial"/>
          <w:color w:val="212529"/>
          <w:spacing w:val="6"/>
        </w:rPr>
      </w:pPr>
      <w:r w:rsidRPr="00824C1D">
        <w:rPr>
          <w:rFonts w:eastAsia="Times New Roman" w:cs="Arial"/>
          <w:color w:val="212529"/>
          <w:spacing w:val="6"/>
        </w:rPr>
        <w:t xml:space="preserve">El trabajo comenzó con una puesta en común sobre qué objetivos queríamos plantearnos en la formación en centros para dar respuesta a la situación que nos está tocando vivir a nivel educativo con la pandemia del coronavirus. Nos decidimos por dos cosas, la primera el conocimiento de la plataforma de la consejería </w:t>
      </w:r>
      <w:proofErr w:type="spellStart"/>
      <w:r w:rsidRPr="00824C1D">
        <w:rPr>
          <w:rFonts w:eastAsia="Times New Roman" w:cs="Arial"/>
          <w:color w:val="212529"/>
          <w:spacing w:val="6"/>
        </w:rPr>
        <w:t>Moodle</w:t>
      </w:r>
      <w:proofErr w:type="spellEnd"/>
      <w:r w:rsidRPr="00824C1D">
        <w:rPr>
          <w:rFonts w:eastAsia="Times New Roman" w:cs="Arial"/>
          <w:color w:val="212529"/>
          <w:spacing w:val="6"/>
        </w:rPr>
        <w:t xml:space="preserve"> Centros y la elaboración de actividades interactivas que pudieran utilizarse desde dos vertientes, en caso de un nuevo confinamiento y como actividades tanto de refuerzo como de profundización con el alumnado en el aula, siempre y cuando tengamos herramientas y equipos para utilizarlos, que ha día de hoy no los tenemos.</w:t>
      </w:r>
    </w:p>
    <w:p w:rsidR="00824C1D" w:rsidRPr="00824C1D" w:rsidRDefault="00824C1D" w:rsidP="00824C1D">
      <w:pPr>
        <w:spacing w:after="0"/>
        <w:jc w:val="both"/>
        <w:rPr>
          <w:rFonts w:eastAsia="Times New Roman" w:cs="Arial"/>
          <w:color w:val="212529"/>
          <w:spacing w:val="6"/>
        </w:rPr>
      </w:pPr>
      <w:r w:rsidRPr="00824C1D">
        <w:rPr>
          <w:rFonts w:eastAsia="Times New Roman" w:cs="Arial"/>
          <w:color w:val="212529"/>
          <w:spacing w:val="6"/>
        </w:rPr>
        <w:t xml:space="preserve">Después del conocimiento de la </w:t>
      </w:r>
      <w:proofErr w:type="spellStart"/>
      <w:r w:rsidRPr="00824C1D">
        <w:rPr>
          <w:rFonts w:eastAsia="Times New Roman" w:cs="Arial"/>
          <w:color w:val="212529"/>
          <w:spacing w:val="6"/>
        </w:rPr>
        <w:t>Moodle</w:t>
      </w:r>
      <w:proofErr w:type="spellEnd"/>
      <w:r w:rsidRPr="00824C1D">
        <w:rPr>
          <w:rFonts w:eastAsia="Times New Roman" w:cs="Arial"/>
          <w:color w:val="212529"/>
          <w:spacing w:val="6"/>
        </w:rPr>
        <w:t xml:space="preserve"> Centros y de algunas aplicaciones para la elaboración de actividades para el alumnado, hemos comenzado organizar el trabajo. Así pues para no abordar demasiado y que el trabajo quede un poco incompleto, hemos decidido la realización de actividades de las áreas: Lengua, Matemáticas, </w:t>
      </w:r>
      <w:proofErr w:type="gramStart"/>
      <w:r w:rsidRPr="00824C1D">
        <w:rPr>
          <w:rFonts w:eastAsia="Times New Roman" w:cs="Arial"/>
          <w:color w:val="212529"/>
          <w:spacing w:val="6"/>
        </w:rPr>
        <w:t>Inglés</w:t>
      </w:r>
      <w:proofErr w:type="gramEnd"/>
      <w:r w:rsidRPr="00824C1D">
        <w:rPr>
          <w:rFonts w:eastAsia="Times New Roman" w:cs="Arial"/>
          <w:color w:val="212529"/>
          <w:spacing w:val="6"/>
        </w:rPr>
        <w:t>, Educación Física y comenzar con Ciencias. Incluso la elaboración de actividades adaptadas al alumnado con necesidades educativas.</w:t>
      </w:r>
    </w:p>
    <w:p w:rsidR="00824C1D" w:rsidRPr="00824C1D" w:rsidRDefault="00824C1D" w:rsidP="00824C1D">
      <w:pPr>
        <w:spacing w:after="0"/>
        <w:jc w:val="both"/>
        <w:rPr>
          <w:rFonts w:eastAsia="Times New Roman" w:cs="Arial"/>
          <w:color w:val="212529"/>
          <w:spacing w:val="6"/>
        </w:rPr>
      </w:pPr>
      <w:r w:rsidRPr="00824C1D">
        <w:rPr>
          <w:rFonts w:eastAsia="Times New Roman" w:cs="Arial"/>
          <w:color w:val="212529"/>
          <w:spacing w:val="6"/>
        </w:rPr>
        <w:t>Como consecuencia ya se están elaborando dichas actividades.</w:t>
      </w:r>
    </w:p>
    <w:p w:rsidR="00824C1D" w:rsidRPr="00824C1D" w:rsidRDefault="00824C1D" w:rsidP="00824C1D">
      <w:pPr>
        <w:spacing w:after="0"/>
        <w:jc w:val="both"/>
        <w:rPr>
          <w:rFonts w:eastAsia="Times New Roman" w:cs="Arial"/>
          <w:color w:val="212529"/>
          <w:spacing w:val="6"/>
        </w:rPr>
      </w:pPr>
    </w:p>
    <w:p w:rsidR="00824C1D" w:rsidRPr="00824C1D" w:rsidRDefault="00824C1D" w:rsidP="00824C1D">
      <w:pPr>
        <w:spacing w:after="0"/>
        <w:jc w:val="both"/>
        <w:rPr>
          <w:rFonts w:eastAsia="Times New Roman" w:cs="Arial"/>
          <w:b/>
          <w:color w:val="212529"/>
          <w:spacing w:val="6"/>
          <w:u w:val="single"/>
        </w:rPr>
      </w:pPr>
      <w:r w:rsidRPr="00824C1D">
        <w:rPr>
          <w:rFonts w:eastAsia="Times New Roman" w:cs="Arial"/>
          <w:b/>
          <w:color w:val="212529"/>
          <w:spacing w:val="6"/>
          <w:u w:val="single"/>
        </w:rPr>
        <w:t>Materiales realizados (señalar los enlaces):</w:t>
      </w:r>
    </w:p>
    <w:p w:rsidR="00824C1D" w:rsidRPr="00824C1D" w:rsidRDefault="00824C1D" w:rsidP="00824C1D">
      <w:pPr>
        <w:spacing w:after="0"/>
        <w:jc w:val="both"/>
        <w:rPr>
          <w:rFonts w:eastAsia="Times New Roman" w:cs="Arial"/>
          <w:color w:val="212529"/>
          <w:spacing w:val="6"/>
        </w:rPr>
      </w:pPr>
    </w:p>
    <w:p w:rsidR="00824C1D" w:rsidRPr="00824C1D" w:rsidRDefault="00824C1D" w:rsidP="00824C1D">
      <w:pPr>
        <w:spacing w:after="0"/>
        <w:jc w:val="both"/>
        <w:rPr>
          <w:rFonts w:eastAsia="Times New Roman" w:cs="Arial"/>
          <w:color w:val="212529"/>
          <w:spacing w:val="6"/>
        </w:rPr>
      </w:pPr>
      <w:r w:rsidRPr="00824C1D">
        <w:rPr>
          <w:rFonts w:eastAsia="Times New Roman" w:cs="Arial"/>
          <w:color w:val="212529"/>
          <w:spacing w:val="6"/>
        </w:rPr>
        <w:t>Hasta ahora lo trabajado ha sido el conocimiento de las plataformas y aplicación, y a partir de ahora es cuando vamos a realizar la parte más práctica que se irá detallando en las correspondientes actas.</w:t>
      </w:r>
    </w:p>
    <w:p w:rsidR="00824C1D" w:rsidRPr="00824C1D" w:rsidRDefault="00824C1D" w:rsidP="00824C1D">
      <w:pPr>
        <w:spacing w:after="0"/>
        <w:jc w:val="both"/>
        <w:rPr>
          <w:rFonts w:eastAsia="Times New Roman" w:cs="Arial"/>
          <w:color w:val="212529"/>
          <w:spacing w:val="6"/>
        </w:rPr>
      </w:pPr>
    </w:p>
    <w:p w:rsidR="00824C1D" w:rsidRPr="00824C1D" w:rsidRDefault="00824C1D" w:rsidP="00824C1D">
      <w:pPr>
        <w:spacing w:after="0"/>
        <w:jc w:val="both"/>
        <w:rPr>
          <w:rFonts w:eastAsia="Times New Roman" w:cs="Arial"/>
          <w:b/>
          <w:color w:val="212529"/>
          <w:spacing w:val="6"/>
          <w:u w:val="single"/>
        </w:rPr>
      </w:pPr>
      <w:r w:rsidRPr="00824C1D">
        <w:rPr>
          <w:rFonts w:eastAsia="Times New Roman" w:cs="Arial"/>
          <w:b/>
          <w:color w:val="212529"/>
          <w:spacing w:val="6"/>
          <w:u w:val="single"/>
        </w:rPr>
        <w:t>Dificultades encontradas:</w:t>
      </w:r>
    </w:p>
    <w:p w:rsidR="00824C1D" w:rsidRPr="00824C1D" w:rsidRDefault="00824C1D" w:rsidP="00824C1D">
      <w:pPr>
        <w:spacing w:after="0"/>
        <w:jc w:val="both"/>
        <w:rPr>
          <w:rFonts w:eastAsia="Times New Roman" w:cs="Arial"/>
          <w:color w:val="212529"/>
          <w:spacing w:val="6"/>
        </w:rPr>
      </w:pPr>
    </w:p>
    <w:p w:rsidR="00824C1D" w:rsidRPr="00824C1D" w:rsidRDefault="00824C1D" w:rsidP="00824C1D">
      <w:pPr>
        <w:spacing w:after="0"/>
        <w:jc w:val="both"/>
        <w:rPr>
          <w:rFonts w:eastAsia="Times New Roman" w:cs="Arial"/>
          <w:color w:val="212529"/>
          <w:spacing w:val="6"/>
        </w:rPr>
      </w:pPr>
      <w:r w:rsidRPr="00824C1D">
        <w:rPr>
          <w:rFonts w:eastAsia="Times New Roman" w:cs="Arial"/>
          <w:color w:val="212529"/>
          <w:spacing w:val="6"/>
        </w:rPr>
        <w:t>Las dificultades básicas que encontramos están en el hecho de que queremos seguir las instrucciones que nos dan desde Consejería por medio de nuestro Plan de Actualización Digital, pretendemos realizar una formación que cubra las necesidades del profesorado en este aspecto para que consecuentemente nuestro alumnado pueda trabajar con este tipo de herramientas y esta metodología, pero nos falta algo fundamental que se nos "prometió" que son los equipos informáticos y técnicos para su desarrollo. Así será difícil poner en práctica todo lo desarrollado en esta formación en centros.</w:t>
      </w:r>
    </w:p>
    <w:p w:rsidR="00824C1D" w:rsidRPr="00824C1D" w:rsidRDefault="00824C1D" w:rsidP="00824C1D">
      <w:pPr>
        <w:spacing w:after="0"/>
        <w:jc w:val="both"/>
        <w:rPr>
          <w:rFonts w:eastAsia="Times New Roman" w:cs="Arial"/>
          <w:color w:val="212529"/>
          <w:spacing w:val="6"/>
        </w:rPr>
      </w:pPr>
    </w:p>
    <w:p w:rsidR="00824C1D" w:rsidRPr="00824C1D" w:rsidRDefault="00824C1D" w:rsidP="00824C1D">
      <w:pPr>
        <w:spacing w:after="0"/>
        <w:jc w:val="both"/>
        <w:rPr>
          <w:rFonts w:eastAsia="Times New Roman" w:cs="Arial"/>
          <w:b/>
          <w:color w:val="212529"/>
          <w:spacing w:val="6"/>
          <w:u w:val="single"/>
        </w:rPr>
      </w:pPr>
      <w:r w:rsidRPr="00824C1D">
        <w:rPr>
          <w:rFonts w:eastAsia="Times New Roman" w:cs="Arial"/>
          <w:b/>
          <w:color w:val="212529"/>
          <w:spacing w:val="6"/>
          <w:u w:val="single"/>
        </w:rPr>
        <w:t>Valoración del grado de ejecución de las actuaciones planificadas:</w:t>
      </w:r>
    </w:p>
    <w:p w:rsidR="00824C1D" w:rsidRPr="00824C1D" w:rsidRDefault="00824C1D" w:rsidP="00824C1D">
      <w:pPr>
        <w:spacing w:after="0"/>
        <w:jc w:val="both"/>
        <w:rPr>
          <w:rFonts w:eastAsia="Times New Roman" w:cs="Arial"/>
          <w:color w:val="212529"/>
          <w:spacing w:val="6"/>
        </w:rPr>
      </w:pPr>
    </w:p>
    <w:p w:rsidR="00824C1D" w:rsidRPr="00824C1D" w:rsidRDefault="00824C1D" w:rsidP="00824C1D">
      <w:pPr>
        <w:spacing w:after="0"/>
        <w:jc w:val="both"/>
        <w:rPr>
          <w:rFonts w:eastAsia="Times New Roman" w:cs="Arial"/>
          <w:color w:val="212529"/>
          <w:spacing w:val="6"/>
        </w:rPr>
      </w:pPr>
      <w:r w:rsidRPr="00824C1D">
        <w:rPr>
          <w:rFonts w:eastAsia="Times New Roman" w:cs="Arial"/>
          <w:color w:val="212529"/>
          <w:spacing w:val="6"/>
        </w:rPr>
        <w:t>Las actuaciones llevadas a cabo hasta la fecha están en consonancia con lo que se había planificado y su valoración es positiva.</w:t>
      </w:r>
    </w:p>
    <w:p w:rsidR="00824C1D" w:rsidRPr="00824C1D" w:rsidRDefault="00824C1D" w:rsidP="00824C1D">
      <w:pPr>
        <w:spacing w:after="0"/>
        <w:jc w:val="both"/>
        <w:rPr>
          <w:rFonts w:eastAsia="Times New Roman" w:cs="Arial"/>
          <w:color w:val="212529"/>
          <w:spacing w:val="6"/>
        </w:rPr>
      </w:pPr>
    </w:p>
    <w:p w:rsidR="00824C1D" w:rsidRPr="00824C1D" w:rsidRDefault="00824C1D" w:rsidP="00824C1D">
      <w:pPr>
        <w:spacing w:after="0"/>
        <w:jc w:val="both"/>
        <w:rPr>
          <w:rFonts w:eastAsia="Times New Roman" w:cs="Arial"/>
          <w:b/>
          <w:color w:val="212529"/>
          <w:spacing w:val="6"/>
          <w:u w:val="single"/>
        </w:rPr>
      </w:pPr>
      <w:r w:rsidRPr="00824C1D">
        <w:rPr>
          <w:rFonts w:eastAsia="Times New Roman" w:cs="Arial"/>
          <w:b/>
          <w:color w:val="212529"/>
          <w:spacing w:val="6"/>
          <w:u w:val="single"/>
        </w:rPr>
        <w:t>Observaciones de la coordinación y asesoría:</w:t>
      </w:r>
    </w:p>
    <w:p w:rsidR="00824C1D" w:rsidRPr="00824C1D" w:rsidRDefault="00824C1D" w:rsidP="00824C1D">
      <w:pPr>
        <w:spacing w:after="0"/>
        <w:jc w:val="both"/>
        <w:rPr>
          <w:rFonts w:eastAsia="Times New Roman" w:cs="Arial"/>
          <w:color w:val="212529"/>
          <w:spacing w:val="6"/>
        </w:rPr>
      </w:pPr>
    </w:p>
    <w:p w:rsidR="00000000" w:rsidRPr="00824C1D" w:rsidRDefault="00824C1D" w:rsidP="00824C1D">
      <w:pPr>
        <w:tabs>
          <w:tab w:val="left" w:pos="1964"/>
        </w:tabs>
        <w:jc w:val="both"/>
      </w:pPr>
      <w:r w:rsidRPr="00824C1D">
        <w:t>Quisiéramos acabar el trabajo previsto, siempre y cuando la situación del coronavirus nos lo permita y no tengamos ausencias, confinamientos. Igualmente sin equipos informáticos será más complicado, pero el tesón de los componentes de la formación hará que se logren los objetivos previstos.</w:t>
      </w:r>
    </w:p>
    <w:sectPr w:rsidR="00000000" w:rsidRPr="00824C1D" w:rsidSect="00824C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824C1D"/>
    <w:rsid w:val="00824C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001746">
      <w:bodyDiv w:val="1"/>
      <w:marLeft w:val="0"/>
      <w:marRight w:val="0"/>
      <w:marTop w:val="0"/>
      <w:marBottom w:val="0"/>
      <w:divBdr>
        <w:top w:val="none" w:sz="0" w:space="0" w:color="auto"/>
        <w:left w:val="none" w:sz="0" w:space="0" w:color="auto"/>
        <w:bottom w:val="none" w:sz="0" w:space="0" w:color="auto"/>
        <w:right w:val="none" w:sz="0" w:space="0" w:color="auto"/>
      </w:divBdr>
      <w:divsChild>
        <w:div w:id="150683648">
          <w:marLeft w:val="-322"/>
          <w:marRight w:val="-322"/>
          <w:marTop w:val="0"/>
          <w:marBottom w:val="0"/>
          <w:divBdr>
            <w:top w:val="none" w:sz="0" w:space="0" w:color="auto"/>
            <w:left w:val="none" w:sz="0" w:space="0" w:color="auto"/>
            <w:bottom w:val="none" w:sz="0" w:space="0" w:color="auto"/>
            <w:right w:val="none" w:sz="0" w:space="0" w:color="auto"/>
          </w:divBdr>
          <w:divsChild>
            <w:div w:id="334309085">
              <w:marLeft w:val="0"/>
              <w:marRight w:val="0"/>
              <w:marTop w:val="0"/>
              <w:marBottom w:val="0"/>
              <w:divBdr>
                <w:top w:val="none" w:sz="0" w:space="0" w:color="auto"/>
                <w:left w:val="none" w:sz="0" w:space="0" w:color="auto"/>
                <w:bottom w:val="none" w:sz="0" w:space="0" w:color="auto"/>
                <w:right w:val="none" w:sz="0" w:space="0" w:color="auto"/>
              </w:divBdr>
              <w:divsChild>
                <w:div w:id="165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5881">
          <w:marLeft w:val="-322"/>
          <w:marRight w:val="-322"/>
          <w:marTop w:val="0"/>
          <w:marBottom w:val="0"/>
          <w:divBdr>
            <w:top w:val="none" w:sz="0" w:space="0" w:color="auto"/>
            <w:left w:val="none" w:sz="0" w:space="0" w:color="auto"/>
            <w:bottom w:val="none" w:sz="0" w:space="0" w:color="auto"/>
            <w:right w:val="none" w:sz="0" w:space="0" w:color="auto"/>
          </w:divBdr>
          <w:divsChild>
            <w:div w:id="1236744429">
              <w:marLeft w:val="0"/>
              <w:marRight w:val="0"/>
              <w:marTop w:val="0"/>
              <w:marBottom w:val="0"/>
              <w:divBdr>
                <w:top w:val="none" w:sz="0" w:space="0" w:color="auto"/>
                <w:left w:val="none" w:sz="0" w:space="0" w:color="auto"/>
                <w:bottom w:val="none" w:sz="0" w:space="0" w:color="auto"/>
                <w:right w:val="none" w:sz="0" w:space="0" w:color="auto"/>
              </w:divBdr>
              <w:divsChild>
                <w:div w:id="1311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4288">
          <w:marLeft w:val="-322"/>
          <w:marRight w:val="-322"/>
          <w:marTop w:val="0"/>
          <w:marBottom w:val="0"/>
          <w:divBdr>
            <w:top w:val="none" w:sz="0" w:space="0" w:color="auto"/>
            <w:left w:val="none" w:sz="0" w:space="0" w:color="auto"/>
            <w:bottom w:val="none" w:sz="0" w:space="0" w:color="auto"/>
            <w:right w:val="none" w:sz="0" w:space="0" w:color="auto"/>
          </w:divBdr>
          <w:divsChild>
            <w:div w:id="392239784">
              <w:marLeft w:val="0"/>
              <w:marRight w:val="0"/>
              <w:marTop w:val="0"/>
              <w:marBottom w:val="0"/>
              <w:divBdr>
                <w:top w:val="none" w:sz="0" w:space="0" w:color="auto"/>
                <w:left w:val="none" w:sz="0" w:space="0" w:color="auto"/>
                <w:bottom w:val="none" w:sz="0" w:space="0" w:color="auto"/>
                <w:right w:val="none" w:sz="0" w:space="0" w:color="auto"/>
              </w:divBdr>
              <w:divsChild>
                <w:div w:id="13345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9232">
          <w:marLeft w:val="-322"/>
          <w:marRight w:val="-322"/>
          <w:marTop w:val="0"/>
          <w:marBottom w:val="0"/>
          <w:divBdr>
            <w:top w:val="none" w:sz="0" w:space="0" w:color="auto"/>
            <w:left w:val="none" w:sz="0" w:space="0" w:color="auto"/>
            <w:bottom w:val="none" w:sz="0" w:space="0" w:color="auto"/>
            <w:right w:val="none" w:sz="0" w:space="0" w:color="auto"/>
          </w:divBdr>
          <w:divsChild>
            <w:div w:id="2001539251">
              <w:marLeft w:val="0"/>
              <w:marRight w:val="0"/>
              <w:marTop w:val="0"/>
              <w:marBottom w:val="0"/>
              <w:divBdr>
                <w:top w:val="none" w:sz="0" w:space="0" w:color="auto"/>
                <w:left w:val="none" w:sz="0" w:space="0" w:color="auto"/>
                <w:bottom w:val="none" w:sz="0" w:space="0" w:color="auto"/>
                <w:right w:val="none" w:sz="0" w:space="0" w:color="auto"/>
              </w:divBdr>
              <w:divsChild>
                <w:div w:id="7263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7524">
          <w:marLeft w:val="-322"/>
          <w:marRight w:val="-322"/>
          <w:marTop w:val="0"/>
          <w:marBottom w:val="0"/>
          <w:divBdr>
            <w:top w:val="none" w:sz="0" w:space="0" w:color="auto"/>
            <w:left w:val="none" w:sz="0" w:space="0" w:color="auto"/>
            <w:bottom w:val="none" w:sz="0" w:space="0" w:color="auto"/>
            <w:right w:val="none" w:sz="0" w:space="0" w:color="auto"/>
          </w:divBdr>
          <w:divsChild>
            <w:div w:id="551116410">
              <w:marLeft w:val="0"/>
              <w:marRight w:val="0"/>
              <w:marTop w:val="0"/>
              <w:marBottom w:val="0"/>
              <w:divBdr>
                <w:top w:val="none" w:sz="0" w:space="0" w:color="auto"/>
                <w:left w:val="none" w:sz="0" w:space="0" w:color="auto"/>
                <w:bottom w:val="none" w:sz="0" w:space="0" w:color="auto"/>
                <w:right w:val="none" w:sz="0" w:space="0" w:color="auto"/>
              </w:divBdr>
              <w:divsChild>
                <w:div w:id="6764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2221</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2</cp:revision>
  <cp:lastPrinted>2021-04-18T08:32:00Z</cp:lastPrinted>
  <dcterms:created xsi:type="dcterms:W3CDTF">2021-04-18T08:28:00Z</dcterms:created>
  <dcterms:modified xsi:type="dcterms:W3CDTF">2021-04-18T08:32:00Z</dcterms:modified>
</cp:coreProperties>
</file>