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9D" w:rsidRDefault="00AB02AE" w:rsidP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F71B8F">
        <w:rPr>
          <w:rFonts w:ascii="Arial Narrow" w:hAnsi="Arial Narrow"/>
        </w:rPr>
        <w:t>2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7A20E1">
        <w:rPr>
          <w:rFonts w:ascii="Arial Narrow" w:hAnsi="Arial Narrow"/>
        </w:rPr>
        <w:t>Valores sociales</w:t>
      </w: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VSC1.1 - Conoce y asume los rasgos característicos de su personalidad, entendiendo el valor de la respetabilidad y la dignidad personal. (SIEP)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VSC1.2 - Expresa la percepción de su propia identidad, manifestando verbalmente una visión positiva de sí mismo e integrando la representación que hace de sí mismo y la imagen que expresan los demás. (SIEP, CCL)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VSC1.3 - Reflexiona acerca de las consecuencias de sus acciones, identificando las ventajas e inconvenientes de las diferentes alternativas de acción y haciéndose responsable de las mismas. (CSYC, SIEP)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VSC2.1 - Participa en la resolución de los problemas escolares con seguridad, motivación y autonomía (SIEP, CSYC, CCL)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VSC2.2 - Identifica, define y formula con claridad problemas sociales y cívicos. (CSYC, CCL)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VSC2.3 - Trabaja en equipo analizando sus posibilidades de aportación al grupo y sus limitaciones y valorando el esfuerzo individual y colectivo para la consecución de los objetivos. (CSYC, SIEP)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VSC3.1 - Reconoce, lista y expresa pensamientos, reflexionando, regulando y reestructurando sus sentimientos y emociones. (CCL, SIEP)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VSC3.2 - Aplica el autocontrol a la toma de decisiones y a la resolución de conflictos, haciendo frente a la incertidumbre, el miedo o el fracaso. (SIEP)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VSC4.1 - Establece relaciones comunicativas respetuosas y de confianza con los iguales y las personas adultas. (CCL, 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VSC4.2 - Pone de manifiesto una actitud abierta hacia los demás, compartiendo puntos de vista y sentimientos durante la interacción social en el aula.(CSYC)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VSC4.3 - Se comunica utilizando los elementos que contribuyen al diálogo y empleando expresiones para mejorar la comunicación y facilitar el acercamiento con su interlocutor en las conversaciones, mostrando interés por sus interlocutores, compartiendo sentimientos durante el diálogo e infiriendo y dando sentido adecuado a la expresión de los demás. (CCL, SIEP)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VSC5.1 - Colabora activamente en actividades cooperativas, detectando los sentimientos y pensamientos que subyacen en lo que se está diciendo, escuchando activamente y demostrando interés por las otras personas. (CSYC, CCL, SIEP)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VSC5.2 - Expresa abiertamente las propias ideas y opiniones., realizando una defensa tranquila y respetuosa de las posiciones personales y utilizando un lenguaje positivo. (CCL, 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VSC6.1 - Respeta, comprende, acepta, y aprecia positivamente las diferencias individuales, valorando las cualidades de otras personas.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VSC6.2 - Establece y mantiene relaciones emocionales amistosas, basadas en el intercambio de afecto y la confianza mutua, expresando las características de la amistad. (CSYC, CCL)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VSC7.1 - Participa activamente para resolver situaciones conflictivas.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VSC7.2 - Se inicia en el trabajo en equipo.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VSC8.1 - Realiza pequeñas reflexiones sobre situaciones escolares y justifica sus actuaciones en base a valores personales como la dignidad, la libertad, la autoestima, la seguridad en uno mismo y la capacidad de enfrentarse a los problemas. (CSYC)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VSC8.2 - Identifica las normas escolares como un referente de valores a cumplir para el bien común.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VSC9.1 - Identifica los derechos del niño en su conjunto y los derechos universales.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VSC9.2 - Asimila la no discriminación de otros por razones variadas. (CSYC)</w:t>
            </w:r>
            <w:bookmarkStart w:id="0" w:name="_GoBack"/>
            <w:bookmarkEnd w:id="0"/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VSC10.1 - Reconoce los valores propios de las normas sociales básicas y los símbolos sociales identificativos de nuestra nación y comunidad autónoma.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VSC11.1 - Descubre y valora la utilidad de los servicios públicos en nuestras vidas promocionando una cultura de respeto hacia ellos.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71B8F" w:rsidTr="00256655">
        <w:tc>
          <w:tcPr>
            <w:tcW w:w="13042" w:type="dxa"/>
            <w:gridSpan w:val="2"/>
            <w:shd w:val="clear" w:color="auto" w:fill="auto"/>
            <w:vAlign w:val="center"/>
          </w:tcPr>
          <w:p w:rsidR="00F71B8F" w:rsidRPr="006E0C05" w:rsidRDefault="00F71B8F" w:rsidP="00F71B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E0C05">
              <w:rPr>
                <w:rFonts w:ascii="Arial Narrow" w:hAnsi="Arial Narrow" w:cs="Arial"/>
                <w:sz w:val="18"/>
                <w:szCs w:val="18"/>
              </w:rPr>
              <w:t>VSC12.1 - Identifica las situaciones de emergencia donde se deben desarrollar las medidas a aprender. (CSYC)</w:t>
            </w: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404040" w:themeFill="text1" w:themeFillTint="BF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71B8F" w:rsidRPr="00CD6847" w:rsidRDefault="00F71B8F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71B8F" w:rsidRPr="003F474C" w:rsidRDefault="00F71B8F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E20A8" w:rsidTr="003E20A8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3E20A8" w:rsidRPr="003E20A8" w:rsidRDefault="003E20A8" w:rsidP="003E20A8">
            <w:pPr>
              <w:jc w:val="center"/>
              <w:rPr>
                <w:rFonts w:ascii="Arial Narrow" w:hAnsi="Arial Narrow"/>
                <w:b/>
              </w:rPr>
            </w:pPr>
            <w:r w:rsidRPr="003E20A8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3E20A8" w:rsidRPr="00CD6847" w:rsidRDefault="003E20A8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3E20A8" w:rsidRPr="00CD6847" w:rsidRDefault="003E20A8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3E20A8" w:rsidRPr="00CD6847" w:rsidRDefault="003E20A8" w:rsidP="00F71B8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3E20A8" w:rsidRPr="003F474C" w:rsidRDefault="003E20A8" w:rsidP="00F71B8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sectPr w:rsidR="00D74075" w:rsidSect="00D20081">
      <w:footerReference w:type="default" r:id="rId6"/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8F" w:rsidRPr="00AB02AE" w:rsidRDefault="00F71B8F" w:rsidP="00F71B8F">
    <w:pPr>
      <w:rPr>
        <w:rFonts w:ascii="Arial Narrow" w:hAnsi="Arial Narrow"/>
      </w:rPr>
    </w:pPr>
    <w:r>
      <w:rPr>
        <w:rFonts w:ascii="Arial Narrow" w:hAnsi="Arial Narrow"/>
      </w:rPr>
      <w:t xml:space="preserve">Observaciones: </w:t>
    </w:r>
  </w:p>
  <w:p w:rsidR="00F71B8F" w:rsidRPr="00F71B8F" w:rsidRDefault="00F71B8F" w:rsidP="00F71B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F1C81"/>
    <w:rsid w:val="002433E8"/>
    <w:rsid w:val="0024405C"/>
    <w:rsid w:val="00256655"/>
    <w:rsid w:val="003E20A8"/>
    <w:rsid w:val="003F474C"/>
    <w:rsid w:val="004237AA"/>
    <w:rsid w:val="00484687"/>
    <w:rsid w:val="006968A1"/>
    <w:rsid w:val="007548CC"/>
    <w:rsid w:val="007A1D53"/>
    <w:rsid w:val="007A20E1"/>
    <w:rsid w:val="00A325F7"/>
    <w:rsid w:val="00AB02AE"/>
    <w:rsid w:val="00AC7FEE"/>
    <w:rsid w:val="00AD6C84"/>
    <w:rsid w:val="00B174F9"/>
    <w:rsid w:val="00B53D2F"/>
    <w:rsid w:val="00CB42D7"/>
    <w:rsid w:val="00CB6A36"/>
    <w:rsid w:val="00CD5E41"/>
    <w:rsid w:val="00CD6847"/>
    <w:rsid w:val="00D20081"/>
    <w:rsid w:val="00D47040"/>
    <w:rsid w:val="00D74075"/>
    <w:rsid w:val="00DB1DCB"/>
    <w:rsid w:val="00E7676B"/>
    <w:rsid w:val="00E9268E"/>
    <w:rsid w:val="00EB0D9D"/>
    <w:rsid w:val="00F16FE0"/>
    <w:rsid w:val="00F3022F"/>
    <w:rsid w:val="00F71B8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31</cp:revision>
  <dcterms:created xsi:type="dcterms:W3CDTF">2016-11-10T18:05:00Z</dcterms:created>
  <dcterms:modified xsi:type="dcterms:W3CDTF">2017-04-03T14:54:00Z</dcterms:modified>
</cp:coreProperties>
</file>