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1F98" w14:textId="77777777" w:rsidR="00542F02" w:rsidRDefault="00542F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1179"/>
        <w:gridCol w:w="1178"/>
        <w:gridCol w:w="2359"/>
        <w:gridCol w:w="2358"/>
        <w:gridCol w:w="1178"/>
        <w:gridCol w:w="1180"/>
        <w:gridCol w:w="2358"/>
      </w:tblGrid>
      <w:tr w:rsidR="00542F02" w14:paraId="25823989" w14:textId="77777777" w:rsidTr="00023A39">
        <w:tc>
          <w:tcPr>
            <w:tcW w:w="4714" w:type="dxa"/>
            <w:gridSpan w:val="3"/>
            <w:vAlign w:val="center"/>
          </w:tcPr>
          <w:p w14:paraId="1065027B" w14:textId="77777777" w:rsidR="00542F02" w:rsidRPr="00542F02" w:rsidRDefault="00542F02" w:rsidP="00542F02">
            <w:pPr>
              <w:rPr>
                <w:b/>
                <w:sz w:val="20"/>
                <w:szCs w:val="20"/>
              </w:rPr>
            </w:pPr>
          </w:p>
          <w:p w14:paraId="0E1CF0B1" w14:textId="77777777" w:rsidR="00542F02" w:rsidRDefault="00542F02" w:rsidP="00542F02">
            <w:pPr>
              <w:rPr>
                <w:b/>
                <w:sz w:val="20"/>
                <w:szCs w:val="20"/>
              </w:rPr>
            </w:pPr>
          </w:p>
          <w:p w14:paraId="074A7F23" w14:textId="77777777" w:rsidR="00542F02" w:rsidRDefault="00542F02" w:rsidP="00542F02">
            <w:pPr>
              <w:rPr>
                <w:b/>
                <w:sz w:val="20"/>
                <w:szCs w:val="20"/>
              </w:rPr>
            </w:pPr>
            <w:r w:rsidRPr="00542F02">
              <w:rPr>
                <w:b/>
                <w:sz w:val="20"/>
                <w:szCs w:val="20"/>
              </w:rPr>
              <w:t>Criterio de Evaluación:</w:t>
            </w:r>
          </w:p>
          <w:p w14:paraId="4FFC041B" w14:textId="77777777" w:rsidR="00542F02" w:rsidRDefault="00542F02" w:rsidP="00542F02">
            <w:pPr>
              <w:rPr>
                <w:b/>
                <w:sz w:val="20"/>
                <w:szCs w:val="20"/>
              </w:rPr>
            </w:pPr>
          </w:p>
          <w:p w14:paraId="123667F6" w14:textId="77777777" w:rsidR="00542F02" w:rsidRPr="00542F02" w:rsidRDefault="00542F02" w:rsidP="00542F02">
            <w:pPr>
              <w:rPr>
                <w:sz w:val="20"/>
                <w:szCs w:val="20"/>
                <w:lang w:val="es-ES"/>
              </w:rPr>
            </w:pPr>
            <w:r w:rsidRPr="00542F02">
              <w:rPr>
                <w:i/>
                <w:iCs/>
                <w:sz w:val="20"/>
                <w:szCs w:val="20"/>
                <w:lang w:val="es-ES"/>
              </w:rPr>
              <w:t xml:space="preserve">Aquí indicamos qué criterio de evaluación de nuestra materia es el que vamos a trabajar y evaluar </w:t>
            </w:r>
          </w:p>
          <w:p w14:paraId="4C3F0E46" w14:textId="77777777" w:rsidR="00542F02" w:rsidRPr="00542F02" w:rsidRDefault="00542F02" w:rsidP="00542F02">
            <w:pPr>
              <w:rPr>
                <w:sz w:val="20"/>
                <w:szCs w:val="20"/>
              </w:rPr>
            </w:pPr>
          </w:p>
          <w:p w14:paraId="2A137F54" w14:textId="77777777" w:rsidR="00542F02" w:rsidRPr="00542F02" w:rsidRDefault="00542F02" w:rsidP="00542F02">
            <w:pPr>
              <w:rPr>
                <w:b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vAlign w:val="center"/>
          </w:tcPr>
          <w:p w14:paraId="49088292" w14:textId="77777777" w:rsidR="00542F02" w:rsidRDefault="00542F02" w:rsidP="00542F02">
            <w:pPr>
              <w:rPr>
                <w:b/>
                <w:sz w:val="20"/>
                <w:szCs w:val="20"/>
              </w:rPr>
            </w:pPr>
            <w:r w:rsidRPr="00542F02">
              <w:rPr>
                <w:b/>
                <w:sz w:val="20"/>
                <w:szCs w:val="20"/>
              </w:rPr>
              <w:t>Indicador de evaluación</w:t>
            </w:r>
            <w:r>
              <w:rPr>
                <w:b/>
                <w:sz w:val="20"/>
                <w:szCs w:val="20"/>
              </w:rPr>
              <w:t>:</w:t>
            </w:r>
          </w:p>
          <w:p w14:paraId="6685F8B3" w14:textId="77777777" w:rsidR="00542F02" w:rsidRDefault="00542F02" w:rsidP="00542F02">
            <w:pPr>
              <w:rPr>
                <w:b/>
                <w:sz w:val="20"/>
                <w:szCs w:val="20"/>
              </w:rPr>
            </w:pPr>
          </w:p>
          <w:p w14:paraId="3CA2C6D1" w14:textId="77777777" w:rsidR="00542F02" w:rsidRPr="00CC62BF" w:rsidRDefault="00542F02" w:rsidP="00542F02">
            <w:pPr>
              <w:rPr>
                <w:sz w:val="20"/>
                <w:szCs w:val="20"/>
                <w:lang w:val="es-ES"/>
              </w:rPr>
            </w:pPr>
            <w:r w:rsidRPr="00542F02">
              <w:rPr>
                <w:i/>
                <w:iCs/>
                <w:sz w:val="20"/>
                <w:szCs w:val="20"/>
                <w:lang w:val="es-ES"/>
              </w:rPr>
              <w:t xml:space="preserve">Aquí recogemos qué indicadores del criterio vamos a trabajar en concreto </w:t>
            </w:r>
          </w:p>
        </w:tc>
        <w:tc>
          <w:tcPr>
            <w:tcW w:w="4716" w:type="dxa"/>
            <w:gridSpan w:val="3"/>
            <w:vAlign w:val="center"/>
          </w:tcPr>
          <w:p w14:paraId="4BB206F5" w14:textId="77777777" w:rsidR="00542F02" w:rsidRDefault="00542F02" w:rsidP="00542F02">
            <w:pPr>
              <w:rPr>
                <w:b/>
                <w:sz w:val="20"/>
                <w:szCs w:val="20"/>
              </w:rPr>
            </w:pPr>
            <w:r w:rsidRPr="00542F02">
              <w:rPr>
                <w:b/>
                <w:sz w:val="20"/>
                <w:szCs w:val="20"/>
              </w:rPr>
              <w:t>Competencias clave trabajadas:</w:t>
            </w:r>
          </w:p>
          <w:p w14:paraId="07C1C657" w14:textId="77777777" w:rsidR="00542F02" w:rsidRDefault="00542F02" w:rsidP="00542F02">
            <w:pPr>
              <w:rPr>
                <w:b/>
                <w:sz w:val="20"/>
                <w:szCs w:val="20"/>
              </w:rPr>
            </w:pPr>
          </w:p>
          <w:p w14:paraId="2FE2A936" w14:textId="77777777" w:rsidR="00542F02" w:rsidRPr="00CC62BF" w:rsidRDefault="00CC62BF" w:rsidP="00542F02">
            <w:pPr>
              <w:rPr>
                <w:sz w:val="20"/>
                <w:szCs w:val="20"/>
                <w:lang w:val="es-ES"/>
              </w:rPr>
            </w:pPr>
            <w:r w:rsidRPr="00CC62BF">
              <w:rPr>
                <w:i/>
                <w:iCs/>
                <w:sz w:val="20"/>
                <w:szCs w:val="20"/>
                <w:lang w:val="es-ES"/>
              </w:rPr>
              <w:t xml:space="preserve">Aquí recogemos qué competencias clave desarrollaremos. Irán ligadas al criterio de evaluación seleccionado </w:t>
            </w:r>
          </w:p>
        </w:tc>
      </w:tr>
      <w:tr w:rsidR="00CC62BF" w14:paraId="702CA3AF" w14:textId="77777777" w:rsidTr="00023A39">
        <w:tc>
          <w:tcPr>
            <w:tcW w:w="14146" w:type="dxa"/>
            <w:gridSpan w:val="8"/>
            <w:vAlign w:val="center"/>
          </w:tcPr>
          <w:p w14:paraId="0FE60A19" w14:textId="77777777" w:rsidR="00CC62BF" w:rsidRDefault="00CC62BF" w:rsidP="00542F02">
            <w:pPr>
              <w:rPr>
                <w:sz w:val="20"/>
                <w:szCs w:val="20"/>
              </w:rPr>
            </w:pPr>
          </w:p>
          <w:p w14:paraId="071E25F2" w14:textId="77777777" w:rsidR="00CC62BF" w:rsidRDefault="00CC62BF" w:rsidP="00CC62B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CC62BF">
              <w:rPr>
                <w:b/>
                <w:bCs/>
                <w:sz w:val="20"/>
                <w:szCs w:val="20"/>
                <w:lang w:val="es-ES"/>
              </w:rPr>
              <w:t xml:space="preserve">¿CÓMO VAS A EVALUAR?: </w:t>
            </w:r>
          </w:p>
          <w:p w14:paraId="2AA2659E" w14:textId="77777777" w:rsidR="00CC62BF" w:rsidRPr="00CC62BF" w:rsidRDefault="00CC62BF" w:rsidP="00CC62BF">
            <w:pPr>
              <w:rPr>
                <w:sz w:val="20"/>
                <w:szCs w:val="20"/>
                <w:lang w:val="es-ES"/>
              </w:rPr>
            </w:pPr>
          </w:p>
          <w:p w14:paraId="33213AC9" w14:textId="435C1604" w:rsidR="00CC62BF" w:rsidRDefault="00B0458C" w:rsidP="00CC62BF">
            <w:pPr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Aquí recogemos qué</w:t>
            </w:r>
            <w:r w:rsidR="00CC62BF" w:rsidRPr="00CC62BF">
              <w:rPr>
                <w:i/>
                <w:iCs/>
                <w:sz w:val="20"/>
                <w:szCs w:val="20"/>
                <w:lang w:val="es-ES"/>
              </w:rPr>
              <w:t xml:space="preserve"> elementos vamos a observar y con qué instrumentos de recogida lo haremos. El uso de las rúbr</w:t>
            </w:r>
            <w:r w:rsidR="00CC62BF">
              <w:rPr>
                <w:i/>
                <w:iCs/>
                <w:sz w:val="20"/>
                <w:szCs w:val="20"/>
                <w:lang w:val="es-ES"/>
              </w:rPr>
              <w:t>icas de proceso será importante. Normalmente utilizaremos las rúbricas propias de los contextos de aprendizaje requeridos para el criterio de evaluación</w:t>
            </w:r>
          </w:p>
          <w:p w14:paraId="1CD90970" w14:textId="77777777" w:rsidR="00CC62BF" w:rsidRPr="00CC62BF" w:rsidRDefault="00CC62BF" w:rsidP="00CC62BF">
            <w:pPr>
              <w:rPr>
                <w:sz w:val="20"/>
                <w:szCs w:val="20"/>
                <w:lang w:val="es-ES"/>
              </w:rPr>
            </w:pPr>
          </w:p>
          <w:p w14:paraId="4D4BCE0D" w14:textId="77777777" w:rsidR="00CC62BF" w:rsidRPr="00542F02" w:rsidRDefault="00CC62BF" w:rsidP="00542F02">
            <w:pPr>
              <w:rPr>
                <w:sz w:val="20"/>
                <w:szCs w:val="20"/>
              </w:rPr>
            </w:pPr>
          </w:p>
        </w:tc>
      </w:tr>
      <w:tr w:rsidR="00F023FE" w14:paraId="64027F8B" w14:textId="77777777" w:rsidTr="00023A39">
        <w:tc>
          <w:tcPr>
            <w:tcW w:w="14146" w:type="dxa"/>
            <w:gridSpan w:val="8"/>
            <w:vAlign w:val="center"/>
          </w:tcPr>
          <w:p w14:paraId="4CC28C50" w14:textId="77777777" w:rsidR="00F023FE" w:rsidRDefault="00F023FE" w:rsidP="00542F02">
            <w:pPr>
              <w:rPr>
                <w:sz w:val="20"/>
                <w:szCs w:val="20"/>
              </w:rPr>
            </w:pPr>
          </w:p>
          <w:p w14:paraId="7E514B5C" w14:textId="77777777" w:rsidR="00F023FE" w:rsidRPr="00F023FE" w:rsidRDefault="00F023FE" w:rsidP="00F023FE">
            <w:pPr>
              <w:rPr>
                <w:sz w:val="20"/>
                <w:szCs w:val="20"/>
                <w:lang w:val="es-ES"/>
              </w:rPr>
            </w:pPr>
            <w:r w:rsidRPr="00F023FE">
              <w:rPr>
                <w:b/>
                <w:bCs/>
                <w:sz w:val="20"/>
                <w:szCs w:val="20"/>
                <w:lang w:val="es-ES"/>
              </w:rPr>
              <w:t xml:space="preserve">TÍTULO DE LA TAREA: </w:t>
            </w:r>
            <w:r w:rsidRPr="00F023FE">
              <w:rPr>
                <w:i/>
                <w:iCs/>
                <w:sz w:val="20"/>
                <w:szCs w:val="20"/>
                <w:lang w:val="es-ES"/>
              </w:rPr>
              <w:t xml:space="preserve">pensar en un titulo sugerente que resuma la esencia de la tarea </w:t>
            </w:r>
          </w:p>
          <w:p w14:paraId="477EBC16" w14:textId="77777777" w:rsidR="00F023FE" w:rsidRPr="00542F02" w:rsidRDefault="00F023FE" w:rsidP="00542F02">
            <w:pPr>
              <w:rPr>
                <w:sz w:val="20"/>
                <w:szCs w:val="20"/>
              </w:rPr>
            </w:pPr>
          </w:p>
        </w:tc>
      </w:tr>
      <w:tr w:rsidR="00F023FE" w14:paraId="7EF8DBCE" w14:textId="77777777" w:rsidTr="00023A39">
        <w:tc>
          <w:tcPr>
            <w:tcW w:w="14146" w:type="dxa"/>
            <w:gridSpan w:val="8"/>
            <w:vAlign w:val="center"/>
          </w:tcPr>
          <w:p w14:paraId="15E5A87E" w14:textId="77777777" w:rsidR="00F023FE" w:rsidRDefault="00F023FE" w:rsidP="00542F02">
            <w:pPr>
              <w:rPr>
                <w:sz w:val="20"/>
                <w:szCs w:val="20"/>
              </w:rPr>
            </w:pPr>
          </w:p>
          <w:p w14:paraId="40256276" w14:textId="77777777" w:rsidR="00F023FE" w:rsidRPr="00F023FE" w:rsidRDefault="00F023FE" w:rsidP="00F023FE">
            <w:pPr>
              <w:rPr>
                <w:sz w:val="20"/>
                <w:szCs w:val="20"/>
                <w:lang w:val="es-ES"/>
              </w:rPr>
            </w:pPr>
            <w:r w:rsidRPr="00F023FE">
              <w:rPr>
                <w:b/>
                <w:bCs/>
                <w:sz w:val="20"/>
                <w:szCs w:val="20"/>
                <w:lang w:val="es-ES"/>
              </w:rPr>
              <w:t xml:space="preserve">PRODUCTO FINAL: </w:t>
            </w:r>
            <w:r w:rsidRPr="00F023FE">
              <w:rPr>
                <w:i/>
                <w:iCs/>
                <w:sz w:val="20"/>
                <w:szCs w:val="20"/>
                <w:lang w:val="es-ES"/>
              </w:rPr>
              <w:t xml:space="preserve">aquí explicaremos brevemente en qué consistirá el producto final solicitado </w:t>
            </w:r>
          </w:p>
          <w:p w14:paraId="480B9250" w14:textId="77777777" w:rsidR="00F023FE" w:rsidRPr="00542F02" w:rsidRDefault="00F023FE" w:rsidP="00542F02">
            <w:pPr>
              <w:rPr>
                <w:sz w:val="20"/>
                <w:szCs w:val="20"/>
              </w:rPr>
            </w:pPr>
          </w:p>
        </w:tc>
      </w:tr>
      <w:tr w:rsidR="003D1121" w14:paraId="24E48079" w14:textId="77777777" w:rsidTr="00023A39">
        <w:tc>
          <w:tcPr>
            <w:tcW w:w="3536" w:type="dxa"/>
            <w:gridSpan w:val="2"/>
            <w:vAlign w:val="center"/>
          </w:tcPr>
          <w:p w14:paraId="46389541" w14:textId="30BE806E" w:rsidR="003D1121" w:rsidRDefault="003D1121" w:rsidP="00542F02">
            <w:pPr>
              <w:rPr>
                <w:sz w:val="20"/>
                <w:szCs w:val="20"/>
              </w:rPr>
            </w:pPr>
          </w:p>
          <w:p w14:paraId="5C7933A1" w14:textId="77777777" w:rsidR="003D1121" w:rsidRPr="003D1121" w:rsidRDefault="003D1121" w:rsidP="00542F02">
            <w:pPr>
              <w:rPr>
                <w:b/>
                <w:sz w:val="20"/>
                <w:szCs w:val="20"/>
              </w:rPr>
            </w:pPr>
            <w:r w:rsidRPr="003D1121">
              <w:rPr>
                <w:b/>
                <w:sz w:val="20"/>
                <w:szCs w:val="20"/>
              </w:rPr>
              <w:t>Descripción</w:t>
            </w:r>
          </w:p>
          <w:p w14:paraId="1CDCA0D9" w14:textId="61A39ADE" w:rsidR="003D1121" w:rsidRPr="00542F02" w:rsidRDefault="003D1121" w:rsidP="00542F02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Align w:val="center"/>
          </w:tcPr>
          <w:p w14:paraId="57136BF0" w14:textId="774E6FBE" w:rsidR="003D1121" w:rsidRPr="00B0458C" w:rsidRDefault="00B0458C" w:rsidP="00542F02">
            <w:pPr>
              <w:rPr>
                <w:b/>
                <w:sz w:val="20"/>
                <w:szCs w:val="20"/>
              </w:rPr>
            </w:pPr>
            <w:r w:rsidRPr="00B0458C">
              <w:rPr>
                <w:b/>
                <w:sz w:val="20"/>
                <w:szCs w:val="20"/>
              </w:rPr>
              <w:t xml:space="preserve">Impacto de la Tarea </w:t>
            </w:r>
            <w:r w:rsidR="00D079FC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3536" w:type="dxa"/>
            <w:gridSpan w:val="2"/>
            <w:vAlign w:val="center"/>
          </w:tcPr>
          <w:p w14:paraId="1F20BE7D" w14:textId="014EC2A3" w:rsidR="003D1121" w:rsidRPr="00B0458C" w:rsidRDefault="00B0458C" w:rsidP="00542F02">
            <w:pPr>
              <w:rPr>
                <w:b/>
                <w:sz w:val="20"/>
                <w:szCs w:val="20"/>
              </w:rPr>
            </w:pPr>
            <w:r w:rsidRPr="00B0458C">
              <w:rPr>
                <w:b/>
                <w:sz w:val="20"/>
                <w:szCs w:val="20"/>
              </w:rPr>
              <w:t>Materias implicadas</w:t>
            </w:r>
          </w:p>
        </w:tc>
        <w:tc>
          <w:tcPr>
            <w:tcW w:w="3537" w:type="dxa"/>
            <w:gridSpan w:val="2"/>
            <w:vAlign w:val="center"/>
          </w:tcPr>
          <w:p w14:paraId="109E530B" w14:textId="458D8D34" w:rsidR="003D1121" w:rsidRPr="00B0458C" w:rsidRDefault="00B0458C" w:rsidP="00542F02">
            <w:pPr>
              <w:rPr>
                <w:b/>
                <w:sz w:val="20"/>
                <w:szCs w:val="20"/>
              </w:rPr>
            </w:pPr>
            <w:r w:rsidRPr="00B0458C">
              <w:rPr>
                <w:b/>
                <w:sz w:val="20"/>
                <w:szCs w:val="20"/>
              </w:rPr>
              <w:t>Contenidos</w:t>
            </w:r>
          </w:p>
        </w:tc>
      </w:tr>
      <w:tr w:rsidR="003D1121" w14:paraId="3528EC8F" w14:textId="77777777" w:rsidTr="00023A39">
        <w:tc>
          <w:tcPr>
            <w:tcW w:w="3536" w:type="dxa"/>
            <w:gridSpan w:val="2"/>
            <w:vAlign w:val="center"/>
          </w:tcPr>
          <w:p w14:paraId="7E08007D" w14:textId="77777777" w:rsidR="003D1121" w:rsidRDefault="003D1121" w:rsidP="00542F02">
            <w:pPr>
              <w:rPr>
                <w:sz w:val="20"/>
                <w:szCs w:val="20"/>
              </w:rPr>
            </w:pPr>
          </w:p>
          <w:p w14:paraId="53522EEA" w14:textId="77777777" w:rsidR="00B0458C" w:rsidRPr="00B0458C" w:rsidRDefault="00B0458C" w:rsidP="00B0458C">
            <w:pPr>
              <w:rPr>
                <w:i/>
                <w:sz w:val="20"/>
                <w:szCs w:val="20"/>
                <w:lang w:val="es-ES"/>
              </w:rPr>
            </w:pPr>
            <w:r w:rsidRPr="00B0458C">
              <w:rPr>
                <w:i/>
                <w:sz w:val="20"/>
                <w:szCs w:val="20"/>
                <w:lang w:val="es-ES"/>
              </w:rPr>
              <w:t xml:space="preserve">Aquí resumiremos brevemente en qué va a consistir la tarea </w:t>
            </w:r>
          </w:p>
          <w:p w14:paraId="3B003CF8" w14:textId="77777777" w:rsidR="003D1121" w:rsidRPr="00B0458C" w:rsidRDefault="003D1121" w:rsidP="00542F02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Align w:val="center"/>
          </w:tcPr>
          <w:p w14:paraId="6DD436FF" w14:textId="77777777" w:rsidR="00B0458C" w:rsidRDefault="00B0458C" w:rsidP="00B0458C">
            <w:pPr>
              <w:rPr>
                <w:i/>
                <w:sz w:val="20"/>
                <w:szCs w:val="20"/>
                <w:lang w:val="es-ES"/>
              </w:rPr>
            </w:pPr>
          </w:p>
          <w:p w14:paraId="4DB4487B" w14:textId="77777777" w:rsidR="00B0458C" w:rsidRPr="00B0458C" w:rsidRDefault="00B0458C" w:rsidP="00B0458C">
            <w:pPr>
              <w:rPr>
                <w:i/>
                <w:sz w:val="20"/>
                <w:szCs w:val="20"/>
                <w:lang w:val="es-ES"/>
              </w:rPr>
            </w:pPr>
            <w:r w:rsidRPr="00B0458C">
              <w:rPr>
                <w:i/>
                <w:sz w:val="20"/>
                <w:szCs w:val="20"/>
                <w:lang w:val="es-ES"/>
              </w:rPr>
              <w:t xml:space="preserve">Primario, secundario o terciario. Ver anexos </w:t>
            </w:r>
          </w:p>
          <w:p w14:paraId="132FC78B" w14:textId="77777777" w:rsidR="003D1121" w:rsidRPr="00B0458C" w:rsidRDefault="003D1121" w:rsidP="00542F02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vAlign w:val="center"/>
          </w:tcPr>
          <w:p w14:paraId="2B06E3FB" w14:textId="77777777" w:rsidR="003D1121" w:rsidRPr="00542F02" w:rsidRDefault="003D1121" w:rsidP="00542F02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vAlign w:val="center"/>
          </w:tcPr>
          <w:p w14:paraId="67CAAB0D" w14:textId="77777777" w:rsidR="00B0458C" w:rsidRPr="00B0458C" w:rsidRDefault="00B0458C" w:rsidP="00B0458C">
            <w:pPr>
              <w:rPr>
                <w:i/>
                <w:sz w:val="20"/>
                <w:szCs w:val="20"/>
                <w:lang w:val="es-ES"/>
              </w:rPr>
            </w:pPr>
          </w:p>
          <w:p w14:paraId="52C445FE" w14:textId="77777777" w:rsidR="00B0458C" w:rsidRPr="00B0458C" w:rsidRDefault="00B0458C" w:rsidP="00B0458C">
            <w:pPr>
              <w:rPr>
                <w:i/>
                <w:sz w:val="20"/>
                <w:szCs w:val="20"/>
                <w:lang w:val="es-ES"/>
              </w:rPr>
            </w:pPr>
            <w:r w:rsidRPr="00B0458C">
              <w:rPr>
                <w:i/>
                <w:sz w:val="20"/>
                <w:szCs w:val="20"/>
                <w:lang w:val="es-ES"/>
              </w:rPr>
              <w:t xml:space="preserve">Los contenidos irán ligados siempre al criterio de evaluación trabajado. El nuevo currículo ya ligará criterio con indicadores, competencias clave, objetivos y contenidos. </w:t>
            </w:r>
          </w:p>
          <w:p w14:paraId="4264EEC6" w14:textId="77777777" w:rsidR="003D1121" w:rsidRPr="00B0458C" w:rsidRDefault="003D1121" w:rsidP="00542F02">
            <w:pPr>
              <w:rPr>
                <w:i/>
                <w:sz w:val="20"/>
                <w:szCs w:val="20"/>
              </w:rPr>
            </w:pPr>
          </w:p>
        </w:tc>
      </w:tr>
      <w:tr w:rsidR="00542F02" w14:paraId="0874E5B4" w14:textId="77777777" w:rsidTr="00542F02">
        <w:tc>
          <w:tcPr>
            <w:tcW w:w="2357" w:type="dxa"/>
            <w:vAlign w:val="center"/>
          </w:tcPr>
          <w:p w14:paraId="65110ABB" w14:textId="714988C3" w:rsidR="00542F02" w:rsidRPr="00B0458C" w:rsidRDefault="00542F02" w:rsidP="00542F02">
            <w:pPr>
              <w:rPr>
                <w:b/>
                <w:sz w:val="20"/>
                <w:szCs w:val="20"/>
              </w:rPr>
            </w:pPr>
          </w:p>
          <w:p w14:paraId="4B3CA9C3" w14:textId="77777777" w:rsidR="00B0458C" w:rsidRPr="00B0458C" w:rsidRDefault="00B0458C" w:rsidP="00542F02">
            <w:pPr>
              <w:rPr>
                <w:b/>
                <w:sz w:val="20"/>
                <w:szCs w:val="20"/>
              </w:rPr>
            </w:pPr>
            <w:r w:rsidRPr="00B0458C">
              <w:rPr>
                <w:b/>
                <w:sz w:val="20"/>
                <w:szCs w:val="20"/>
              </w:rPr>
              <w:t>Temporalización</w:t>
            </w:r>
          </w:p>
          <w:p w14:paraId="6D2173A0" w14:textId="70E2E373" w:rsidR="00B0458C" w:rsidRPr="00B0458C" w:rsidRDefault="00B0458C" w:rsidP="00542F02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75DC0E1" w14:textId="2D108266" w:rsidR="00542F02" w:rsidRPr="00B0458C" w:rsidRDefault="00B0458C" w:rsidP="00542F02">
            <w:pPr>
              <w:rPr>
                <w:b/>
                <w:sz w:val="20"/>
                <w:szCs w:val="20"/>
              </w:rPr>
            </w:pPr>
            <w:r w:rsidRPr="00B0458C"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2358" w:type="dxa"/>
            <w:vAlign w:val="center"/>
          </w:tcPr>
          <w:p w14:paraId="22BD460A" w14:textId="23A20199" w:rsidR="00542F02" w:rsidRPr="00B0458C" w:rsidRDefault="00D079FC" w:rsidP="00542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Organización del grupo</w:t>
            </w:r>
            <w:r w:rsidR="009F2AC8">
              <w:rPr>
                <w:b/>
                <w:sz w:val="20"/>
                <w:szCs w:val="20"/>
              </w:rPr>
              <w:t xml:space="preserve"> (D)</w:t>
            </w:r>
            <w:bookmarkStart w:id="0" w:name="_GoBack"/>
            <w:bookmarkEnd w:id="0"/>
          </w:p>
        </w:tc>
        <w:tc>
          <w:tcPr>
            <w:tcW w:w="2358" w:type="dxa"/>
            <w:vAlign w:val="center"/>
          </w:tcPr>
          <w:p w14:paraId="5234C05A" w14:textId="7897EC3A" w:rsidR="00542F02" w:rsidRPr="00B0458C" w:rsidRDefault="00D079FC" w:rsidP="00542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Procesos cognitivos empleados (A)</w:t>
            </w:r>
          </w:p>
        </w:tc>
        <w:tc>
          <w:tcPr>
            <w:tcW w:w="2358" w:type="dxa"/>
            <w:gridSpan w:val="2"/>
            <w:vAlign w:val="center"/>
          </w:tcPr>
          <w:p w14:paraId="4CC42AEA" w14:textId="4CD170A8" w:rsidR="00542F02" w:rsidRPr="00B0458C" w:rsidRDefault="00D079FC" w:rsidP="00542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Materiales y recursos</w:t>
            </w:r>
          </w:p>
        </w:tc>
        <w:tc>
          <w:tcPr>
            <w:tcW w:w="2358" w:type="dxa"/>
            <w:vAlign w:val="center"/>
          </w:tcPr>
          <w:p w14:paraId="1CAF3444" w14:textId="1721C3D6" w:rsidR="00542F02" w:rsidRPr="00B0458C" w:rsidRDefault="00D079FC" w:rsidP="00542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Escenarios (C)</w:t>
            </w:r>
          </w:p>
        </w:tc>
      </w:tr>
      <w:tr w:rsidR="00542F02" w14:paraId="7EB158C5" w14:textId="77777777" w:rsidTr="00542F02">
        <w:tc>
          <w:tcPr>
            <w:tcW w:w="2357" w:type="dxa"/>
            <w:vAlign w:val="center"/>
          </w:tcPr>
          <w:p w14:paraId="079CEB6F" w14:textId="77777777" w:rsidR="00542F02" w:rsidRPr="00542F02" w:rsidRDefault="00542F02" w:rsidP="00542F02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AECBDF9" w14:textId="77777777" w:rsidR="00542F02" w:rsidRDefault="00542F02" w:rsidP="00542F02">
            <w:pPr>
              <w:rPr>
                <w:sz w:val="20"/>
                <w:szCs w:val="20"/>
              </w:rPr>
            </w:pPr>
          </w:p>
          <w:p w14:paraId="0DDFB1CF" w14:textId="77777777" w:rsidR="00023A39" w:rsidRPr="00023A39" w:rsidRDefault="00023A39" w:rsidP="00023A39">
            <w:pPr>
              <w:rPr>
                <w:i/>
                <w:sz w:val="20"/>
                <w:szCs w:val="20"/>
                <w:lang w:val="es-ES"/>
              </w:rPr>
            </w:pPr>
            <w:r w:rsidRPr="00023A39">
              <w:rPr>
                <w:i/>
                <w:sz w:val="20"/>
                <w:szCs w:val="20"/>
                <w:lang w:val="es-ES"/>
              </w:rPr>
              <w:t xml:space="preserve">Aquí describiremos qué es lo que vamos a hacer durante cada sesión </w:t>
            </w:r>
          </w:p>
          <w:p w14:paraId="2A00A7EA" w14:textId="77777777" w:rsidR="00023A39" w:rsidRPr="00542F02" w:rsidRDefault="00023A39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76368463" w14:textId="421AEAAA" w:rsidR="00542F02" w:rsidRPr="00D079FC" w:rsidRDefault="00D079FC" w:rsidP="00D079FC">
            <w:pPr>
              <w:rPr>
                <w:i/>
                <w:sz w:val="20"/>
                <w:szCs w:val="20"/>
              </w:rPr>
            </w:pPr>
            <w:r w:rsidRPr="00D079FC">
              <w:rPr>
                <w:i/>
                <w:sz w:val="20"/>
                <w:szCs w:val="20"/>
              </w:rPr>
              <w:t>Alumnado individual, por parejas, en grupos cooperativos, en grupos interactivos, etc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58" w:type="dxa"/>
            <w:vAlign w:val="center"/>
          </w:tcPr>
          <w:p w14:paraId="1C7F4EEE" w14:textId="77777777" w:rsidR="00D079FC" w:rsidRPr="00023A39" w:rsidRDefault="00D079FC" w:rsidP="00D079FC">
            <w:pPr>
              <w:rPr>
                <w:i/>
                <w:sz w:val="20"/>
                <w:szCs w:val="20"/>
                <w:lang w:val="es-ES"/>
              </w:rPr>
            </w:pPr>
            <w:r w:rsidRPr="00023A39">
              <w:rPr>
                <w:i/>
                <w:sz w:val="20"/>
                <w:szCs w:val="20"/>
                <w:lang w:val="es-ES"/>
              </w:rPr>
              <w:t xml:space="preserve">Literales, inferenciales o valorativos. Ver anexos </w:t>
            </w:r>
          </w:p>
          <w:p w14:paraId="2481B5A4" w14:textId="77777777" w:rsidR="00542F02" w:rsidRPr="00542F02" w:rsidRDefault="00542F02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1F2208CE" w14:textId="03256B09" w:rsidR="00542F02" w:rsidRPr="00D079FC" w:rsidRDefault="00D079FC" w:rsidP="00542F02">
            <w:pPr>
              <w:rPr>
                <w:i/>
                <w:sz w:val="20"/>
                <w:szCs w:val="20"/>
              </w:rPr>
            </w:pPr>
            <w:r w:rsidRPr="00D079FC">
              <w:rPr>
                <w:i/>
                <w:sz w:val="20"/>
                <w:szCs w:val="20"/>
              </w:rPr>
              <w:t>Ver Anexos</w:t>
            </w:r>
          </w:p>
        </w:tc>
        <w:tc>
          <w:tcPr>
            <w:tcW w:w="2358" w:type="dxa"/>
            <w:vAlign w:val="center"/>
          </w:tcPr>
          <w:p w14:paraId="77B89176" w14:textId="3A53F641" w:rsidR="00542F02" w:rsidRPr="00D079FC" w:rsidRDefault="00D079FC" w:rsidP="00542F02">
            <w:pPr>
              <w:rPr>
                <w:i/>
                <w:sz w:val="20"/>
                <w:szCs w:val="20"/>
              </w:rPr>
            </w:pPr>
            <w:r w:rsidRPr="00D079FC">
              <w:rPr>
                <w:i/>
                <w:sz w:val="20"/>
                <w:szCs w:val="20"/>
              </w:rPr>
              <w:t>Ver Anexos</w:t>
            </w:r>
          </w:p>
        </w:tc>
      </w:tr>
      <w:tr w:rsidR="00542F02" w14:paraId="24E01E5A" w14:textId="77777777" w:rsidTr="00542F02">
        <w:tc>
          <w:tcPr>
            <w:tcW w:w="2357" w:type="dxa"/>
            <w:vAlign w:val="center"/>
          </w:tcPr>
          <w:p w14:paraId="74A775F9" w14:textId="77777777" w:rsidR="00542F02" w:rsidRPr="00542F02" w:rsidRDefault="00542F02" w:rsidP="00542F02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5765CDC3" w14:textId="77777777" w:rsidR="00542F02" w:rsidRPr="00542F02" w:rsidRDefault="00542F02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779398DD" w14:textId="77777777" w:rsidR="00542F02" w:rsidRPr="00542F02" w:rsidRDefault="00542F02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745C4D1E" w14:textId="77777777" w:rsidR="00542F02" w:rsidRPr="00542F02" w:rsidRDefault="00542F02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14077B67" w14:textId="77777777" w:rsidR="00542F02" w:rsidRPr="00542F02" w:rsidRDefault="00542F02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7E15C980" w14:textId="77777777" w:rsidR="00542F02" w:rsidRPr="00542F02" w:rsidRDefault="00542F02" w:rsidP="00542F02">
            <w:pPr>
              <w:rPr>
                <w:sz w:val="20"/>
                <w:szCs w:val="20"/>
              </w:rPr>
            </w:pPr>
          </w:p>
        </w:tc>
      </w:tr>
      <w:tr w:rsidR="00D079FC" w14:paraId="591F6FAC" w14:textId="77777777" w:rsidTr="00542F02">
        <w:tc>
          <w:tcPr>
            <w:tcW w:w="2357" w:type="dxa"/>
            <w:vAlign w:val="center"/>
          </w:tcPr>
          <w:p w14:paraId="6B87B35F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FF93780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26D30A3C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093C6662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6D30751F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770A16F3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</w:tr>
      <w:tr w:rsidR="00D079FC" w14:paraId="7A802A07" w14:textId="77777777" w:rsidTr="00542F02">
        <w:tc>
          <w:tcPr>
            <w:tcW w:w="2357" w:type="dxa"/>
            <w:vAlign w:val="center"/>
          </w:tcPr>
          <w:p w14:paraId="6C374D44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209C1B4C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1FCFF42D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07D7135B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610E3597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792AD026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</w:tr>
      <w:tr w:rsidR="00D079FC" w14:paraId="69895418" w14:textId="77777777" w:rsidTr="00542F02">
        <w:tc>
          <w:tcPr>
            <w:tcW w:w="2357" w:type="dxa"/>
            <w:vAlign w:val="center"/>
          </w:tcPr>
          <w:p w14:paraId="3DB7113D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31D2575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0032BA3F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351FB3F7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1C47E399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0CF336C8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</w:tr>
      <w:tr w:rsidR="00D079FC" w14:paraId="58BD0504" w14:textId="77777777" w:rsidTr="00542F02">
        <w:tc>
          <w:tcPr>
            <w:tcW w:w="2357" w:type="dxa"/>
            <w:vAlign w:val="center"/>
          </w:tcPr>
          <w:p w14:paraId="623B76D6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E4AE0D0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399F42B6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2DCF0DF8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7B57B25D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6E62A0BA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</w:tr>
      <w:tr w:rsidR="00D079FC" w14:paraId="5A6B8108" w14:textId="77777777" w:rsidTr="00542F02">
        <w:tc>
          <w:tcPr>
            <w:tcW w:w="2357" w:type="dxa"/>
            <w:vAlign w:val="center"/>
          </w:tcPr>
          <w:p w14:paraId="0EBD4B6C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0F0332B9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08BDA517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6E732861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14:paraId="52E114C1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1FE62022" w14:textId="77777777" w:rsidR="00D079FC" w:rsidRPr="00542F02" w:rsidRDefault="00D079FC" w:rsidP="00542F02">
            <w:pPr>
              <w:rPr>
                <w:sz w:val="20"/>
                <w:szCs w:val="20"/>
              </w:rPr>
            </w:pPr>
          </w:p>
        </w:tc>
      </w:tr>
    </w:tbl>
    <w:p w14:paraId="44F91712" w14:textId="77777777" w:rsidR="00F71136" w:rsidRDefault="00F71136"/>
    <w:p w14:paraId="6941F116" w14:textId="77777777" w:rsidR="00D079FC" w:rsidRDefault="00D079FC"/>
    <w:p w14:paraId="02F0947A" w14:textId="77777777" w:rsidR="00D079FC" w:rsidRDefault="00D07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6"/>
      </w:tblGrid>
      <w:tr w:rsidR="00D079FC" w14:paraId="1D226EF2" w14:textId="77777777" w:rsidTr="00D079FC">
        <w:tc>
          <w:tcPr>
            <w:tcW w:w="14146" w:type="dxa"/>
          </w:tcPr>
          <w:p w14:paraId="4D06FB67" w14:textId="77777777" w:rsidR="00D079FC" w:rsidRDefault="00D079FC"/>
          <w:p w14:paraId="42B7B834" w14:textId="0C931DF2" w:rsidR="00D079FC" w:rsidRPr="00D079FC" w:rsidRDefault="00D079FC">
            <w:pPr>
              <w:rPr>
                <w:b/>
                <w:sz w:val="20"/>
                <w:szCs w:val="20"/>
              </w:rPr>
            </w:pPr>
            <w:r w:rsidRPr="00D079FC">
              <w:rPr>
                <w:b/>
                <w:sz w:val="20"/>
                <w:szCs w:val="20"/>
              </w:rPr>
              <w:t>ANEXOS</w:t>
            </w:r>
            <w:r w:rsidRPr="00D079FC">
              <w:rPr>
                <w:b/>
                <w:sz w:val="20"/>
                <w:szCs w:val="20"/>
              </w:rPr>
              <w:br/>
            </w:r>
          </w:p>
        </w:tc>
      </w:tr>
    </w:tbl>
    <w:p w14:paraId="21CAC963" w14:textId="77777777" w:rsidR="00D079FC" w:rsidRDefault="00D079FC"/>
    <w:p w14:paraId="627CAB57" w14:textId="77777777" w:rsidR="00D079FC" w:rsidRDefault="00D079FC"/>
    <w:p w14:paraId="4DE82E2C" w14:textId="77777777" w:rsidR="00D079FC" w:rsidRPr="00D079FC" w:rsidRDefault="00D079FC" w:rsidP="00D079FC">
      <w:pPr>
        <w:rPr>
          <w:sz w:val="20"/>
          <w:szCs w:val="20"/>
          <w:lang w:val="es-ES"/>
        </w:rPr>
      </w:pPr>
      <w:r w:rsidRPr="00D079FC">
        <w:rPr>
          <w:b/>
          <w:bCs/>
          <w:sz w:val="20"/>
          <w:szCs w:val="20"/>
          <w:lang w:val="es-ES"/>
        </w:rPr>
        <w:t xml:space="preserve">(A) PROCESOS COGNITIVOS: </w:t>
      </w:r>
    </w:p>
    <w:p w14:paraId="5F402713" w14:textId="77777777" w:rsidR="00D079FC" w:rsidRDefault="00D079FC" w:rsidP="00D079FC">
      <w:pPr>
        <w:rPr>
          <w:sz w:val="20"/>
          <w:szCs w:val="20"/>
          <w:lang w:val="es-ES"/>
        </w:rPr>
      </w:pPr>
      <w:r w:rsidRPr="00D079FC">
        <w:rPr>
          <w:sz w:val="20"/>
          <w:szCs w:val="20"/>
          <w:lang w:val="es-ES"/>
        </w:rPr>
        <w:t xml:space="preserve">- (1) Actividades literales. Son de mera reproducción y memorísticos - (2) Actividades inferenciales. El alumnado debe relacionar y deducir. - (3) Actividades valorativas críticas. El alumnado debe ya elaborar juicios críticos </w:t>
      </w:r>
    </w:p>
    <w:p w14:paraId="2A1E1860" w14:textId="77777777" w:rsidR="00D079FC" w:rsidRPr="00D079FC" w:rsidRDefault="00D079FC" w:rsidP="00D079FC">
      <w:pPr>
        <w:rPr>
          <w:sz w:val="20"/>
          <w:szCs w:val="20"/>
          <w:lang w:val="es-ES"/>
        </w:rPr>
      </w:pPr>
    </w:p>
    <w:p w14:paraId="3B27DC9E" w14:textId="77777777" w:rsidR="00D079FC" w:rsidRPr="00D079FC" w:rsidRDefault="00D079FC" w:rsidP="00D079FC">
      <w:pPr>
        <w:rPr>
          <w:sz w:val="20"/>
          <w:szCs w:val="20"/>
          <w:lang w:val="es-ES"/>
        </w:rPr>
      </w:pPr>
      <w:r w:rsidRPr="00D079FC">
        <w:rPr>
          <w:b/>
          <w:bCs/>
          <w:sz w:val="20"/>
          <w:szCs w:val="20"/>
          <w:lang w:val="es-ES"/>
        </w:rPr>
        <w:t xml:space="preserve">(B) Impacto de la Tarea </w:t>
      </w:r>
    </w:p>
    <w:p w14:paraId="034775A4" w14:textId="77777777" w:rsidR="00D079FC" w:rsidRDefault="00D079FC" w:rsidP="00D079FC">
      <w:pPr>
        <w:rPr>
          <w:sz w:val="20"/>
          <w:szCs w:val="20"/>
          <w:lang w:val="es-ES"/>
        </w:rPr>
      </w:pPr>
      <w:r w:rsidRPr="00D079FC">
        <w:rPr>
          <w:sz w:val="20"/>
          <w:szCs w:val="20"/>
          <w:lang w:val="es-ES"/>
        </w:rPr>
        <w:t xml:space="preserve">Existen tres niveles: - Nivel primario. La tarea influye en el alumno/a y en su familia - Nivel Secundario. La tarea influye ya en el centro - Nivel Terciario. La tarea influye en la comunidad donde reside el centro </w:t>
      </w:r>
    </w:p>
    <w:p w14:paraId="5F99D8D7" w14:textId="77777777" w:rsidR="00D079FC" w:rsidRPr="00D079FC" w:rsidRDefault="00D079FC" w:rsidP="00D079FC">
      <w:pPr>
        <w:rPr>
          <w:sz w:val="20"/>
          <w:szCs w:val="20"/>
          <w:lang w:val="es-ES"/>
        </w:rPr>
      </w:pPr>
    </w:p>
    <w:p w14:paraId="6778B8B1" w14:textId="77777777" w:rsidR="00D079FC" w:rsidRPr="00D079FC" w:rsidRDefault="00D079FC" w:rsidP="00D079FC">
      <w:pPr>
        <w:rPr>
          <w:sz w:val="20"/>
          <w:szCs w:val="20"/>
          <w:lang w:val="es-ES"/>
        </w:rPr>
      </w:pPr>
      <w:r w:rsidRPr="00D079FC">
        <w:rPr>
          <w:b/>
          <w:bCs/>
          <w:sz w:val="20"/>
          <w:szCs w:val="20"/>
          <w:lang w:val="es-ES"/>
        </w:rPr>
        <w:t xml:space="preserve">(C) ESCENARIOS </w:t>
      </w:r>
    </w:p>
    <w:p w14:paraId="1D524D46" w14:textId="77777777" w:rsidR="00D079FC" w:rsidRDefault="00D079FC" w:rsidP="00D079FC">
      <w:pPr>
        <w:rPr>
          <w:sz w:val="20"/>
          <w:szCs w:val="20"/>
          <w:lang w:val="es-ES"/>
        </w:rPr>
      </w:pPr>
      <w:r w:rsidRPr="00D079FC">
        <w:rPr>
          <w:sz w:val="20"/>
          <w:szCs w:val="20"/>
          <w:lang w:val="es-ES"/>
        </w:rPr>
        <w:t xml:space="preserve">- Aula - Patio - Salida al exterior: museo, </w:t>
      </w:r>
      <w:proofErr w:type="spellStart"/>
      <w:r w:rsidRPr="00D079FC">
        <w:rPr>
          <w:sz w:val="20"/>
          <w:szCs w:val="20"/>
          <w:lang w:val="es-ES"/>
        </w:rPr>
        <w:t>etc</w:t>
      </w:r>
      <w:proofErr w:type="spellEnd"/>
      <w:r w:rsidRPr="00D079FC">
        <w:rPr>
          <w:sz w:val="20"/>
          <w:szCs w:val="20"/>
          <w:lang w:val="es-ES"/>
        </w:rPr>
        <w:t xml:space="preserve">... </w:t>
      </w:r>
    </w:p>
    <w:p w14:paraId="2C209243" w14:textId="77777777" w:rsidR="00D079FC" w:rsidRPr="00D079FC" w:rsidRDefault="00D079FC" w:rsidP="00D079FC">
      <w:pPr>
        <w:rPr>
          <w:sz w:val="20"/>
          <w:szCs w:val="20"/>
          <w:lang w:val="es-ES"/>
        </w:rPr>
      </w:pPr>
    </w:p>
    <w:p w14:paraId="796B4148" w14:textId="77777777" w:rsidR="00D079FC" w:rsidRPr="00D079FC" w:rsidRDefault="00D079FC" w:rsidP="00D079FC">
      <w:pPr>
        <w:rPr>
          <w:sz w:val="20"/>
          <w:szCs w:val="20"/>
          <w:lang w:val="es-ES"/>
        </w:rPr>
      </w:pPr>
      <w:r w:rsidRPr="00D079FC">
        <w:rPr>
          <w:b/>
          <w:bCs/>
          <w:sz w:val="20"/>
          <w:szCs w:val="20"/>
          <w:lang w:val="es-ES"/>
        </w:rPr>
        <w:t xml:space="preserve">(D) ORGANIZACIÓN DEL GRUPO </w:t>
      </w:r>
    </w:p>
    <w:p w14:paraId="22B4529B" w14:textId="77777777" w:rsidR="00D079FC" w:rsidRPr="00D079FC" w:rsidRDefault="00D079FC" w:rsidP="00D079FC">
      <w:pPr>
        <w:rPr>
          <w:sz w:val="20"/>
          <w:szCs w:val="20"/>
          <w:lang w:val="es-ES"/>
        </w:rPr>
      </w:pPr>
      <w:r w:rsidRPr="00D079FC">
        <w:rPr>
          <w:sz w:val="20"/>
          <w:szCs w:val="20"/>
          <w:lang w:val="es-ES"/>
        </w:rPr>
        <w:t xml:space="preserve">El alumnado trabaja de forma: </w:t>
      </w:r>
    </w:p>
    <w:p w14:paraId="7AD1CA10" w14:textId="77777777" w:rsidR="00D079FC" w:rsidRPr="00D079FC" w:rsidRDefault="00D079FC" w:rsidP="00D079FC">
      <w:pPr>
        <w:rPr>
          <w:sz w:val="20"/>
          <w:szCs w:val="20"/>
          <w:lang w:val="es-ES"/>
        </w:rPr>
      </w:pPr>
      <w:r w:rsidRPr="00D079FC">
        <w:rPr>
          <w:sz w:val="20"/>
          <w:szCs w:val="20"/>
          <w:lang w:val="es-ES"/>
        </w:rPr>
        <w:t xml:space="preserve">- Individual - Por parejas - En grupos cooperativos - En grupos interactivos </w:t>
      </w:r>
    </w:p>
    <w:p w14:paraId="63C60A16" w14:textId="77777777" w:rsidR="00D079FC" w:rsidRDefault="00D079FC"/>
    <w:sectPr w:rsidR="00D079FC" w:rsidSect="00542F02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2"/>
    <w:rsid w:val="00023A39"/>
    <w:rsid w:val="003D1121"/>
    <w:rsid w:val="00542F02"/>
    <w:rsid w:val="009F2AC8"/>
    <w:rsid w:val="00B0458C"/>
    <w:rsid w:val="00CC62BF"/>
    <w:rsid w:val="00D079FC"/>
    <w:rsid w:val="00F023FE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66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1970</Characters>
  <Application>Microsoft Macintosh Word</Application>
  <DocSecurity>0</DocSecurity>
  <Lines>16</Lines>
  <Paragraphs>4</Paragraphs>
  <ScaleCrop>false</ScaleCrop>
  <Company>CEP Granada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 Sánchez Gómez</dc:creator>
  <cp:keywords/>
  <dc:description/>
  <cp:lastModifiedBy>José Luis  Sánchez Gómez</cp:lastModifiedBy>
  <cp:revision>7</cp:revision>
  <dcterms:created xsi:type="dcterms:W3CDTF">2016-10-10T07:31:00Z</dcterms:created>
  <dcterms:modified xsi:type="dcterms:W3CDTF">2016-10-10T07:47:00Z</dcterms:modified>
</cp:coreProperties>
</file>