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matic SC" w:cs="Amatic SC" w:eastAsia="Amatic SC" w:hAnsi="Amatic SC"/>
          <w:b w:val="1"/>
          <w:color w:val="ff0000"/>
          <w:sz w:val="60"/>
          <w:szCs w:val="60"/>
          <w:rtl w:val="0"/>
        </w:rPr>
        <w:t xml:space="preserve">DICCIONARIO FILOSÓFICO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ctitud filosófica.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disposición de 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aceptar algo que se considera como la verdad absoluta sin antes pensar sobre esa determinada "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supuesta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verdad". Es tener un pensamiento crítico y no basarse en el sentido común, que a menudo puede llevar a la ignorancia.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dmiración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Asombro o extrañeza ante lo sorprendente, ignorado o inesperado. Crea curiosidad 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uriosidad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 la intención de descubrir algo que uno no conoce. Dicha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voluntad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suele enfocarse a cosas que a la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persona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no le atañen o que, supuestamente, no le tendrían que importar. Está presente en toda conducta humana.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ilosofía.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 la actividad de pensar. Es un saber que supera las explicaciones de los mitos por medio de la razón. Es una doctrina que usa un conjunto de razonamientos lógicos y metódicos sobre conceptos abstractos como la existencia, la verdad y la ética basados en la esencia, las características y las causas y efectos de las cosas naturales como el ser humanos y el universo.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gnorancia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 la falta del saber. No se puede ser ignorante totalmente porque todos los seres humanos nacemos sabiendo algo, pero se considera ignorante a todo aquel que creer saber y no sabe, o en otro caso, el que admite que es ignorante pero quiere huir de la ignorancia para acercarse al saber.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ndagar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Búsqueda de la sabiduría; desvelamiento de la verdad.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Tratar de llegar al conocimiento de una cosa reflexionando sobre ella o por conjeturas y pruebas.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ensamiento filosófico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crítico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activo, inquieto, inconformista, libre, racional, no empírico, y especialmente especulativo que indaga buscando respuestas sobre aquellos hechos esenciales que la ciencia aún no ha podido responder, y que eleva al hombre como ser racional en su plenitud. No se apoya en supuestos para sustentar sus afirmaciones, sino en verdades comprobadas, para buscar los principios y las causas., basándose en la confianza puesta en la capacidad de la razón para encontrarlos.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Pregunta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 una interpelación que se realiza con la intención de obtener algún tipo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información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Al pronunciar esta interrogación, se espera recibir una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respuesta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 incluya los datos buscados.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Razón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 la habilidad en virtud de la cual el hombre no sólo logra reconocer conceptos sino también cuestionarlos. De esta forma, consigue establecer su coherencia o contradicción y puede inducir o deducir otros diferentes a los que ya conoce.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Saber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Proceso intelectual, uso de la inteligencia. Se caracteriza por ser racional, reflexivo, abierto y crítico.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acción refiere a anoticiarse o adquirir conocimiento de algo.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Verdad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 lo que damos por seguro, la correspondencia entre lo que pensamos o sabemos con la realidad. Supone la concordancia entre aquello que afirmamos con lo que se sabe, se siente o se piensa.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matic SC" w:cs="Amatic SC" w:eastAsia="Amatic SC" w:hAnsi="Amatic SC"/>
          <w:sz w:val="60"/>
          <w:szCs w:val="60"/>
          <w:rtl w:val="0"/>
        </w:rPr>
        <w:t xml:space="preserve">Elena Córdoba Morales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