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235" w:rsidRDefault="00447235">
      <w:pPr>
        <w:pStyle w:val="normal0"/>
        <w:jc w:val="both"/>
      </w:pPr>
      <w:r>
        <w:rPr>
          <w:i/>
          <w:sz w:val="16"/>
          <w:szCs w:val="16"/>
          <w:shd w:val="clear" w:color="auto" w:fill="FFF2CC"/>
        </w:rPr>
        <w:t>ESQUEMA PARA LA ELABORACIÓN DEL PROYECTO DE FORMACIÓN EN CENTRO. Este documento puede servir como guía para completar la realización del proyecto de formación en centro. Sustituir el texto en cursiva o en paréntesis por la información que se describe en cada apartado.</w:t>
      </w:r>
    </w:p>
    <w:p w:rsidR="00447235" w:rsidRDefault="00447235">
      <w:pPr>
        <w:pStyle w:val="normal0"/>
      </w:pPr>
    </w:p>
    <w:p w:rsidR="00447235" w:rsidRDefault="00447235" w:rsidP="002015CF">
      <w:pPr>
        <w:pStyle w:val="Ttulo2"/>
        <w:numPr>
          <w:ilvl w:val="0"/>
          <w:numId w:val="4"/>
        </w:numPr>
      </w:pPr>
      <w:bookmarkStart w:id="0" w:name="_fou3bcyo8erj" w:colFirst="0" w:colLast="0"/>
      <w:bookmarkEnd w:id="0"/>
      <w:r>
        <w:t>CENTRO/COORDINACIÓN</w:t>
      </w:r>
    </w:p>
    <w:p w:rsidR="00447235" w:rsidRPr="002015CF" w:rsidRDefault="00447235" w:rsidP="002015CF">
      <w:pPr>
        <w:pStyle w:val="normal0"/>
      </w:pPr>
    </w:p>
    <w:p w:rsidR="00447235" w:rsidRDefault="00447235">
      <w:pPr>
        <w:pStyle w:val="normal0"/>
      </w:pPr>
      <w:r>
        <w:t>Datos del centro</w:t>
      </w:r>
    </w:p>
    <w:tbl>
      <w:tblPr>
        <w:tblW w:w="902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008"/>
        <w:gridCol w:w="3009"/>
        <w:gridCol w:w="3009"/>
      </w:tblGrid>
      <w:tr w:rsidR="00447235">
        <w:tc>
          <w:tcPr>
            <w:tcW w:w="3008" w:type="dxa"/>
            <w:shd w:val="clear" w:color="auto" w:fill="CCCCCC"/>
            <w:tcMar>
              <w:top w:w="100" w:type="dxa"/>
              <w:left w:w="100" w:type="dxa"/>
              <w:bottom w:w="100" w:type="dxa"/>
              <w:right w:w="100" w:type="dxa"/>
            </w:tcMar>
          </w:tcPr>
          <w:p w:rsidR="00447235" w:rsidRDefault="00447235">
            <w:pPr>
              <w:pStyle w:val="normal0"/>
            </w:pPr>
            <w:r w:rsidRPr="00023BE6">
              <w:rPr>
                <w:b/>
              </w:rPr>
              <w:t>Nombre</w:t>
            </w:r>
          </w:p>
        </w:tc>
        <w:tc>
          <w:tcPr>
            <w:tcW w:w="3008" w:type="dxa"/>
            <w:shd w:val="clear" w:color="auto" w:fill="CCCCCC"/>
            <w:tcMar>
              <w:top w:w="100" w:type="dxa"/>
              <w:left w:w="100" w:type="dxa"/>
              <w:bottom w:w="100" w:type="dxa"/>
              <w:right w:w="100" w:type="dxa"/>
            </w:tcMar>
          </w:tcPr>
          <w:p w:rsidR="00447235" w:rsidRDefault="00447235">
            <w:pPr>
              <w:pStyle w:val="normal0"/>
            </w:pPr>
            <w:r w:rsidRPr="00023BE6">
              <w:rPr>
                <w:b/>
              </w:rPr>
              <w:t>Código</w:t>
            </w:r>
          </w:p>
        </w:tc>
        <w:tc>
          <w:tcPr>
            <w:tcW w:w="3008" w:type="dxa"/>
            <w:shd w:val="clear" w:color="auto" w:fill="CCCCCC"/>
            <w:tcMar>
              <w:top w:w="100" w:type="dxa"/>
              <w:left w:w="100" w:type="dxa"/>
              <w:bottom w:w="100" w:type="dxa"/>
              <w:right w:w="100" w:type="dxa"/>
            </w:tcMar>
          </w:tcPr>
          <w:p w:rsidR="00447235" w:rsidRDefault="00447235">
            <w:pPr>
              <w:pStyle w:val="normal0"/>
            </w:pPr>
            <w:r w:rsidRPr="00023BE6">
              <w:rPr>
                <w:b/>
              </w:rPr>
              <w:t>Dirección</w:t>
            </w:r>
          </w:p>
        </w:tc>
      </w:tr>
      <w:tr w:rsidR="00447235">
        <w:tc>
          <w:tcPr>
            <w:tcW w:w="3008" w:type="dxa"/>
            <w:tcMar>
              <w:top w:w="100" w:type="dxa"/>
              <w:left w:w="100" w:type="dxa"/>
              <w:bottom w:w="100" w:type="dxa"/>
              <w:right w:w="100" w:type="dxa"/>
            </w:tcMar>
          </w:tcPr>
          <w:p w:rsidR="00447235" w:rsidRDefault="00447235" w:rsidP="00023BE6">
            <w:pPr>
              <w:pStyle w:val="normal0"/>
              <w:widowControl w:val="0"/>
              <w:spacing w:line="240" w:lineRule="auto"/>
            </w:pPr>
            <w:r>
              <w:rPr>
                <w:i/>
              </w:rPr>
              <w:t>CEIP San Gregorio</w:t>
            </w:r>
          </w:p>
        </w:tc>
        <w:tc>
          <w:tcPr>
            <w:tcW w:w="3008" w:type="dxa"/>
            <w:tcMar>
              <w:top w:w="100" w:type="dxa"/>
              <w:left w:w="100" w:type="dxa"/>
              <w:bottom w:w="100" w:type="dxa"/>
              <w:right w:w="100" w:type="dxa"/>
            </w:tcMar>
          </w:tcPr>
          <w:p w:rsidR="00447235" w:rsidRDefault="00447235" w:rsidP="00023BE6">
            <w:pPr>
              <w:pStyle w:val="normal0"/>
              <w:widowControl w:val="0"/>
              <w:spacing w:line="240" w:lineRule="auto"/>
            </w:pPr>
            <w:r>
              <w:t>18000295</w:t>
            </w:r>
          </w:p>
        </w:tc>
        <w:tc>
          <w:tcPr>
            <w:tcW w:w="3008" w:type="dxa"/>
            <w:tcMar>
              <w:top w:w="100" w:type="dxa"/>
              <w:left w:w="100" w:type="dxa"/>
              <w:bottom w:w="100" w:type="dxa"/>
              <w:right w:w="100" w:type="dxa"/>
            </w:tcMar>
          </w:tcPr>
          <w:p w:rsidR="00447235" w:rsidRDefault="00447235" w:rsidP="00023BE6">
            <w:pPr>
              <w:pStyle w:val="normal0"/>
              <w:widowControl w:val="0"/>
              <w:spacing w:line="240" w:lineRule="auto"/>
            </w:pPr>
            <w:r>
              <w:t>Ramblas de las eras s/n</w:t>
            </w:r>
          </w:p>
        </w:tc>
      </w:tr>
      <w:tr w:rsidR="00447235">
        <w:tc>
          <w:tcPr>
            <w:tcW w:w="3008" w:type="dxa"/>
            <w:shd w:val="clear" w:color="auto" w:fill="B7B7B7"/>
            <w:tcMar>
              <w:top w:w="100" w:type="dxa"/>
              <w:left w:w="100" w:type="dxa"/>
              <w:bottom w:w="100" w:type="dxa"/>
              <w:right w:w="100" w:type="dxa"/>
            </w:tcMar>
          </w:tcPr>
          <w:p w:rsidR="00447235" w:rsidRDefault="00447235">
            <w:pPr>
              <w:pStyle w:val="normal0"/>
            </w:pPr>
            <w:r w:rsidRPr="00023BE6">
              <w:rPr>
                <w:b/>
              </w:rPr>
              <w:t>Teléfono</w:t>
            </w:r>
          </w:p>
        </w:tc>
        <w:tc>
          <w:tcPr>
            <w:tcW w:w="3008" w:type="dxa"/>
            <w:shd w:val="clear" w:color="auto" w:fill="B7B7B7"/>
            <w:tcMar>
              <w:top w:w="100" w:type="dxa"/>
              <w:left w:w="100" w:type="dxa"/>
              <w:bottom w:w="100" w:type="dxa"/>
              <w:right w:w="100" w:type="dxa"/>
            </w:tcMar>
          </w:tcPr>
          <w:p w:rsidR="00447235" w:rsidRDefault="00447235">
            <w:pPr>
              <w:pStyle w:val="normal0"/>
            </w:pPr>
            <w:r w:rsidRPr="00023BE6">
              <w:rPr>
                <w:b/>
              </w:rPr>
              <w:t>Correo electrónico</w:t>
            </w:r>
          </w:p>
        </w:tc>
        <w:tc>
          <w:tcPr>
            <w:tcW w:w="3008" w:type="dxa"/>
            <w:shd w:val="clear" w:color="auto" w:fill="B7B7B7"/>
            <w:tcMar>
              <w:top w:w="100" w:type="dxa"/>
              <w:left w:w="100" w:type="dxa"/>
              <w:bottom w:w="100" w:type="dxa"/>
              <w:right w:w="100" w:type="dxa"/>
            </w:tcMar>
          </w:tcPr>
          <w:p w:rsidR="00447235" w:rsidRDefault="00447235">
            <w:pPr>
              <w:pStyle w:val="normal0"/>
            </w:pPr>
            <w:r w:rsidRPr="00023BE6">
              <w:rPr>
                <w:b/>
              </w:rPr>
              <w:t>Localidad</w:t>
            </w:r>
          </w:p>
        </w:tc>
      </w:tr>
      <w:tr w:rsidR="00447235">
        <w:tc>
          <w:tcPr>
            <w:tcW w:w="3008" w:type="dxa"/>
            <w:tcMar>
              <w:top w:w="100" w:type="dxa"/>
              <w:left w:w="100" w:type="dxa"/>
              <w:bottom w:w="100" w:type="dxa"/>
              <w:right w:w="100" w:type="dxa"/>
            </w:tcMar>
          </w:tcPr>
          <w:p w:rsidR="00447235" w:rsidRDefault="00447235" w:rsidP="00023BE6">
            <w:pPr>
              <w:pStyle w:val="normal0"/>
              <w:widowControl w:val="0"/>
              <w:spacing w:line="240" w:lineRule="auto"/>
            </w:pPr>
            <w:r>
              <w:rPr>
                <w:i/>
              </w:rPr>
              <w:t>958699705</w:t>
            </w:r>
          </w:p>
        </w:tc>
        <w:tc>
          <w:tcPr>
            <w:tcW w:w="3008" w:type="dxa"/>
            <w:tcMar>
              <w:top w:w="100" w:type="dxa"/>
              <w:left w:w="100" w:type="dxa"/>
              <w:bottom w:w="100" w:type="dxa"/>
              <w:right w:w="100" w:type="dxa"/>
            </w:tcMar>
          </w:tcPr>
          <w:p w:rsidR="00447235" w:rsidRDefault="00835872" w:rsidP="00023BE6">
            <w:pPr>
              <w:pStyle w:val="normal0"/>
              <w:widowControl w:val="0"/>
              <w:spacing w:line="240" w:lineRule="auto"/>
            </w:pPr>
            <w:hyperlink r:id="rId7" w:history="1">
              <w:r w:rsidR="00447235" w:rsidRPr="00C03253">
                <w:rPr>
                  <w:rStyle w:val="Hipervnculo"/>
                  <w:rFonts w:cs="Arial"/>
                </w:rPr>
                <w:t>18000295.edu@junta</w:t>
              </w:r>
            </w:hyperlink>
            <w:r w:rsidR="00B86F1A">
              <w:t>de</w:t>
            </w:r>
            <w:r w:rsidR="00447235">
              <w:t xml:space="preserve">andalucia.es </w:t>
            </w:r>
          </w:p>
        </w:tc>
        <w:tc>
          <w:tcPr>
            <w:tcW w:w="3008" w:type="dxa"/>
            <w:tcMar>
              <w:top w:w="100" w:type="dxa"/>
              <w:left w:w="100" w:type="dxa"/>
              <w:bottom w:w="100" w:type="dxa"/>
              <w:right w:w="100" w:type="dxa"/>
            </w:tcMar>
          </w:tcPr>
          <w:p w:rsidR="00447235" w:rsidRDefault="00447235" w:rsidP="00023BE6">
            <w:pPr>
              <w:pStyle w:val="normal0"/>
              <w:widowControl w:val="0"/>
              <w:spacing w:line="240" w:lineRule="auto"/>
            </w:pPr>
            <w:r>
              <w:rPr>
                <w:i/>
              </w:rPr>
              <w:t>Alcudia de Guadix</w:t>
            </w:r>
          </w:p>
        </w:tc>
      </w:tr>
      <w:tr w:rsidR="00447235">
        <w:tc>
          <w:tcPr>
            <w:tcW w:w="3008" w:type="dxa"/>
            <w:tcMar>
              <w:top w:w="100" w:type="dxa"/>
              <w:left w:w="100" w:type="dxa"/>
              <w:bottom w:w="100" w:type="dxa"/>
              <w:right w:w="100" w:type="dxa"/>
            </w:tcMar>
          </w:tcPr>
          <w:p w:rsidR="00447235" w:rsidRPr="00023BE6" w:rsidRDefault="00447235" w:rsidP="00023BE6">
            <w:pPr>
              <w:pStyle w:val="normal0"/>
              <w:widowControl w:val="0"/>
              <w:spacing w:line="240" w:lineRule="auto"/>
              <w:rPr>
                <w:i/>
              </w:rPr>
            </w:pPr>
          </w:p>
        </w:tc>
        <w:tc>
          <w:tcPr>
            <w:tcW w:w="3008" w:type="dxa"/>
            <w:tcMar>
              <w:top w:w="100" w:type="dxa"/>
              <w:left w:w="100" w:type="dxa"/>
              <w:bottom w:w="100" w:type="dxa"/>
              <w:right w:w="100" w:type="dxa"/>
            </w:tcMar>
          </w:tcPr>
          <w:p w:rsidR="00447235" w:rsidRPr="00023BE6" w:rsidRDefault="00447235" w:rsidP="00023BE6">
            <w:pPr>
              <w:pStyle w:val="normal0"/>
              <w:widowControl w:val="0"/>
              <w:spacing w:line="240" w:lineRule="auto"/>
              <w:rPr>
                <w:i/>
              </w:rPr>
            </w:pPr>
          </w:p>
        </w:tc>
        <w:tc>
          <w:tcPr>
            <w:tcW w:w="3008" w:type="dxa"/>
            <w:tcMar>
              <w:top w:w="100" w:type="dxa"/>
              <w:left w:w="100" w:type="dxa"/>
              <w:bottom w:w="100" w:type="dxa"/>
              <w:right w:w="100" w:type="dxa"/>
            </w:tcMar>
          </w:tcPr>
          <w:p w:rsidR="00447235" w:rsidRDefault="00447235" w:rsidP="00023BE6">
            <w:pPr>
              <w:pStyle w:val="normal0"/>
              <w:widowControl w:val="0"/>
              <w:spacing w:line="240" w:lineRule="auto"/>
              <w:rPr>
                <w:i/>
              </w:rPr>
            </w:pPr>
          </w:p>
        </w:tc>
      </w:tr>
    </w:tbl>
    <w:p w:rsidR="00447235" w:rsidRDefault="00447235">
      <w:pPr>
        <w:pStyle w:val="normal0"/>
      </w:pPr>
    </w:p>
    <w:p w:rsidR="00447235" w:rsidRDefault="00447235">
      <w:pPr>
        <w:pStyle w:val="normal0"/>
      </w:pPr>
    </w:p>
    <w:p w:rsidR="00447235" w:rsidRDefault="00447235">
      <w:pPr>
        <w:pStyle w:val="normal0"/>
      </w:pPr>
      <w:r>
        <w:t>Coordinación de la actividad</w:t>
      </w:r>
    </w:p>
    <w:tbl>
      <w:tblPr>
        <w:tblW w:w="902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256"/>
        <w:gridCol w:w="2256"/>
        <w:gridCol w:w="2257"/>
        <w:gridCol w:w="2257"/>
      </w:tblGrid>
      <w:tr w:rsidR="00447235">
        <w:tc>
          <w:tcPr>
            <w:tcW w:w="2256" w:type="dxa"/>
            <w:shd w:val="clear" w:color="auto" w:fill="B7B7B7"/>
            <w:tcMar>
              <w:top w:w="100" w:type="dxa"/>
              <w:left w:w="100" w:type="dxa"/>
              <w:bottom w:w="100" w:type="dxa"/>
              <w:right w:w="100" w:type="dxa"/>
            </w:tcMar>
          </w:tcPr>
          <w:p w:rsidR="00447235" w:rsidRDefault="00447235">
            <w:pPr>
              <w:pStyle w:val="normal0"/>
            </w:pPr>
            <w:r w:rsidRPr="00023BE6">
              <w:rPr>
                <w:b/>
              </w:rPr>
              <w:t>Nombre</w:t>
            </w:r>
          </w:p>
        </w:tc>
        <w:tc>
          <w:tcPr>
            <w:tcW w:w="2256" w:type="dxa"/>
            <w:shd w:val="clear" w:color="auto" w:fill="B7B7B7"/>
            <w:tcMar>
              <w:top w:w="100" w:type="dxa"/>
              <w:left w:w="100" w:type="dxa"/>
              <w:bottom w:w="100" w:type="dxa"/>
              <w:right w:w="100" w:type="dxa"/>
            </w:tcMar>
          </w:tcPr>
          <w:p w:rsidR="00447235" w:rsidRDefault="00447235">
            <w:pPr>
              <w:pStyle w:val="normal0"/>
            </w:pPr>
            <w:r w:rsidRPr="00023BE6">
              <w:rPr>
                <w:b/>
              </w:rPr>
              <w:t>DNI</w:t>
            </w:r>
          </w:p>
        </w:tc>
        <w:tc>
          <w:tcPr>
            <w:tcW w:w="2256" w:type="dxa"/>
            <w:shd w:val="clear" w:color="auto" w:fill="B7B7B7"/>
            <w:tcMar>
              <w:top w:w="100" w:type="dxa"/>
              <w:left w:w="100" w:type="dxa"/>
              <w:bottom w:w="100" w:type="dxa"/>
              <w:right w:w="100" w:type="dxa"/>
            </w:tcMar>
          </w:tcPr>
          <w:p w:rsidR="00447235" w:rsidRDefault="00447235">
            <w:pPr>
              <w:pStyle w:val="normal0"/>
            </w:pPr>
            <w:r w:rsidRPr="00023BE6">
              <w:rPr>
                <w:b/>
              </w:rPr>
              <w:t>Teléfono</w:t>
            </w:r>
          </w:p>
        </w:tc>
        <w:tc>
          <w:tcPr>
            <w:tcW w:w="2256" w:type="dxa"/>
            <w:shd w:val="clear" w:color="auto" w:fill="B7B7B7"/>
            <w:tcMar>
              <w:top w:w="100" w:type="dxa"/>
              <w:left w:w="100" w:type="dxa"/>
              <w:bottom w:w="100" w:type="dxa"/>
              <w:right w:w="100" w:type="dxa"/>
            </w:tcMar>
          </w:tcPr>
          <w:p w:rsidR="00447235" w:rsidRDefault="00447235">
            <w:pPr>
              <w:pStyle w:val="normal0"/>
            </w:pPr>
            <w:r w:rsidRPr="00023BE6">
              <w:rPr>
                <w:b/>
              </w:rPr>
              <w:t>Correo electrónico</w:t>
            </w:r>
          </w:p>
        </w:tc>
      </w:tr>
      <w:tr w:rsidR="00447235">
        <w:tc>
          <w:tcPr>
            <w:tcW w:w="2256" w:type="dxa"/>
            <w:tcMar>
              <w:top w:w="100" w:type="dxa"/>
              <w:left w:w="100" w:type="dxa"/>
              <w:bottom w:w="100" w:type="dxa"/>
              <w:right w:w="100" w:type="dxa"/>
            </w:tcMar>
          </w:tcPr>
          <w:p w:rsidR="00447235" w:rsidRDefault="00447235" w:rsidP="00023BE6">
            <w:pPr>
              <w:pStyle w:val="normal0"/>
              <w:widowControl w:val="0"/>
              <w:spacing w:line="240" w:lineRule="auto"/>
              <w:rPr>
                <w:i/>
              </w:rPr>
            </w:pPr>
            <w:r>
              <w:rPr>
                <w:i/>
              </w:rPr>
              <w:t>Onieva García Sandra</w:t>
            </w:r>
          </w:p>
          <w:p w:rsidR="00447235" w:rsidRDefault="00447235" w:rsidP="00023BE6">
            <w:pPr>
              <w:pStyle w:val="normal0"/>
              <w:widowControl w:val="0"/>
              <w:spacing w:line="240" w:lineRule="auto"/>
            </w:pPr>
          </w:p>
        </w:tc>
        <w:tc>
          <w:tcPr>
            <w:tcW w:w="2256" w:type="dxa"/>
            <w:tcMar>
              <w:top w:w="100" w:type="dxa"/>
              <w:left w:w="100" w:type="dxa"/>
              <w:bottom w:w="100" w:type="dxa"/>
              <w:right w:w="100" w:type="dxa"/>
            </w:tcMar>
          </w:tcPr>
          <w:p w:rsidR="00447235" w:rsidRDefault="00447235" w:rsidP="00023BE6">
            <w:pPr>
              <w:pStyle w:val="normal0"/>
              <w:widowControl w:val="0"/>
              <w:spacing w:line="240" w:lineRule="auto"/>
            </w:pPr>
            <w:r>
              <w:rPr>
                <w:i/>
              </w:rPr>
              <w:t>74679491 D</w:t>
            </w:r>
          </w:p>
        </w:tc>
        <w:tc>
          <w:tcPr>
            <w:tcW w:w="2256" w:type="dxa"/>
            <w:tcMar>
              <w:top w:w="100" w:type="dxa"/>
              <w:left w:w="100" w:type="dxa"/>
              <w:bottom w:w="100" w:type="dxa"/>
              <w:right w:w="100" w:type="dxa"/>
            </w:tcMar>
          </w:tcPr>
          <w:p w:rsidR="00447235" w:rsidRDefault="00447235" w:rsidP="00023BE6">
            <w:pPr>
              <w:pStyle w:val="normal0"/>
              <w:widowControl w:val="0"/>
              <w:spacing w:line="240" w:lineRule="auto"/>
            </w:pPr>
            <w:r>
              <w:rPr>
                <w:i/>
              </w:rPr>
              <w:t>646201653</w:t>
            </w:r>
          </w:p>
        </w:tc>
        <w:tc>
          <w:tcPr>
            <w:tcW w:w="2256" w:type="dxa"/>
            <w:tcMar>
              <w:top w:w="100" w:type="dxa"/>
              <w:left w:w="100" w:type="dxa"/>
              <w:bottom w:w="100" w:type="dxa"/>
              <w:right w:w="100" w:type="dxa"/>
            </w:tcMar>
          </w:tcPr>
          <w:p w:rsidR="00447235" w:rsidRDefault="00447235" w:rsidP="00023BE6">
            <w:pPr>
              <w:pStyle w:val="normal0"/>
              <w:widowControl w:val="0"/>
              <w:spacing w:line="240" w:lineRule="auto"/>
              <w:rPr>
                <w:i/>
              </w:rPr>
            </w:pPr>
            <w:r>
              <w:rPr>
                <w:i/>
              </w:rPr>
              <w:t>Sandrejo79hotmail.</w:t>
            </w:r>
          </w:p>
          <w:p w:rsidR="00447235" w:rsidRDefault="00447235" w:rsidP="00023BE6">
            <w:pPr>
              <w:pStyle w:val="normal0"/>
              <w:widowControl w:val="0"/>
              <w:spacing w:line="240" w:lineRule="auto"/>
            </w:pPr>
            <w:proofErr w:type="spellStart"/>
            <w:r>
              <w:rPr>
                <w:i/>
              </w:rPr>
              <w:t>com</w:t>
            </w:r>
            <w:proofErr w:type="spellEnd"/>
          </w:p>
        </w:tc>
      </w:tr>
    </w:tbl>
    <w:p w:rsidR="00447235" w:rsidRDefault="00447235">
      <w:pPr>
        <w:pStyle w:val="Ttulo2"/>
      </w:pPr>
      <w:bookmarkStart w:id="1" w:name="_8izwf7tlxtz0" w:colFirst="0" w:colLast="0"/>
      <w:bookmarkEnd w:id="1"/>
    </w:p>
    <w:p w:rsidR="00447235" w:rsidRDefault="00447235">
      <w:pPr>
        <w:pStyle w:val="Ttulo2"/>
      </w:pPr>
      <w:r>
        <w:t>2. TÍTULO Y TEMÁTICA</w:t>
      </w:r>
    </w:p>
    <w:p w:rsidR="00447235" w:rsidRDefault="00447235">
      <w:pPr>
        <w:pStyle w:val="normal0"/>
        <w:rPr>
          <w:i/>
        </w:rPr>
      </w:pPr>
      <w:r>
        <w:rPr>
          <w:i/>
        </w:rPr>
        <w:t>PROYECTOS DE INVESTIGACIÓN SOBRE EL PATRIMONIO CULTURAL DE ALCUDIA DE GUADIX</w:t>
      </w:r>
    </w:p>
    <w:p w:rsidR="00447235" w:rsidRDefault="00447235">
      <w:pPr>
        <w:pStyle w:val="normal0"/>
        <w:rPr>
          <w:i/>
        </w:rPr>
      </w:pPr>
    </w:p>
    <w:p w:rsidR="00447235" w:rsidRDefault="00447235">
      <w:pPr>
        <w:pStyle w:val="normal0"/>
        <w:rPr>
          <w:i/>
        </w:rPr>
      </w:pPr>
      <w:r>
        <w:rPr>
          <w:i/>
        </w:rPr>
        <w:t xml:space="preserve">- La temática </w:t>
      </w:r>
      <w:proofErr w:type="spellStart"/>
      <w:r>
        <w:rPr>
          <w:i/>
        </w:rPr>
        <w:t>esta</w:t>
      </w:r>
      <w:proofErr w:type="spellEnd"/>
      <w:r>
        <w:rPr>
          <w:i/>
        </w:rPr>
        <w:t xml:space="preserve"> íntimamente relacionada con la gastronomía, bailes típicos, fiestas tradicionales, monumentos naturales, cultos religiosos, personales ilustres de esta localidad, Alcudia de Guadix.</w:t>
      </w:r>
    </w:p>
    <w:p w:rsidR="00447235" w:rsidRDefault="00447235">
      <w:pPr>
        <w:pStyle w:val="normal0"/>
        <w:rPr>
          <w:i/>
        </w:rPr>
      </w:pPr>
    </w:p>
    <w:p w:rsidR="00447235" w:rsidRDefault="00447235">
      <w:pPr>
        <w:pStyle w:val="Ttulo2"/>
      </w:pPr>
      <w:bookmarkStart w:id="2" w:name="_3418fl93t7jj" w:colFirst="0" w:colLast="0"/>
      <w:bookmarkEnd w:id="2"/>
      <w:r>
        <w:t xml:space="preserve">3. SITUACIÓN DE PARTIDA </w:t>
      </w:r>
    </w:p>
    <w:p w:rsidR="00447235" w:rsidRDefault="00447235" w:rsidP="007E6F1A">
      <w:pPr>
        <w:pStyle w:val="normal0"/>
        <w:rPr>
          <w:i/>
        </w:rPr>
      </w:pPr>
      <w:r>
        <w:rPr>
          <w:i/>
        </w:rPr>
        <w:t>A través del patrimonio cultural, etnológico y gastronómico se pretende desarrollar las competencias clave. Para ello se realizarán actividades de investigación sobre bailes típicos, gastronomía, fiestas tradicionales, monumentos naturales, personajes ilustres…</w:t>
      </w:r>
    </w:p>
    <w:p w:rsidR="00447235" w:rsidRDefault="00447235" w:rsidP="007E6F1A">
      <w:pPr>
        <w:pStyle w:val="normal0"/>
        <w:rPr>
          <w:i/>
        </w:rPr>
      </w:pPr>
    </w:p>
    <w:p w:rsidR="00447235" w:rsidRDefault="00447235" w:rsidP="007E6F1A">
      <w:pPr>
        <w:pStyle w:val="normal0"/>
        <w:rPr>
          <w:i/>
        </w:rPr>
      </w:pPr>
    </w:p>
    <w:p w:rsidR="00447235" w:rsidRDefault="00447235" w:rsidP="007E6F1A">
      <w:pPr>
        <w:pStyle w:val="normal0"/>
        <w:rPr>
          <w:i/>
        </w:rPr>
      </w:pPr>
    </w:p>
    <w:p w:rsidR="00447235" w:rsidRDefault="00447235" w:rsidP="007E6F1A">
      <w:pPr>
        <w:pStyle w:val="normal0"/>
        <w:rPr>
          <w:i/>
        </w:rPr>
      </w:pPr>
    </w:p>
    <w:p w:rsidR="00447235" w:rsidRDefault="00447235" w:rsidP="007E6F1A">
      <w:pPr>
        <w:pStyle w:val="normal0"/>
      </w:pPr>
    </w:p>
    <w:p w:rsidR="00447235" w:rsidRPr="007E6F1A" w:rsidRDefault="00447235" w:rsidP="007E6F1A">
      <w:pPr>
        <w:pStyle w:val="normal0"/>
      </w:pPr>
    </w:p>
    <w:p w:rsidR="00447235" w:rsidRDefault="00447235">
      <w:pPr>
        <w:pStyle w:val="Ttulo2"/>
      </w:pPr>
      <w:bookmarkStart w:id="3" w:name="_liriz0kgjhc4" w:colFirst="0" w:colLast="0"/>
      <w:bookmarkEnd w:id="3"/>
      <w:r>
        <w:t xml:space="preserve">4. RESULTADOS QUE SE PRETENDEN ALCANZAR </w:t>
      </w:r>
    </w:p>
    <w:p w:rsidR="00447235" w:rsidRDefault="00447235" w:rsidP="00D607D3">
      <w:pPr>
        <w:pStyle w:val="normal0"/>
      </w:pPr>
    </w:p>
    <w:p w:rsidR="00447235" w:rsidRDefault="00447235" w:rsidP="00D607D3">
      <w:pPr>
        <w:pStyle w:val="normal0"/>
      </w:pPr>
      <w:r>
        <w:t>Los objetivos que pretendemos alcanzar son:</w:t>
      </w:r>
    </w:p>
    <w:p w:rsidR="00447235" w:rsidRDefault="00447235" w:rsidP="00D607D3">
      <w:pPr>
        <w:pStyle w:val="normal0"/>
      </w:pPr>
    </w:p>
    <w:p w:rsidR="00447235" w:rsidRDefault="00447235" w:rsidP="00D607D3">
      <w:pPr>
        <w:pStyle w:val="normal0"/>
        <w:numPr>
          <w:ilvl w:val="0"/>
          <w:numId w:val="2"/>
        </w:numPr>
      </w:pPr>
      <w:r>
        <w:t>Desarrollo de las competencias clave a través de distintas metodologías.</w:t>
      </w:r>
    </w:p>
    <w:p w:rsidR="00447235" w:rsidRDefault="00447235" w:rsidP="00D607D3">
      <w:pPr>
        <w:pStyle w:val="normal0"/>
        <w:numPr>
          <w:ilvl w:val="0"/>
          <w:numId w:val="2"/>
        </w:numPr>
      </w:pPr>
      <w:r>
        <w:t>Fomento de la investigación a través de las TICS y otros recursos.</w:t>
      </w:r>
    </w:p>
    <w:p w:rsidR="00447235" w:rsidRDefault="00447235" w:rsidP="00D607D3">
      <w:pPr>
        <w:pStyle w:val="normal0"/>
        <w:numPr>
          <w:ilvl w:val="0"/>
          <w:numId w:val="2"/>
        </w:numPr>
      </w:pPr>
      <w:r>
        <w:t>Conocer, profundizar y difundir el patrimonio cultural de nuestra localidad.</w:t>
      </w:r>
    </w:p>
    <w:p w:rsidR="00447235" w:rsidRPr="0054215D" w:rsidRDefault="00447235" w:rsidP="00D42B3D">
      <w:pPr>
        <w:pStyle w:val="normal0"/>
        <w:numPr>
          <w:ilvl w:val="0"/>
          <w:numId w:val="2"/>
        </w:numPr>
      </w:pPr>
      <w:r>
        <w:t>Recopilar información de las costumbres y tradiciones de la localidad de Alcudia de Guadix.</w:t>
      </w:r>
    </w:p>
    <w:p w:rsidR="00447235" w:rsidRDefault="00447235" w:rsidP="0054215D">
      <w:pPr>
        <w:pStyle w:val="normal0"/>
        <w:ind w:left="360"/>
      </w:pPr>
      <w:r>
        <w:t xml:space="preserve">5- Como resultado final pretendemos la realización de </w:t>
      </w:r>
      <w:proofErr w:type="spellStart"/>
      <w:r>
        <w:t>diferentas</w:t>
      </w:r>
      <w:proofErr w:type="spellEnd"/>
      <w:r>
        <w:t xml:space="preserve"> tareas a través de diferentes actividades realizadas divididas por trimestres. Como tares finales detallamos las finales:</w:t>
      </w:r>
    </w:p>
    <w:p w:rsidR="00447235" w:rsidRDefault="00447235" w:rsidP="007E6F1A">
      <w:pPr>
        <w:pStyle w:val="normal0"/>
      </w:pPr>
    </w:p>
    <w:p w:rsidR="00447235" w:rsidRDefault="00447235" w:rsidP="007E6F1A">
      <w:pPr>
        <w:pStyle w:val="normal0"/>
      </w:pPr>
      <w:r>
        <w:t>PRIMER TRIMESTRE</w:t>
      </w:r>
    </w:p>
    <w:p w:rsidR="00447235" w:rsidRDefault="00447235" w:rsidP="007E6F1A">
      <w:pPr>
        <w:pStyle w:val="normal0"/>
      </w:pPr>
    </w:p>
    <w:p w:rsidR="00447235" w:rsidRDefault="00447235" w:rsidP="0054215D">
      <w:pPr>
        <w:pStyle w:val="normal0"/>
      </w:pPr>
      <w:r>
        <w:t>+ Investigación sobre los cultos, celebraciones y dulces típicos de la navidad.</w:t>
      </w:r>
    </w:p>
    <w:p w:rsidR="00447235" w:rsidRDefault="00447235" w:rsidP="007E6F1A">
      <w:pPr>
        <w:pStyle w:val="normal0"/>
      </w:pPr>
      <w:r>
        <w:t>+ Función de Navidad de los diferentes cursos</w:t>
      </w:r>
    </w:p>
    <w:p w:rsidR="00447235" w:rsidRDefault="00447235" w:rsidP="007E6F1A">
      <w:pPr>
        <w:pStyle w:val="normal0"/>
      </w:pPr>
      <w:r>
        <w:t xml:space="preserve">+ </w:t>
      </w:r>
      <w:proofErr w:type="spellStart"/>
      <w:r>
        <w:t>Díctico</w:t>
      </w:r>
      <w:proofErr w:type="spellEnd"/>
      <w:r>
        <w:t xml:space="preserve"> a las familias con las funciones de cada curso: lugar, fecha y hora.</w:t>
      </w:r>
    </w:p>
    <w:p w:rsidR="00447235" w:rsidRDefault="00447235" w:rsidP="007E6F1A">
      <w:pPr>
        <w:pStyle w:val="normal0"/>
      </w:pPr>
      <w:r>
        <w:t>+ Degustación de recetas y dulces típicos de la navidad el Alcudia de Guadix.</w:t>
      </w:r>
    </w:p>
    <w:p w:rsidR="00447235" w:rsidRDefault="00447235" w:rsidP="007E6F1A">
      <w:pPr>
        <w:pStyle w:val="normal0"/>
      </w:pPr>
    </w:p>
    <w:p w:rsidR="00447235" w:rsidRDefault="00447235" w:rsidP="007E6F1A">
      <w:pPr>
        <w:pStyle w:val="normal0"/>
      </w:pPr>
      <w:r>
        <w:t>SEGUNDO TRIMESTRE</w:t>
      </w:r>
    </w:p>
    <w:p w:rsidR="00447235" w:rsidRDefault="00447235" w:rsidP="007E6F1A">
      <w:pPr>
        <w:pStyle w:val="normal0"/>
      </w:pPr>
    </w:p>
    <w:p w:rsidR="00447235" w:rsidRDefault="00447235" w:rsidP="0054215D">
      <w:pPr>
        <w:pStyle w:val="normal0"/>
      </w:pPr>
      <w:r>
        <w:t>+ Investigación sobre los cultos, celebraciones y dulces típicos de la semana santa.</w:t>
      </w:r>
    </w:p>
    <w:p w:rsidR="00447235" w:rsidRDefault="00447235" w:rsidP="007E6F1A">
      <w:pPr>
        <w:pStyle w:val="normal0"/>
      </w:pPr>
      <w:r>
        <w:t>+ Visita a algún horno del pueblo para ver como se realizan los dulces típicos de semana santa.</w:t>
      </w:r>
    </w:p>
    <w:p w:rsidR="00447235" w:rsidRDefault="00447235" w:rsidP="0054215D">
      <w:pPr>
        <w:pStyle w:val="normal0"/>
      </w:pPr>
      <w:r>
        <w:t>+ Degustación de recetas y dulces típicos de la semana santa con toda la comunidad educativa.</w:t>
      </w:r>
    </w:p>
    <w:p w:rsidR="00447235" w:rsidRDefault="00447235" w:rsidP="007E6F1A">
      <w:pPr>
        <w:pStyle w:val="normal0"/>
      </w:pPr>
    </w:p>
    <w:p w:rsidR="00447235" w:rsidRDefault="00447235" w:rsidP="007E6F1A">
      <w:pPr>
        <w:pStyle w:val="normal0"/>
      </w:pPr>
      <w:r>
        <w:t>TERCER TRIMESTRE</w:t>
      </w:r>
    </w:p>
    <w:p w:rsidR="00447235" w:rsidRDefault="00447235" w:rsidP="007E6F1A">
      <w:pPr>
        <w:pStyle w:val="normal0"/>
      </w:pPr>
    </w:p>
    <w:p w:rsidR="00447235" w:rsidRPr="007E6F1A" w:rsidRDefault="00447235" w:rsidP="007E6F1A">
      <w:pPr>
        <w:pStyle w:val="normal0"/>
      </w:pPr>
      <w:r>
        <w:t xml:space="preserve">+  </w:t>
      </w:r>
      <w:r>
        <w:rPr>
          <w:i/>
        </w:rPr>
        <w:t xml:space="preserve">Elaboración de una guía turística en varios idiomas: francés, </w:t>
      </w:r>
      <w:proofErr w:type="spellStart"/>
      <w:r>
        <w:rPr>
          <w:i/>
        </w:rPr>
        <w:t>ingles</w:t>
      </w:r>
      <w:proofErr w:type="spellEnd"/>
      <w:r>
        <w:rPr>
          <w:i/>
        </w:rPr>
        <w:t xml:space="preserve"> y español</w:t>
      </w:r>
    </w:p>
    <w:p w:rsidR="00447235" w:rsidRPr="007C4CE3" w:rsidRDefault="00447235" w:rsidP="007C4CE3">
      <w:pPr>
        <w:pStyle w:val="normal0"/>
        <w:rPr>
          <w:i/>
        </w:rPr>
      </w:pPr>
      <w:r>
        <w:rPr>
          <w:i/>
        </w:rPr>
        <w:t>+ Degustación de comidas típicas en la ruta histórica programada en jornada de convivencia de la comunidad educativa</w:t>
      </w:r>
    </w:p>
    <w:p w:rsidR="00447235" w:rsidRDefault="00447235">
      <w:pPr>
        <w:pStyle w:val="Ttulo2"/>
      </w:pPr>
      <w:bookmarkStart w:id="4" w:name="_dgdo4y5udusk" w:colFirst="0" w:colLast="0"/>
      <w:bookmarkEnd w:id="4"/>
      <w:r>
        <w:t>5. ACTUACIONES</w:t>
      </w:r>
    </w:p>
    <w:p w:rsidR="00447235" w:rsidRDefault="00447235">
      <w:pPr>
        <w:pStyle w:val="normal0"/>
      </w:pPr>
      <w:r>
        <w:t>Actuaciones generales</w:t>
      </w:r>
    </w:p>
    <w:tbl>
      <w:tblPr>
        <w:tblW w:w="902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008"/>
        <w:gridCol w:w="3009"/>
        <w:gridCol w:w="3009"/>
      </w:tblGrid>
      <w:tr w:rsidR="00447235">
        <w:tc>
          <w:tcPr>
            <w:tcW w:w="3008" w:type="dxa"/>
            <w:shd w:val="clear" w:color="auto" w:fill="B7B7B7"/>
            <w:tcMar>
              <w:top w:w="100" w:type="dxa"/>
              <w:left w:w="100" w:type="dxa"/>
              <w:bottom w:w="100" w:type="dxa"/>
              <w:right w:w="100" w:type="dxa"/>
            </w:tcMar>
          </w:tcPr>
          <w:p w:rsidR="00447235" w:rsidRDefault="00447235">
            <w:pPr>
              <w:pStyle w:val="normal0"/>
            </w:pPr>
            <w:r w:rsidRPr="00023BE6">
              <w:rPr>
                <w:b/>
              </w:rPr>
              <w:t>Descripción</w:t>
            </w:r>
          </w:p>
        </w:tc>
        <w:tc>
          <w:tcPr>
            <w:tcW w:w="3008" w:type="dxa"/>
            <w:shd w:val="clear" w:color="auto" w:fill="B7B7B7"/>
            <w:tcMar>
              <w:top w:w="100" w:type="dxa"/>
              <w:left w:w="100" w:type="dxa"/>
              <w:bottom w:w="100" w:type="dxa"/>
              <w:right w:w="100" w:type="dxa"/>
            </w:tcMar>
          </w:tcPr>
          <w:p w:rsidR="00447235" w:rsidRDefault="00447235">
            <w:pPr>
              <w:pStyle w:val="normal0"/>
            </w:pPr>
            <w:proofErr w:type="spellStart"/>
            <w:r w:rsidRPr="00023BE6">
              <w:rPr>
                <w:b/>
              </w:rPr>
              <w:t>Temporalización</w:t>
            </w:r>
            <w:proofErr w:type="spellEnd"/>
          </w:p>
        </w:tc>
        <w:tc>
          <w:tcPr>
            <w:tcW w:w="3008" w:type="dxa"/>
            <w:shd w:val="clear" w:color="auto" w:fill="B7B7B7"/>
            <w:tcMar>
              <w:top w:w="100" w:type="dxa"/>
              <w:left w:w="100" w:type="dxa"/>
              <w:bottom w:w="100" w:type="dxa"/>
              <w:right w:w="100" w:type="dxa"/>
            </w:tcMar>
          </w:tcPr>
          <w:p w:rsidR="00447235" w:rsidRDefault="00447235">
            <w:pPr>
              <w:pStyle w:val="normal0"/>
            </w:pPr>
            <w:r w:rsidRPr="00023BE6">
              <w:rPr>
                <w:b/>
              </w:rPr>
              <w:t>Aplicación en el aula</w:t>
            </w:r>
          </w:p>
        </w:tc>
      </w:tr>
      <w:tr w:rsidR="00447235">
        <w:tc>
          <w:tcPr>
            <w:tcW w:w="3008" w:type="dxa"/>
            <w:tcMar>
              <w:top w:w="100" w:type="dxa"/>
              <w:left w:w="100" w:type="dxa"/>
              <w:bottom w:w="100" w:type="dxa"/>
              <w:right w:w="100" w:type="dxa"/>
            </w:tcMar>
          </w:tcPr>
          <w:p w:rsidR="00447235" w:rsidRDefault="00447235" w:rsidP="00023BE6">
            <w:pPr>
              <w:pStyle w:val="normal0"/>
              <w:widowControl w:val="0"/>
              <w:spacing w:line="240" w:lineRule="auto"/>
            </w:pPr>
            <w:r>
              <w:t>Tareas trimestrales  especificadas en el punto 4</w:t>
            </w:r>
          </w:p>
        </w:tc>
        <w:tc>
          <w:tcPr>
            <w:tcW w:w="3008" w:type="dxa"/>
            <w:tcMar>
              <w:top w:w="100" w:type="dxa"/>
              <w:left w:w="100" w:type="dxa"/>
              <w:bottom w:w="100" w:type="dxa"/>
              <w:right w:w="100" w:type="dxa"/>
            </w:tcMar>
          </w:tcPr>
          <w:p w:rsidR="00447235" w:rsidRDefault="00447235" w:rsidP="00023BE6">
            <w:pPr>
              <w:pStyle w:val="normal0"/>
              <w:widowControl w:val="0"/>
              <w:spacing w:line="240" w:lineRule="auto"/>
            </w:pPr>
            <w:r>
              <w:t>Cada trimestre</w:t>
            </w:r>
          </w:p>
        </w:tc>
        <w:tc>
          <w:tcPr>
            <w:tcW w:w="3008" w:type="dxa"/>
            <w:tcMar>
              <w:top w:w="100" w:type="dxa"/>
              <w:left w:w="100" w:type="dxa"/>
              <w:bottom w:w="100" w:type="dxa"/>
              <w:right w:w="100" w:type="dxa"/>
            </w:tcMar>
          </w:tcPr>
          <w:p w:rsidR="00447235" w:rsidRDefault="00447235" w:rsidP="00023BE6">
            <w:pPr>
              <w:pStyle w:val="normal0"/>
              <w:widowControl w:val="0"/>
              <w:spacing w:line="240" w:lineRule="auto"/>
            </w:pPr>
            <w:r>
              <w:t>Cada una las atareas propuestas</w:t>
            </w:r>
          </w:p>
        </w:tc>
      </w:tr>
    </w:tbl>
    <w:p w:rsidR="00447235" w:rsidRDefault="00447235">
      <w:pPr>
        <w:pStyle w:val="normal0"/>
      </w:pPr>
    </w:p>
    <w:p w:rsidR="00447235" w:rsidRDefault="00447235">
      <w:pPr>
        <w:pStyle w:val="normal0"/>
      </w:pPr>
    </w:p>
    <w:p w:rsidR="00447235" w:rsidRDefault="00447235">
      <w:pPr>
        <w:pStyle w:val="normal0"/>
      </w:pPr>
    </w:p>
    <w:p w:rsidR="00447235" w:rsidRDefault="00447235">
      <w:pPr>
        <w:pStyle w:val="normal0"/>
      </w:pPr>
    </w:p>
    <w:p w:rsidR="00447235" w:rsidRDefault="00447235">
      <w:pPr>
        <w:pStyle w:val="normal0"/>
      </w:pPr>
      <w:r>
        <w:t>Actuaciones particulares</w:t>
      </w:r>
    </w:p>
    <w:tbl>
      <w:tblPr>
        <w:tblW w:w="902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291"/>
        <w:gridCol w:w="1935"/>
        <w:gridCol w:w="1770"/>
        <w:gridCol w:w="3030"/>
      </w:tblGrid>
      <w:tr w:rsidR="00447235">
        <w:tc>
          <w:tcPr>
            <w:tcW w:w="2291" w:type="dxa"/>
            <w:shd w:val="clear" w:color="auto" w:fill="B7B7B7"/>
            <w:tcMar>
              <w:top w:w="100" w:type="dxa"/>
              <w:left w:w="100" w:type="dxa"/>
              <w:bottom w:w="100" w:type="dxa"/>
              <w:right w:w="100" w:type="dxa"/>
            </w:tcMar>
          </w:tcPr>
          <w:p w:rsidR="00447235" w:rsidRDefault="00447235">
            <w:pPr>
              <w:pStyle w:val="normal0"/>
            </w:pPr>
            <w:r w:rsidRPr="00023BE6">
              <w:rPr>
                <w:b/>
              </w:rPr>
              <w:t>Participante</w:t>
            </w:r>
          </w:p>
        </w:tc>
        <w:tc>
          <w:tcPr>
            <w:tcW w:w="1935" w:type="dxa"/>
            <w:shd w:val="clear" w:color="auto" w:fill="B7B7B7"/>
            <w:tcMar>
              <w:top w:w="100" w:type="dxa"/>
              <w:left w:w="100" w:type="dxa"/>
              <w:bottom w:w="100" w:type="dxa"/>
              <w:right w:w="100" w:type="dxa"/>
            </w:tcMar>
          </w:tcPr>
          <w:p w:rsidR="00447235" w:rsidRDefault="00447235">
            <w:pPr>
              <w:pStyle w:val="normal0"/>
            </w:pPr>
            <w:r w:rsidRPr="00023BE6">
              <w:rPr>
                <w:b/>
              </w:rPr>
              <w:t>Tarea</w:t>
            </w:r>
          </w:p>
        </w:tc>
        <w:tc>
          <w:tcPr>
            <w:tcW w:w="1770" w:type="dxa"/>
            <w:shd w:val="clear" w:color="auto" w:fill="B7B7B7"/>
            <w:tcMar>
              <w:top w:w="100" w:type="dxa"/>
              <w:left w:w="100" w:type="dxa"/>
              <w:bottom w:w="100" w:type="dxa"/>
              <w:right w:w="100" w:type="dxa"/>
            </w:tcMar>
          </w:tcPr>
          <w:p w:rsidR="00447235" w:rsidRDefault="00447235">
            <w:pPr>
              <w:pStyle w:val="normal0"/>
            </w:pPr>
            <w:r w:rsidRPr="00023BE6">
              <w:rPr>
                <w:b/>
              </w:rPr>
              <w:t>Fecha inicio</w:t>
            </w:r>
          </w:p>
        </w:tc>
        <w:tc>
          <w:tcPr>
            <w:tcW w:w="3030" w:type="dxa"/>
            <w:shd w:val="clear" w:color="auto" w:fill="B7B7B7"/>
            <w:tcMar>
              <w:top w:w="100" w:type="dxa"/>
              <w:left w:w="100" w:type="dxa"/>
              <w:bottom w:w="100" w:type="dxa"/>
              <w:right w:w="100" w:type="dxa"/>
            </w:tcMar>
          </w:tcPr>
          <w:p w:rsidR="00447235" w:rsidRDefault="00447235">
            <w:pPr>
              <w:pStyle w:val="normal0"/>
            </w:pPr>
            <w:r w:rsidRPr="00023BE6">
              <w:rPr>
                <w:b/>
              </w:rPr>
              <w:t>Aplicación en el aula</w:t>
            </w:r>
          </w:p>
        </w:tc>
      </w:tr>
      <w:tr w:rsidR="00447235">
        <w:tc>
          <w:tcPr>
            <w:tcW w:w="2291" w:type="dxa"/>
            <w:tcMar>
              <w:top w:w="100" w:type="dxa"/>
              <w:left w:w="100" w:type="dxa"/>
              <w:bottom w:w="100" w:type="dxa"/>
              <w:right w:w="100" w:type="dxa"/>
            </w:tcMar>
          </w:tcPr>
          <w:p w:rsidR="00447235" w:rsidRDefault="00447235" w:rsidP="00023BE6">
            <w:pPr>
              <w:pStyle w:val="normal0"/>
              <w:spacing w:line="240" w:lineRule="auto"/>
            </w:pPr>
            <w:r>
              <w:rPr>
                <w:i/>
              </w:rPr>
              <w:t>Los alumnos de los diferentes niveles guiados por el tutor</w:t>
            </w:r>
          </w:p>
        </w:tc>
        <w:tc>
          <w:tcPr>
            <w:tcW w:w="1935" w:type="dxa"/>
            <w:tcMar>
              <w:top w:w="100" w:type="dxa"/>
              <w:left w:w="100" w:type="dxa"/>
              <w:bottom w:w="100" w:type="dxa"/>
              <w:right w:w="100" w:type="dxa"/>
            </w:tcMar>
          </w:tcPr>
          <w:p w:rsidR="00447235" w:rsidRDefault="00447235">
            <w:pPr>
              <w:pStyle w:val="normal0"/>
            </w:pPr>
            <w:r>
              <w:t>Investigaciones en los diferentes medios</w:t>
            </w:r>
          </w:p>
        </w:tc>
        <w:tc>
          <w:tcPr>
            <w:tcW w:w="1770" w:type="dxa"/>
            <w:tcMar>
              <w:top w:w="100" w:type="dxa"/>
              <w:left w:w="100" w:type="dxa"/>
              <w:bottom w:w="100" w:type="dxa"/>
              <w:right w:w="100" w:type="dxa"/>
            </w:tcMar>
          </w:tcPr>
          <w:p w:rsidR="00447235" w:rsidRDefault="00447235">
            <w:pPr>
              <w:pStyle w:val="normal0"/>
            </w:pPr>
            <w:r>
              <w:t>Actividades quincenales</w:t>
            </w:r>
          </w:p>
        </w:tc>
        <w:tc>
          <w:tcPr>
            <w:tcW w:w="3030" w:type="dxa"/>
            <w:tcMar>
              <w:top w:w="100" w:type="dxa"/>
              <w:left w:w="100" w:type="dxa"/>
              <w:bottom w:w="100" w:type="dxa"/>
              <w:right w:w="100" w:type="dxa"/>
            </w:tcMar>
          </w:tcPr>
          <w:p w:rsidR="00447235" w:rsidRDefault="00447235">
            <w:pPr>
              <w:pStyle w:val="normal0"/>
            </w:pPr>
            <w:r>
              <w:t>Exposiciones orales por parte de los alumnos</w:t>
            </w:r>
          </w:p>
        </w:tc>
      </w:tr>
    </w:tbl>
    <w:p w:rsidR="00447235" w:rsidRDefault="00447235">
      <w:pPr>
        <w:pStyle w:val="Ttulo2"/>
      </w:pPr>
      <w:bookmarkStart w:id="5" w:name="_t3s5341p9hiz" w:colFirst="0" w:colLast="0"/>
      <w:bookmarkEnd w:id="5"/>
    </w:p>
    <w:p w:rsidR="00447235" w:rsidRDefault="00447235">
      <w:pPr>
        <w:pStyle w:val="Ttulo2"/>
      </w:pPr>
      <w:r>
        <w:t>6. EVALUACIÓN Y RECONOCIMIENTO DEL TRABAJO COLECTIVO E INDIVIDUAL</w:t>
      </w:r>
    </w:p>
    <w:p w:rsidR="00447235" w:rsidRPr="008D6FB6" w:rsidRDefault="00447235" w:rsidP="008D6FB6">
      <w:pPr>
        <w:pStyle w:val="normal0"/>
      </w:pPr>
    </w:p>
    <w:p w:rsidR="00447235" w:rsidRPr="008D6FB6" w:rsidRDefault="00447235" w:rsidP="00357792">
      <w:pPr>
        <w:pStyle w:val="NormalWeb"/>
        <w:shd w:val="clear" w:color="auto" w:fill="FFFFFF"/>
        <w:spacing w:before="0" w:beforeAutospacing="0" w:after="240" w:afterAutospacing="0"/>
        <w:textAlignment w:val="baseline"/>
        <w:rPr>
          <w:rFonts w:ascii="Arial" w:hAnsi="Arial" w:cs="Arial"/>
          <w:sz w:val="22"/>
          <w:szCs w:val="22"/>
        </w:rPr>
      </w:pPr>
      <w:r w:rsidRPr="008D6FB6">
        <w:rPr>
          <w:rStyle w:val="apple-converted-space"/>
          <w:rFonts w:ascii="Arial" w:hAnsi="Arial" w:cs="Arial"/>
          <w:sz w:val="22"/>
          <w:szCs w:val="22"/>
        </w:rPr>
        <w:t xml:space="preserve">* </w:t>
      </w:r>
      <w:r w:rsidRPr="008D6FB6">
        <w:rPr>
          <w:rFonts w:ascii="Arial" w:hAnsi="Arial" w:cs="Arial"/>
          <w:sz w:val="22"/>
          <w:szCs w:val="22"/>
        </w:rPr>
        <w:t xml:space="preserve">Con esta metodología los alumnos aprenden investigando, experimentando y viviendo cada uno de los procesos de enseñanza-aprendizaje, además de contar con el extra indispensable de nacer de sus propios intereses e inquietudes. </w:t>
      </w:r>
    </w:p>
    <w:p w:rsidR="00447235" w:rsidRPr="008D6FB6" w:rsidRDefault="00447235" w:rsidP="00357792">
      <w:pPr>
        <w:pStyle w:val="NormalWeb"/>
        <w:shd w:val="clear" w:color="auto" w:fill="FFFFFF"/>
        <w:spacing w:before="0" w:beforeAutospacing="0" w:after="240" w:afterAutospacing="0"/>
        <w:textAlignment w:val="baseline"/>
        <w:rPr>
          <w:rFonts w:ascii="Arial" w:hAnsi="Arial" w:cs="Arial"/>
          <w:sz w:val="22"/>
          <w:szCs w:val="22"/>
        </w:rPr>
      </w:pPr>
      <w:r w:rsidRPr="008D6FB6">
        <w:rPr>
          <w:rFonts w:ascii="Arial" w:hAnsi="Arial" w:cs="Arial"/>
          <w:sz w:val="22"/>
          <w:szCs w:val="22"/>
        </w:rPr>
        <w:t>Así mismo se necesita de una implicación total de los maestros y una puesta en común de todo lo investigado para que así todos podamos aprender.</w:t>
      </w:r>
      <w:r w:rsidRPr="008D6FB6">
        <w:rPr>
          <w:rStyle w:val="Ttulo2Car"/>
          <w:rFonts w:ascii="Arial" w:hAnsi="Arial" w:cs="Arial"/>
          <w:color w:val="auto"/>
          <w:sz w:val="22"/>
          <w:szCs w:val="22"/>
        </w:rPr>
        <w:t xml:space="preserve"> </w:t>
      </w:r>
      <w:r w:rsidRPr="008D6FB6">
        <w:rPr>
          <w:rStyle w:val="Ttulo2Car"/>
          <w:rFonts w:ascii="Arial" w:hAnsi="Arial" w:cs="Arial"/>
          <w:b w:val="0"/>
          <w:bCs w:val="0"/>
          <w:i w:val="0"/>
          <w:iCs w:val="0"/>
          <w:color w:val="auto"/>
          <w:sz w:val="22"/>
          <w:szCs w:val="22"/>
        </w:rPr>
        <w:t xml:space="preserve">Y todo desde una perspectiva </w:t>
      </w:r>
      <w:proofErr w:type="spellStart"/>
      <w:r w:rsidRPr="008D6FB6">
        <w:rPr>
          <w:rStyle w:val="Ttulo2Car"/>
          <w:rFonts w:ascii="Arial" w:hAnsi="Arial" w:cs="Arial"/>
          <w:b w:val="0"/>
          <w:bCs w:val="0"/>
          <w:i w:val="0"/>
          <w:iCs w:val="0"/>
          <w:color w:val="auto"/>
          <w:sz w:val="22"/>
          <w:szCs w:val="22"/>
        </w:rPr>
        <w:t>globalizadota</w:t>
      </w:r>
      <w:proofErr w:type="spellEnd"/>
      <w:r w:rsidRPr="008D6FB6">
        <w:rPr>
          <w:rStyle w:val="Ttulo2Car"/>
          <w:rFonts w:ascii="Arial" w:hAnsi="Arial" w:cs="Arial"/>
          <w:b w:val="0"/>
          <w:bCs w:val="0"/>
          <w:i w:val="0"/>
          <w:iCs w:val="0"/>
          <w:color w:val="auto"/>
          <w:sz w:val="22"/>
          <w:szCs w:val="22"/>
        </w:rPr>
        <w:t xml:space="preserve">. </w:t>
      </w:r>
    </w:p>
    <w:p w:rsidR="00447235" w:rsidRPr="008D6FB6" w:rsidRDefault="00447235" w:rsidP="00357792">
      <w:pPr>
        <w:pStyle w:val="NormalWeb"/>
        <w:shd w:val="clear" w:color="auto" w:fill="FFFFFF"/>
        <w:spacing w:before="0" w:beforeAutospacing="0" w:after="240" w:afterAutospacing="0"/>
        <w:textAlignment w:val="baseline"/>
        <w:rPr>
          <w:rFonts w:ascii="Arial" w:hAnsi="Arial" w:cs="Arial"/>
          <w:sz w:val="22"/>
          <w:szCs w:val="22"/>
        </w:rPr>
      </w:pPr>
      <w:r w:rsidRPr="008D6FB6">
        <w:rPr>
          <w:rFonts w:ascii="Arial" w:hAnsi="Arial" w:cs="Arial"/>
          <w:sz w:val="22"/>
          <w:szCs w:val="22"/>
        </w:rPr>
        <w:t xml:space="preserve"> Podemos trabajar todas las áreas curriculares mientras los alumnos están embelesados con todo lo nuevo que les aparece,  y descubrimientos que les surgen y, por supuesto, disfrutando. Están tan inmersos que no se dan cuenta de todo lo que están interiorizando, de la cantidad de ideas y conceptos que están asimilando ni de la construcción tan importante que están haciendo de su aprendizaje.</w:t>
      </w:r>
    </w:p>
    <w:p w:rsidR="00447235" w:rsidRPr="008D6FB6" w:rsidRDefault="00447235" w:rsidP="00904084">
      <w:pPr>
        <w:pStyle w:val="normal0"/>
        <w:rPr>
          <w:color w:val="auto"/>
          <w:shd w:val="clear" w:color="auto" w:fill="FFFFFF"/>
        </w:rPr>
      </w:pPr>
      <w:r w:rsidRPr="008D6FB6">
        <w:rPr>
          <w:color w:val="auto"/>
          <w:shd w:val="clear" w:color="auto" w:fill="FFFFFF"/>
        </w:rPr>
        <w:t>Nuestra metodología siempre debe surgir de los intereses de nuestros alumnos, de sus características, de sus necesidades y dudas. Y siempre deben partir, y digo siempre, de las ideas preconcebidas de nuestro grupo- clase y a  partir de ahí debemos comenzar a trabajar.</w:t>
      </w:r>
    </w:p>
    <w:p w:rsidR="00447235" w:rsidRPr="008D6FB6" w:rsidRDefault="00447235" w:rsidP="00904084">
      <w:pPr>
        <w:pStyle w:val="normal0"/>
        <w:rPr>
          <w:color w:val="auto"/>
          <w:shd w:val="clear" w:color="auto" w:fill="FFFFFF"/>
        </w:rPr>
      </w:pPr>
    </w:p>
    <w:p w:rsidR="00447235" w:rsidRPr="008D6FB6" w:rsidRDefault="00447235" w:rsidP="002015CF">
      <w:pPr>
        <w:pStyle w:val="normal0"/>
        <w:numPr>
          <w:ilvl w:val="0"/>
          <w:numId w:val="3"/>
        </w:numPr>
        <w:rPr>
          <w:color w:val="auto"/>
          <w:shd w:val="clear" w:color="auto" w:fill="FFFFFF"/>
        </w:rPr>
      </w:pPr>
      <w:r w:rsidRPr="008D6FB6">
        <w:rPr>
          <w:color w:val="auto"/>
          <w:shd w:val="clear" w:color="auto" w:fill="FFFFFF"/>
        </w:rPr>
        <w:t>A través de las exposiciones orales por parte de los alumnos evaluamos sus conocimientos adquiridos y además tras una puesta en común con toda la clase y aun lluvia de ideas nos aseguramos que el resto de los alumnos han asimilado la nueva información.</w:t>
      </w:r>
    </w:p>
    <w:p w:rsidR="00447235" w:rsidRPr="008D6FB6" w:rsidRDefault="00447235" w:rsidP="002015CF">
      <w:pPr>
        <w:pStyle w:val="normal0"/>
        <w:numPr>
          <w:ilvl w:val="0"/>
          <w:numId w:val="3"/>
        </w:numPr>
        <w:rPr>
          <w:color w:val="auto"/>
        </w:rPr>
      </w:pPr>
      <w:r w:rsidRPr="008D6FB6">
        <w:rPr>
          <w:color w:val="auto"/>
          <w:shd w:val="clear" w:color="auto" w:fill="FFFFFF"/>
        </w:rPr>
        <w:t>A través de una tabla ellos mismos se evaluarán, como ha sido su propia exposición y por otro lado los propios alumnos también evaluarán el trabajo hecho por su compañero/a.</w:t>
      </w:r>
    </w:p>
    <w:p w:rsidR="00447235" w:rsidRPr="008D6FB6" w:rsidRDefault="00447235">
      <w:pPr>
        <w:pStyle w:val="normal0"/>
        <w:rPr>
          <w:color w:val="auto"/>
        </w:rPr>
      </w:pPr>
    </w:p>
    <w:p w:rsidR="00447235" w:rsidRPr="008D6FB6" w:rsidRDefault="00447235">
      <w:pPr>
        <w:pStyle w:val="normal0"/>
        <w:rPr>
          <w:color w:val="auto"/>
        </w:rPr>
      </w:pPr>
    </w:p>
    <w:p w:rsidR="00447235" w:rsidRDefault="00447235">
      <w:pPr>
        <w:pStyle w:val="normal0"/>
      </w:pPr>
    </w:p>
    <w:p w:rsidR="00447235" w:rsidRDefault="00447235">
      <w:pPr>
        <w:pStyle w:val="normal0"/>
      </w:pPr>
    </w:p>
    <w:p w:rsidR="00447235" w:rsidRDefault="00447235">
      <w:pPr>
        <w:pStyle w:val="normal0"/>
      </w:pPr>
    </w:p>
    <w:p w:rsidR="00447235" w:rsidRDefault="00447235">
      <w:pPr>
        <w:pStyle w:val="normal0"/>
      </w:pPr>
    </w:p>
    <w:p w:rsidR="00447235" w:rsidRDefault="00447235">
      <w:pPr>
        <w:pStyle w:val="normal0"/>
      </w:pPr>
    </w:p>
    <w:p w:rsidR="00447235" w:rsidRDefault="00447235">
      <w:pPr>
        <w:pStyle w:val="normal0"/>
      </w:pPr>
    </w:p>
    <w:p w:rsidR="00447235" w:rsidRDefault="00447235">
      <w:pPr>
        <w:pStyle w:val="Ttulo2"/>
      </w:pPr>
      <w:bookmarkStart w:id="6" w:name="_c8hvwrvcaq1o" w:colFirst="0" w:colLast="0"/>
      <w:bookmarkEnd w:id="6"/>
      <w:r>
        <w:t>7. RECURSOS</w:t>
      </w:r>
    </w:p>
    <w:tbl>
      <w:tblPr>
        <w:tblW w:w="9000"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345"/>
        <w:gridCol w:w="5655"/>
      </w:tblGrid>
      <w:tr w:rsidR="00447235">
        <w:tc>
          <w:tcPr>
            <w:tcW w:w="3345" w:type="dxa"/>
            <w:shd w:val="clear" w:color="auto" w:fill="B7B7B7"/>
            <w:tcMar>
              <w:top w:w="100" w:type="dxa"/>
              <w:left w:w="100" w:type="dxa"/>
              <w:bottom w:w="100" w:type="dxa"/>
              <w:right w:w="100" w:type="dxa"/>
            </w:tcMar>
          </w:tcPr>
          <w:p w:rsidR="00447235" w:rsidRDefault="00447235">
            <w:pPr>
              <w:pStyle w:val="normal0"/>
            </w:pPr>
            <w:r>
              <w:t>Tipo de recurso</w:t>
            </w:r>
          </w:p>
        </w:tc>
        <w:tc>
          <w:tcPr>
            <w:tcW w:w="5655" w:type="dxa"/>
            <w:shd w:val="clear" w:color="auto" w:fill="B7B7B7"/>
            <w:tcMar>
              <w:top w:w="100" w:type="dxa"/>
              <w:left w:w="100" w:type="dxa"/>
              <w:bottom w:w="100" w:type="dxa"/>
              <w:right w:w="100" w:type="dxa"/>
            </w:tcMar>
          </w:tcPr>
          <w:p w:rsidR="00447235" w:rsidRDefault="00447235">
            <w:pPr>
              <w:pStyle w:val="normal0"/>
            </w:pPr>
            <w:r>
              <w:t>Descripción</w:t>
            </w:r>
          </w:p>
        </w:tc>
      </w:tr>
      <w:tr w:rsidR="00447235">
        <w:tc>
          <w:tcPr>
            <w:tcW w:w="3345" w:type="dxa"/>
            <w:tcMar>
              <w:top w:w="100" w:type="dxa"/>
              <w:left w:w="100" w:type="dxa"/>
              <w:bottom w:w="100" w:type="dxa"/>
              <w:right w:w="100" w:type="dxa"/>
            </w:tcMar>
          </w:tcPr>
          <w:p w:rsidR="00447235" w:rsidRDefault="00447235" w:rsidP="00D42B3D">
            <w:pPr>
              <w:pStyle w:val="normal0"/>
            </w:pPr>
            <w:r>
              <w:t>1-Internet</w:t>
            </w:r>
          </w:p>
          <w:p w:rsidR="00447235" w:rsidRDefault="00447235" w:rsidP="00D42B3D">
            <w:pPr>
              <w:pStyle w:val="normal0"/>
            </w:pPr>
          </w:p>
          <w:p w:rsidR="00447235" w:rsidRDefault="00447235">
            <w:pPr>
              <w:pStyle w:val="normal0"/>
            </w:pPr>
            <w:r>
              <w:t xml:space="preserve">2-Libros </w:t>
            </w:r>
          </w:p>
          <w:p w:rsidR="00447235" w:rsidRDefault="00447235">
            <w:pPr>
              <w:pStyle w:val="normal0"/>
            </w:pPr>
          </w:p>
          <w:p w:rsidR="00447235" w:rsidRDefault="00447235">
            <w:pPr>
              <w:pStyle w:val="normal0"/>
            </w:pPr>
            <w:r>
              <w:t>3- Cancioneros</w:t>
            </w:r>
          </w:p>
          <w:p w:rsidR="00447235" w:rsidRDefault="00447235">
            <w:pPr>
              <w:pStyle w:val="normal0"/>
            </w:pPr>
          </w:p>
          <w:p w:rsidR="00447235" w:rsidRDefault="00447235">
            <w:pPr>
              <w:pStyle w:val="normal0"/>
            </w:pPr>
            <w:r>
              <w:t xml:space="preserve">4-Recetarios </w:t>
            </w:r>
          </w:p>
        </w:tc>
        <w:tc>
          <w:tcPr>
            <w:tcW w:w="5655" w:type="dxa"/>
            <w:tcMar>
              <w:top w:w="100" w:type="dxa"/>
              <w:left w:w="100" w:type="dxa"/>
              <w:bottom w:w="100" w:type="dxa"/>
              <w:right w:w="100" w:type="dxa"/>
            </w:tcMar>
          </w:tcPr>
          <w:p w:rsidR="00447235" w:rsidRDefault="00447235">
            <w:pPr>
              <w:pStyle w:val="normal0"/>
            </w:pPr>
            <w:r>
              <w:t>1- Información recopilada de diferentes recursos que ofrece la red</w:t>
            </w:r>
          </w:p>
          <w:p w:rsidR="00447235" w:rsidRDefault="00447235">
            <w:pPr>
              <w:pStyle w:val="normal0"/>
            </w:pPr>
            <w:r>
              <w:t>2- Libros sobre Alcudia que los alumnos tienen en sus casas</w:t>
            </w:r>
          </w:p>
          <w:p w:rsidR="00447235" w:rsidRDefault="00447235">
            <w:pPr>
              <w:pStyle w:val="normal0"/>
            </w:pPr>
            <w:r>
              <w:t>3- Cancioneros que existen de Alcudia de Guadix</w:t>
            </w:r>
          </w:p>
          <w:p w:rsidR="00447235" w:rsidRDefault="00447235">
            <w:pPr>
              <w:pStyle w:val="normal0"/>
            </w:pPr>
          </w:p>
          <w:p w:rsidR="00447235" w:rsidRDefault="00447235">
            <w:pPr>
              <w:pStyle w:val="normal0"/>
            </w:pPr>
            <w:r>
              <w:t>4-Recetarios con las recetas de este pueblo</w:t>
            </w:r>
          </w:p>
        </w:tc>
      </w:tr>
    </w:tbl>
    <w:p w:rsidR="00447235" w:rsidRDefault="00447235">
      <w:pPr>
        <w:pStyle w:val="Ttulo2"/>
      </w:pPr>
      <w:bookmarkStart w:id="7" w:name="_c9sojupd0o2x" w:colFirst="0" w:colLast="0"/>
      <w:bookmarkEnd w:id="7"/>
      <w:r>
        <w:t>8. CALENDARIO DE REUNIONES/TRABAJO</w:t>
      </w:r>
    </w:p>
    <w:p w:rsidR="00447235" w:rsidRDefault="00447235" w:rsidP="007E6F1A">
      <w:pPr>
        <w:rPr>
          <w:b/>
          <w:bCs/>
          <w:sz w:val="36"/>
          <w:szCs w:val="36"/>
          <w:u w:val="single"/>
        </w:rPr>
      </w:pPr>
      <w:r>
        <w:rPr>
          <w:b/>
          <w:bCs/>
          <w:sz w:val="36"/>
          <w:szCs w:val="36"/>
          <w:u w:val="single"/>
        </w:rPr>
        <w:t xml:space="preserve">Proyectos de </w:t>
      </w:r>
      <w:proofErr w:type="spellStart"/>
      <w:r>
        <w:rPr>
          <w:b/>
          <w:bCs/>
          <w:sz w:val="36"/>
          <w:szCs w:val="36"/>
          <w:u w:val="single"/>
        </w:rPr>
        <w:t>investigacion</w:t>
      </w:r>
      <w:proofErr w:type="spellEnd"/>
      <w:r>
        <w:rPr>
          <w:b/>
          <w:bCs/>
          <w:sz w:val="36"/>
          <w:szCs w:val="36"/>
          <w:u w:val="single"/>
        </w:rPr>
        <w:t xml:space="preserve"> sobre el patrimonio cultural de Alcudia de Guadix</w:t>
      </w:r>
    </w:p>
    <w:p w:rsidR="00447235" w:rsidRDefault="00447235" w:rsidP="007E6F1A">
      <w:pPr>
        <w:rPr>
          <w:b/>
          <w:bCs/>
          <w:sz w:val="36"/>
          <w:szCs w:val="36"/>
          <w:u w:val="single"/>
        </w:rPr>
      </w:pPr>
    </w:p>
    <w:p w:rsidR="00447235" w:rsidRDefault="00447235" w:rsidP="007E6F1A">
      <w:pPr>
        <w:rPr>
          <w:sz w:val="36"/>
          <w:szCs w:val="36"/>
        </w:rPr>
      </w:pPr>
      <w:r>
        <w:rPr>
          <w:sz w:val="36"/>
          <w:szCs w:val="36"/>
        </w:rPr>
        <w:t>-7 noviembre de 2016</w:t>
      </w:r>
    </w:p>
    <w:p w:rsidR="00447235" w:rsidRDefault="00447235" w:rsidP="007E6F1A">
      <w:pPr>
        <w:rPr>
          <w:sz w:val="36"/>
          <w:szCs w:val="36"/>
        </w:rPr>
      </w:pPr>
      <w:r>
        <w:rPr>
          <w:sz w:val="36"/>
          <w:szCs w:val="36"/>
        </w:rPr>
        <w:t>- 21 noviembre de 2016</w:t>
      </w:r>
    </w:p>
    <w:p w:rsidR="00447235" w:rsidRDefault="00447235" w:rsidP="007E6F1A">
      <w:pPr>
        <w:rPr>
          <w:sz w:val="36"/>
          <w:szCs w:val="36"/>
        </w:rPr>
      </w:pPr>
      <w:r>
        <w:rPr>
          <w:sz w:val="36"/>
          <w:szCs w:val="36"/>
        </w:rPr>
        <w:t>- 12 diciembre de 2016</w:t>
      </w:r>
    </w:p>
    <w:p w:rsidR="00447235" w:rsidRDefault="00447235" w:rsidP="007E6F1A">
      <w:pPr>
        <w:rPr>
          <w:sz w:val="36"/>
          <w:szCs w:val="36"/>
        </w:rPr>
      </w:pPr>
      <w:r>
        <w:rPr>
          <w:sz w:val="36"/>
          <w:szCs w:val="36"/>
        </w:rPr>
        <w:t>- 19 diciembre de 2016</w:t>
      </w:r>
    </w:p>
    <w:p w:rsidR="00447235" w:rsidRDefault="00447235" w:rsidP="007E6F1A">
      <w:pPr>
        <w:rPr>
          <w:sz w:val="36"/>
          <w:szCs w:val="36"/>
        </w:rPr>
      </w:pPr>
      <w:r>
        <w:rPr>
          <w:sz w:val="36"/>
          <w:szCs w:val="36"/>
        </w:rPr>
        <w:t>- 9 enero de 2017</w:t>
      </w:r>
    </w:p>
    <w:p w:rsidR="00447235" w:rsidRDefault="00447235" w:rsidP="007E6F1A">
      <w:pPr>
        <w:rPr>
          <w:sz w:val="36"/>
          <w:szCs w:val="36"/>
        </w:rPr>
      </w:pPr>
      <w:r>
        <w:rPr>
          <w:sz w:val="36"/>
          <w:szCs w:val="36"/>
        </w:rPr>
        <w:t>- 23 enero de 2017</w:t>
      </w:r>
    </w:p>
    <w:p w:rsidR="00447235" w:rsidRDefault="00447235" w:rsidP="007E6F1A">
      <w:pPr>
        <w:rPr>
          <w:sz w:val="36"/>
          <w:szCs w:val="36"/>
        </w:rPr>
      </w:pPr>
      <w:r>
        <w:rPr>
          <w:sz w:val="36"/>
          <w:szCs w:val="36"/>
        </w:rPr>
        <w:t>- 6 febrero de 2017</w:t>
      </w:r>
    </w:p>
    <w:p w:rsidR="00447235" w:rsidRDefault="00447235" w:rsidP="007E6F1A">
      <w:pPr>
        <w:rPr>
          <w:sz w:val="36"/>
          <w:szCs w:val="36"/>
        </w:rPr>
      </w:pPr>
      <w:r>
        <w:rPr>
          <w:sz w:val="36"/>
          <w:szCs w:val="36"/>
        </w:rPr>
        <w:t>- 20  febrero de 2017</w:t>
      </w:r>
    </w:p>
    <w:p w:rsidR="00447235" w:rsidRDefault="00447235" w:rsidP="007E6F1A">
      <w:pPr>
        <w:rPr>
          <w:sz w:val="36"/>
          <w:szCs w:val="36"/>
        </w:rPr>
      </w:pPr>
      <w:r>
        <w:rPr>
          <w:sz w:val="36"/>
          <w:szCs w:val="36"/>
        </w:rPr>
        <w:t>- 6  marzo de 2017</w:t>
      </w:r>
    </w:p>
    <w:p w:rsidR="00447235" w:rsidRDefault="00447235" w:rsidP="007E6F1A">
      <w:pPr>
        <w:rPr>
          <w:sz w:val="36"/>
          <w:szCs w:val="36"/>
        </w:rPr>
      </w:pPr>
      <w:r>
        <w:rPr>
          <w:sz w:val="36"/>
          <w:szCs w:val="36"/>
        </w:rPr>
        <w:t>- 20 marzo de 2017</w:t>
      </w:r>
    </w:p>
    <w:p w:rsidR="00447235" w:rsidRDefault="00447235" w:rsidP="007E6F1A">
      <w:pPr>
        <w:rPr>
          <w:sz w:val="36"/>
          <w:szCs w:val="36"/>
        </w:rPr>
      </w:pPr>
      <w:r>
        <w:rPr>
          <w:sz w:val="36"/>
          <w:szCs w:val="36"/>
        </w:rPr>
        <w:t>- 3 abril de 2017</w:t>
      </w:r>
    </w:p>
    <w:p w:rsidR="00447235" w:rsidRDefault="00447235" w:rsidP="007E6F1A">
      <w:pPr>
        <w:rPr>
          <w:sz w:val="36"/>
          <w:szCs w:val="36"/>
        </w:rPr>
      </w:pPr>
      <w:r>
        <w:rPr>
          <w:sz w:val="36"/>
          <w:szCs w:val="36"/>
        </w:rPr>
        <w:t>- 24  abril de 2017</w:t>
      </w:r>
    </w:p>
    <w:p w:rsidR="00447235" w:rsidRDefault="00447235" w:rsidP="007E6F1A">
      <w:pPr>
        <w:rPr>
          <w:sz w:val="36"/>
          <w:szCs w:val="36"/>
        </w:rPr>
      </w:pPr>
      <w:r>
        <w:rPr>
          <w:sz w:val="36"/>
          <w:szCs w:val="36"/>
        </w:rPr>
        <w:t>- 8  mayo de 2017</w:t>
      </w:r>
    </w:p>
    <w:p w:rsidR="00447235" w:rsidRDefault="00447235" w:rsidP="007E6F1A">
      <w:pPr>
        <w:rPr>
          <w:sz w:val="36"/>
          <w:szCs w:val="36"/>
        </w:rPr>
      </w:pPr>
      <w:r>
        <w:rPr>
          <w:sz w:val="36"/>
          <w:szCs w:val="36"/>
        </w:rPr>
        <w:t>- 22  mayo de 2017</w:t>
      </w:r>
    </w:p>
    <w:p w:rsidR="00447235" w:rsidRDefault="00447235">
      <w:pPr>
        <w:pStyle w:val="normal0"/>
      </w:pPr>
    </w:p>
    <w:sectPr w:rsidR="00447235" w:rsidSect="00223F7D">
      <w:headerReference w:type="default" r:id="rId8"/>
      <w:footerReference w:type="default" r:id="rId9"/>
      <w:pgSz w:w="11906" w:h="16838"/>
      <w:pgMar w:top="1133" w:right="1440" w:bottom="1133"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235" w:rsidRDefault="00447235" w:rsidP="00223F7D">
      <w:pPr>
        <w:spacing w:line="240" w:lineRule="auto"/>
      </w:pPr>
      <w:r>
        <w:separator/>
      </w:r>
    </w:p>
  </w:endnote>
  <w:endnote w:type="continuationSeparator" w:id="1">
    <w:p w:rsidR="00447235" w:rsidRDefault="00447235" w:rsidP="00223F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35" w:rsidRDefault="00835872">
    <w:pPr>
      <w:pStyle w:val="normal0"/>
      <w:jc w:val="center"/>
    </w:pPr>
    <w:fldSimple w:instr="PAGE">
      <w:r w:rsidR="00B86F1A">
        <w:rPr>
          <w:noProof/>
        </w:rPr>
        <w:t>2</w:t>
      </w:r>
    </w:fldSimple>
    <w:r w:rsidR="00447235">
      <w:t>/</w:t>
    </w:r>
    <w:fldSimple w:instr="NUMPAGES">
      <w:r w:rsidR="00B86F1A">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235" w:rsidRDefault="00447235" w:rsidP="00223F7D">
      <w:pPr>
        <w:spacing w:line="240" w:lineRule="auto"/>
      </w:pPr>
      <w:r>
        <w:separator/>
      </w:r>
    </w:p>
  </w:footnote>
  <w:footnote w:type="continuationSeparator" w:id="1">
    <w:p w:rsidR="00447235" w:rsidRDefault="00447235" w:rsidP="00223F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35" w:rsidRDefault="00447235">
    <w:pPr>
      <w:pStyle w:val="normal0"/>
    </w:pPr>
  </w:p>
  <w:tbl>
    <w:tblPr>
      <w:tblW w:w="9026" w:type="dxa"/>
      <w:tblInd w:w="2" w:type="dxa"/>
      <w:tblLayout w:type="fixed"/>
      <w:tblLook w:val="0000"/>
    </w:tblPr>
    <w:tblGrid>
      <w:gridCol w:w="4513"/>
      <w:gridCol w:w="4513"/>
    </w:tblGrid>
    <w:tr w:rsidR="00447235">
      <w:tc>
        <w:tcPr>
          <w:tcW w:w="4513" w:type="dxa"/>
          <w:tcMar>
            <w:top w:w="100" w:type="dxa"/>
            <w:left w:w="100" w:type="dxa"/>
            <w:bottom w:w="100" w:type="dxa"/>
            <w:right w:w="100" w:type="dxa"/>
          </w:tcMar>
        </w:tcPr>
        <w:p w:rsidR="00447235" w:rsidRDefault="00447235">
          <w:pPr>
            <w:pStyle w:val="normal0"/>
          </w:pPr>
          <w:r w:rsidRPr="00023BE6">
            <w:rPr>
              <w:sz w:val="16"/>
              <w:szCs w:val="16"/>
            </w:rPr>
            <w:t>Centro del Profesorado de Guadix</w:t>
          </w:r>
        </w:p>
      </w:tc>
      <w:tc>
        <w:tcPr>
          <w:tcW w:w="4513" w:type="dxa"/>
          <w:tcMar>
            <w:top w:w="100" w:type="dxa"/>
            <w:left w:w="100" w:type="dxa"/>
            <w:bottom w:w="100" w:type="dxa"/>
            <w:right w:w="100" w:type="dxa"/>
          </w:tcMar>
        </w:tcPr>
        <w:p w:rsidR="00447235" w:rsidRDefault="00447235" w:rsidP="00023BE6">
          <w:pPr>
            <w:pStyle w:val="normal0"/>
            <w:jc w:val="right"/>
          </w:pPr>
          <w:r w:rsidRPr="00023BE6">
            <w:rPr>
              <w:sz w:val="16"/>
              <w:szCs w:val="16"/>
            </w:rPr>
            <w:t>FORMACIÓN EN CENTRO</w:t>
          </w:r>
        </w:p>
      </w:tc>
    </w:tr>
  </w:tbl>
  <w:p w:rsidR="00447235" w:rsidRDefault="00447235">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E67"/>
    <w:multiLevelType w:val="hybridMultilevel"/>
    <w:tmpl w:val="676AD120"/>
    <w:lvl w:ilvl="0" w:tplc="E130A9C4">
      <w:start w:val="4"/>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5B91149"/>
    <w:multiLevelType w:val="hybridMultilevel"/>
    <w:tmpl w:val="F474BB44"/>
    <w:lvl w:ilvl="0" w:tplc="5EA68642">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477A54C0"/>
    <w:multiLevelType w:val="hybridMultilevel"/>
    <w:tmpl w:val="F5068D02"/>
    <w:lvl w:ilvl="0" w:tplc="D4401954">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552B2291"/>
    <w:multiLevelType w:val="hybridMultilevel"/>
    <w:tmpl w:val="08167506"/>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F7D"/>
    <w:rsid w:val="00023BE6"/>
    <w:rsid w:val="000444A7"/>
    <w:rsid w:val="00096A26"/>
    <w:rsid w:val="000C1D74"/>
    <w:rsid w:val="000D0916"/>
    <w:rsid w:val="000D21A1"/>
    <w:rsid w:val="001C2CF6"/>
    <w:rsid w:val="002015CF"/>
    <w:rsid w:val="00223F7D"/>
    <w:rsid w:val="00230620"/>
    <w:rsid w:val="00280D40"/>
    <w:rsid w:val="002A737C"/>
    <w:rsid w:val="00340AF6"/>
    <w:rsid w:val="00357792"/>
    <w:rsid w:val="003B6392"/>
    <w:rsid w:val="003B7BA3"/>
    <w:rsid w:val="004063EA"/>
    <w:rsid w:val="00447235"/>
    <w:rsid w:val="004F4655"/>
    <w:rsid w:val="0051351A"/>
    <w:rsid w:val="0054215D"/>
    <w:rsid w:val="00551AA3"/>
    <w:rsid w:val="00564924"/>
    <w:rsid w:val="0065517F"/>
    <w:rsid w:val="006616B2"/>
    <w:rsid w:val="006A2F17"/>
    <w:rsid w:val="007C4CE3"/>
    <w:rsid w:val="007E6F1A"/>
    <w:rsid w:val="00835872"/>
    <w:rsid w:val="008C0254"/>
    <w:rsid w:val="008D6FB6"/>
    <w:rsid w:val="00904084"/>
    <w:rsid w:val="009E46E4"/>
    <w:rsid w:val="00A0032E"/>
    <w:rsid w:val="00AF078A"/>
    <w:rsid w:val="00B70E0C"/>
    <w:rsid w:val="00B8104A"/>
    <w:rsid w:val="00B83ECC"/>
    <w:rsid w:val="00B86F1A"/>
    <w:rsid w:val="00C03253"/>
    <w:rsid w:val="00C24EAA"/>
    <w:rsid w:val="00C72A6D"/>
    <w:rsid w:val="00CA1431"/>
    <w:rsid w:val="00CC3520"/>
    <w:rsid w:val="00CE5B61"/>
    <w:rsid w:val="00D2293C"/>
    <w:rsid w:val="00D42B3D"/>
    <w:rsid w:val="00D607D3"/>
    <w:rsid w:val="00DB151E"/>
    <w:rsid w:val="00E03E50"/>
    <w:rsid w:val="00ED6352"/>
    <w:rsid w:val="00F62C1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16"/>
    <w:pPr>
      <w:spacing w:line="276" w:lineRule="auto"/>
    </w:pPr>
    <w:rPr>
      <w:color w:val="000000"/>
    </w:rPr>
  </w:style>
  <w:style w:type="paragraph" w:styleId="Ttulo1">
    <w:name w:val="heading 1"/>
    <w:basedOn w:val="normal0"/>
    <w:next w:val="normal0"/>
    <w:link w:val="Ttulo1Car"/>
    <w:uiPriority w:val="99"/>
    <w:qFormat/>
    <w:rsid w:val="00223F7D"/>
    <w:pPr>
      <w:keepNext/>
      <w:keepLines/>
      <w:spacing w:before="400" w:after="120"/>
      <w:outlineLvl w:val="0"/>
    </w:pPr>
    <w:rPr>
      <w:sz w:val="40"/>
      <w:szCs w:val="40"/>
    </w:rPr>
  </w:style>
  <w:style w:type="paragraph" w:styleId="Ttulo2">
    <w:name w:val="heading 2"/>
    <w:basedOn w:val="normal0"/>
    <w:next w:val="normal0"/>
    <w:link w:val="Ttulo2Car"/>
    <w:uiPriority w:val="99"/>
    <w:qFormat/>
    <w:rsid w:val="00223F7D"/>
    <w:pPr>
      <w:keepNext/>
      <w:keepLines/>
      <w:spacing w:before="360" w:after="120"/>
      <w:outlineLvl w:val="1"/>
    </w:pPr>
    <w:rPr>
      <w:sz w:val="32"/>
      <w:szCs w:val="32"/>
    </w:rPr>
  </w:style>
  <w:style w:type="paragraph" w:styleId="Ttulo3">
    <w:name w:val="heading 3"/>
    <w:basedOn w:val="normal0"/>
    <w:next w:val="normal0"/>
    <w:link w:val="Ttulo3Car"/>
    <w:uiPriority w:val="99"/>
    <w:qFormat/>
    <w:rsid w:val="00223F7D"/>
    <w:pPr>
      <w:keepNext/>
      <w:keepLines/>
      <w:spacing w:before="320" w:after="80"/>
      <w:outlineLvl w:val="2"/>
    </w:pPr>
    <w:rPr>
      <w:color w:val="434343"/>
      <w:sz w:val="28"/>
      <w:szCs w:val="28"/>
    </w:rPr>
  </w:style>
  <w:style w:type="paragraph" w:styleId="Ttulo4">
    <w:name w:val="heading 4"/>
    <w:basedOn w:val="normal0"/>
    <w:next w:val="normal0"/>
    <w:link w:val="Ttulo4Car"/>
    <w:uiPriority w:val="99"/>
    <w:qFormat/>
    <w:rsid w:val="00223F7D"/>
    <w:pPr>
      <w:keepNext/>
      <w:keepLines/>
      <w:spacing w:before="280" w:after="80"/>
      <w:outlineLvl w:val="3"/>
    </w:pPr>
    <w:rPr>
      <w:color w:val="666666"/>
      <w:sz w:val="24"/>
      <w:szCs w:val="24"/>
    </w:rPr>
  </w:style>
  <w:style w:type="paragraph" w:styleId="Ttulo5">
    <w:name w:val="heading 5"/>
    <w:basedOn w:val="normal0"/>
    <w:next w:val="normal0"/>
    <w:link w:val="Ttulo5Car"/>
    <w:uiPriority w:val="99"/>
    <w:qFormat/>
    <w:rsid w:val="00223F7D"/>
    <w:pPr>
      <w:keepNext/>
      <w:keepLines/>
      <w:spacing w:before="240" w:after="80"/>
      <w:outlineLvl w:val="4"/>
    </w:pPr>
    <w:rPr>
      <w:color w:val="666666"/>
    </w:rPr>
  </w:style>
  <w:style w:type="paragraph" w:styleId="Ttulo6">
    <w:name w:val="heading 6"/>
    <w:basedOn w:val="normal0"/>
    <w:next w:val="normal0"/>
    <w:link w:val="Ttulo6Car"/>
    <w:uiPriority w:val="99"/>
    <w:qFormat/>
    <w:rsid w:val="00223F7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07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rsid w:val="00AF078A"/>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rsid w:val="00AF078A"/>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rsid w:val="00AF078A"/>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rsid w:val="00AF078A"/>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rsid w:val="00AF078A"/>
    <w:rPr>
      <w:rFonts w:ascii="Calibri" w:hAnsi="Calibri" w:cs="Times New Roman"/>
      <w:b/>
      <w:bCs/>
      <w:color w:val="000000"/>
    </w:rPr>
  </w:style>
  <w:style w:type="paragraph" w:customStyle="1" w:styleId="normal0">
    <w:name w:val="normal"/>
    <w:uiPriority w:val="99"/>
    <w:rsid w:val="00223F7D"/>
    <w:pPr>
      <w:spacing w:line="276" w:lineRule="auto"/>
    </w:pPr>
    <w:rPr>
      <w:color w:val="000000"/>
    </w:rPr>
  </w:style>
  <w:style w:type="paragraph" w:styleId="Ttulo">
    <w:name w:val="Title"/>
    <w:basedOn w:val="normal0"/>
    <w:next w:val="normal0"/>
    <w:link w:val="TtuloCar"/>
    <w:uiPriority w:val="99"/>
    <w:qFormat/>
    <w:rsid w:val="00223F7D"/>
    <w:pPr>
      <w:keepNext/>
      <w:keepLines/>
      <w:spacing w:after="60"/>
    </w:pPr>
    <w:rPr>
      <w:sz w:val="52"/>
      <w:szCs w:val="52"/>
    </w:rPr>
  </w:style>
  <w:style w:type="character" w:customStyle="1" w:styleId="TtuloCar">
    <w:name w:val="Título Car"/>
    <w:basedOn w:val="Fuentedeprrafopredeter"/>
    <w:link w:val="Ttulo"/>
    <w:uiPriority w:val="99"/>
    <w:rsid w:val="00AF078A"/>
    <w:rPr>
      <w:rFonts w:ascii="Cambria" w:hAnsi="Cambria" w:cs="Times New Roman"/>
      <w:b/>
      <w:bCs/>
      <w:color w:val="000000"/>
      <w:kern w:val="28"/>
      <w:sz w:val="32"/>
      <w:szCs w:val="32"/>
    </w:rPr>
  </w:style>
  <w:style w:type="paragraph" w:styleId="Subttulo">
    <w:name w:val="Subtitle"/>
    <w:basedOn w:val="normal0"/>
    <w:next w:val="normal0"/>
    <w:link w:val="SubttuloCar"/>
    <w:uiPriority w:val="99"/>
    <w:qFormat/>
    <w:rsid w:val="00223F7D"/>
    <w:pPr>
      <w:keepNext/>
      <w:keepLines/>
      <w:spacing w:after="320"/>
    </w:pPr>
    <w:rPr>
      <w:color w:val="666666"/>
      <w:sz w:val="30"/>
      <w:szCs w:val="30"/>
    </w:rPr>
  </w:style>
  <w:style w:type="character" w:customStyle="1" w:styleId="SubttuloCar">
    <w:name w:val="Subtítulo Car"/>
    <w:basedOn w:val="Fuentedeprrafopredeter"/>
    <w:link w:val="Subttulo"/>
    <w:uiPriority w:val="99"/>
    <w:rsid w:val="00AF078A"/>
    <w:rPr>
      <w:rFonts w:ascii="Cambria" w:hAnsi="Cambria" w:cs="Times New Roman"/>
      <w:color w:val="000000"/>
      <w:sz w:val="24"/>
      <w:szCs w:val="24"/>
    </w:rPr>
  </w:style>
  <w:style w:type="table" w:customStyle="1" w:styleId="Estilo">
    <w:name w:val="Estilo"/>
    <w:uiPriority w:val="99"/>
    <w:rsid w:val="00223F7D"/>
    <w:rPr>
      <w:sz w:val="20"/>
      <w:szCs w:val="20"/>
    </w:rPr>
    <w:tblPr>
      <w:tblStyleRowBandSize w:val="1"/>
      <w:tblStyleColBandSize w:val="1"/>
      <w:tblCellMar>
        <w:top w:w="0" w:type="dxa"/>
        <w:left w:w="108" w:type="dxa"/>
        <w:bottom w:w="0" w:type="dxa"/>
        <w:right w:w="108" w:type="dxa"/>
      </w:tblCellMar>
    </w:tblPr>
  </w:style>
  <w:style w:type="table" w:customStyle="1" w:styleId="Estilo5">
    <w:name w:val="Estilo5"/>
    <w:uiPriority w:val="99"/>
    <w:rsid w:val="00223F7D"/>
    <w:rPr>
      <w:sz w:val="20"/>
      <w:szCs w:val="20"/>
    </w:rPr>
    <w:tblPr>
      <w:tblStyleRowBandSize w:val="1"/>
      <w:tblStyleColBandSize w:val="1"/>
      <w:tblCellMar>
        <w:top w:w="0" w:type="dxa"/>
        <w:left w:w="108" w:type="dxa"/>
        <w:bottom w:w="0" w:type="dxa"/>
        <w:right w:w="108" w:type="dxa"/>
      </w:tblCellMar>
    </w:tblPr>
  </w:style>
  <w:style w:type="table" w:customStyle="1" w:styleId="Estilo4">
    <w:name w:val="Estilo4"/>
    <w:uiPriority w:val="99"/>
    <w:rsid w:val="00223F7D"/>
    <w:rPr>
      <w:sz w:val="20"/>
      <w:szCs w:val="20"/>
    </w:rPr>
    <w:tblPr>
      <w:tblStyleRowBandSize w:val="1"/>
      <w:tblStyleColBandSize w:val="1"/>
      <w:tblCellMar>
        <w:top w:w="0" w:type="dxa"/>
        <w:left w:w="108" w:type="dxa"/>
        <w:bottom w:w="0" w:type="dxa"/>
        <w:right w:w="108" w:type="dxa"/>
      </w:tblCellMar>
    </w:tblPr>
  </w:style>
  <w:style w:type="table" w:customStyle="1" w:styleId="Estilo3">
    <w:name w:val="Estilo3"/>
    <w:uiPriority w:val="99"/>
    <w:rsid w:val="00223F7D"/>
    <w:rPr>
      <w:sz w:val="20"/>
      <w:szCs w:val="20"/>
    </w:rPr>
    <w:tblPr>
      <w:tblStyleRowBandSize w:val="1"/>
      <w:tblStyleColBandSize w:val="1"/>
      <w:tblCellMar>
        <w:top w:w="0" w:type="dxa"/>
        <w:left w:w="108" w:type="dxa"/>
        <w:bottom w:w="0" w:type="dxa"/>
        <w:right w:w="108" w:type="dxa"/>
      </w:tblCellMar>
    </w:tblPr>
  </w:style>
  <w:style w:type="table" w:customStyle="1" w:styleId="Estilo2">
    <w:name w:val="Estilo2"/>
    <w:uiPriority w:val="99"/>
    <w:rsid w:val="00223F7D"/>
    <w:rPr>
      <w:sz w:val="20"/>
      <w:szCs w:val="20"/>
    </w:rPr>
    <w:tblPr>
      <w:tblStyleRowBandSize w:val="1"/>
      <w:tblStyleColBandSize w:val="1"/>
      <w:tblCellMar>
        <w:top w:w="0" w:type="dxa"/>
        <w:left w:w="108" w:type="dxa"/>
        <w:bottom w:w="0" w:type="dxa"/>
        <w:right w:w="108" w:type="dxa"/>
      </w:tblCellMar>
    </w:tblPr>
  </w:style>
  <w:style w:type="table" w:customStyle="1" w:styleId="Estilo1">
    <w:name w:val="Estilo1"/>
    <w:uiPriority w:val="99"/>
    <w:rsid w:val="00223F7D"/>
    <w:rPr>
      <w:sz w:val="20"/>
      <w:szCs w:val="20"/>
    </w:r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rsid w:val="00357792"/>
    <w:pPr>
      <w:spacing w:before="100" w:beforeAutospacing="1" w:after="100" w:afterAutospacing="1" w:line="240" w:lineRule="auto"/>
    </w:pPr>
    <w:rPr>
      <w:rFonts w:ascii="Times New Roman" w:eastAsia="SimSun" w:hAnsi="Times New Roman" w:cs="Times New Roman"/>
      <w:color w:val="auto"/>
      <w:sz w:val="24"/>
      <w:szCs w:val="24"/>
      <w:lang w:eastAsia="zh-CN"/>
    </w:rPr>
  </w:style>
  <w:style w:type="character" w:customStyle="1" w:styleId="apple-converted-space">
    <w:name w:val="apple-converted-space"/>
    <w:basedOn w:val="Fuentedeprrafopredeter"/>
    <w:uiPriority w:val="99"/>
    <w:rsid w:val="00357792"/>
    <w:rPr>
      <w:rFonts w:cs="Times New Roman"/>
    </w:rPr>
  </w:style>
  <w:style w:type="character" w:styleId="Textoennegrita">
    <w:name w:val="Strong"/>
    <w:basedOn w:val="Fuentedeprrafopredeter"/>
    <w:uiPriority w:val="99"/>
    <w:qFormat/>
    <w:rsid w:val="00357792"/>
    <w:rPr>
      <w:rFonts w:cs="Times New Roman"/>
      <w:b/>
      <w:bCs/>
    </w:rPr>
  </w:style>
  <w:style w:type="character" w:styleId="Hipervnculo">
    <w:name w:val="Hyperlink"/>
    <w:basedOn w:val="Fuentedeprrafopredeter"/>
    <w:uiPriority w:val="99"/>
    <w:rsid w:val="004F46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55443851">
      <w:marLeft w:val="0"/>
      <w:marRight w:val="0"/>
      <w:marTop w:val="0"/>
      <w:marBottom w:val="0"/>
      <w:divBdr>
        <w:top w:val="none" w:sz="0" w:space="0" w:color="auto"/>
        <w:left w:val="none" w:sz="0" w:space="0" w:color="auto"/>
        <w:bottom w:val="none" w:sz="0" w:space="0" w:color="auto"/>
        <w:right w:val="none" w:sz="0" w:space="0" w:color="auto"/>
      </w:divBdr>
    </w:div>
    <w:div w:id="75544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8000295.edu@ju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826</Words>
  <Characters>4572</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PARA LA ELABORACIÓN DEL PROYECTO DE FORMACIÓN EN CENTRO</dc:title>
  <dc:subject/>
  <dc:creator>Itaca</dc:creator>
  <cp:keywords/>
  <dc:description/>
  <cp:lastModifiedBy>usuario</cp:lastModifiedBy>
  <cp:revision>13</cp:revision>
  <cp:lastPrinted>2016-11-09T12:10:00Z</cp:lastPrinted>
  <dcterms:created xsi:type="dcterms:W3CDTF">2016-10-26T10:11:00Z</dcterms:created>
  <dcterms:modified xsi:type="dcterms:W3CDTF">2016-11-09T12:11:00Z</dcterms:modified>
</cp:coreProperties>
</file>