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7" w:rsidRDefault="00137A69" w:rsidP="00137A6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37A69">
        <w:rPr>
          <w:rFonts w:ascii="Comic Sans MS" w:hAnsi="Comic Sans MS"/>
          <w:b/>
          <w:sz w:val="40"/>
          <w:szCs w:val="40"/>
          <w:u w:val="single"/>
        </w:rPr>
        <w:t>RESPONSABILIDAD VS VICTIMISMO</w:t>
      </w:r>
      <w:r>
        <w:rPr>
          <w:rFonts w:ascii="Comic Sans MS" w:hAnsi="Comic Sans MS"/>
          <w:b/>
          <w:sz w:val="40"/>
          <w:szCs w:val="40"/>
          <w:u w:val="single"/>
        </w:rPr>
        <w:t>.</w:t>
      </w:r>
    </w:p>
    <w:p w:rsidR="00137A69" w:rsidRDefault="00137A69" w:rsidP="00137A6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37A69" w:rsidRPr="00137A69" w:rsidRDefault="00137A69" w:rsidP="00137A6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Para trabajar esta competencia hemos leído al alumnado la lectura Las princesas del lago, donde los niños ni niñas han podido observar la importancia de la perseverancia y no permanecer quieto ante las dificultades, sino que hay que tener una actitud responsable e intentar seguir adelante. </w:t>
      </w:r>
    </w:p>
    <w:sectPr w:rsidR="00137A69" w:rsidRPr="00137A69" w:rsidSect="00F02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137A69"/>
    <w:rsid w:val="00137A69"/>
    <w:rsid w:val="006A77F3"/>
    <w:rsid w:val="00A2298E"/>
    <w:rsid w:val="00F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garcía librero</dc:creator>
  <cp:keywords/>
  <dc:description/>
  <cp:lastModifiedBy>almudena garcía librero</cp:lastModifiedBy>
  <cp:revision>1</cp:revision>
  <dcterms:created xsi:type="dcterms:W3CDTF">2017-02-28T18:29:00Z</dcterms:created>
  <dcterms:modified xsi:type="dcterms:W3CDTF">2017-02-28T18:33:00Z</dcterms:modified>
</cp:coreProperties>
</file>