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18" w:rsidRDefault="00692BCE" w:rsidP="00692BCE">
      <w:pPr>
        <w:jc w:val="center"/>
        <w:rPr>
          <w:rFonts w:ascii="Comic Sans MS" w:hAnsi="Comic Sans MS" w:cs="Times New Roman"/>
          <w:b/>
          <w:sz w:val="24"/>
          <w:szCs w:val="24"/>
          <w:u w:val="single"/>
        </w:rPr>
      </w:pPr>
      <w:r w:rsidRPr="00692BCE">
        <w:rPr>
          <w:rFonts w:ascii="Comic Sans MS" w:hAnsi="Comic Sans MS" w:cs="Times New Roman"/>
          <w:b/>
          <w:sz w:val="24"/>
          <w:szCs w:val="24"/>
          <w:u w:val="single"/>
        </w:rPr>
        <w:t>REFLEXIONES SOBRE LA EVOLUCIÓN DEL</w:t>
      </w:r>
      <w:r w:rsidR="00766FD8">
        <w:rPr>
          <w:rFonts w:ascii="Comic Sans MS" w:hAnsi="Comic Sans MS" w:cs="Times New Roman"/>
          <w:b/>
          <w:sz w:val="24"/>
          <w:szCs w:val="24"/>
          <w:u w:val="single"/>
        </w:rPr>
        <w:t xml:space="preserve"> </w:t>
      </w:r>
      <w:r w:rsidRPr="00692BCE">
        <w:rPr>
          <w:rFonts w:ascii="Comic Sans MS" w:hAnsi="Comic Sans MS" w:cs="Times New Roman"/>
          <w:b/>
          <w:sz w:val="24"/>
          <w:szCs w:val="24"/>
          <w:u w:val="single"/>
        </w:rPr>
        <w:t>GRUPO DE TRABAJO EMOCIONALMENTE INTELIGENTES.</w:t>
      </w:r>
    </w:p>
    <w:p w:rsidR="00692BCE" w:rsidRPr="00766FD8" w:rsidRDefault="00692BCE" w:rsidP="00692BCE">
      <w:pPr>
        <w:jc w:val="center"/>
        <w:rPr>
          <w:rFonts w:ascii="Comic Sans MS" w:hAnsi="Comic Sans MS" w:cs="Times New Roman"/>
          <w:b/>
          <w:sz w:val="24"/>
          <w:szCs w:val="24"/>
          <w:u w:val="single"/>
        </w:rPr>
      </w:pPr>
    </w:p>
    <w:p w:rsidR="00692BCE" w:rsidRPr="00E235E9" w:rsidRDefault="00692BCE" w:rsidP="00692BCE">
      <w:pPr>
        <w:jc w:val="both"/>
        <w:rPr>
          <w:rFonts w:ascii="Comic Sans MS" w:hAnsi="Comic Sans MS" w:cs="Times New Roman"/>
          <w:b/>
          <w:sz w:val="24"/>
          <w:szCs w:val="24"/>
          <w:u w:val="single"/>
        </w:rPr>
      </w:pPr>
      <w:r w:rsidRPr="00E235E9">
        <w:rPr>
          <w:rFonts w:ascii="Comic Sans MS" w:hAnsi="Comic Sans MS" w:cs="Times New Roman"/>
          <w:b/>
          <w:sz w:val="24"/>
          <w:szCs w:val="24"/>
          <w:u w:val="single"/>
        </w:rPr>
        <w:t>Almudena García Librero.</w:t>
      </w:r>
    </w:p>
    <w:p w:rsidR="00766FD8" w:rsidRDefault="00766FD8" w:rsidP="00692BCE">
      <w:pPr>
        <w:jc w:val="both"/>
        <w:rPr>
          <w:rFonts w:ascii="Comic Sans MS" w:hAnsi="Comic Sans MS" w:cs="Times New Roman"/>
          <w:b/>
          <w:sz w:val="24"/>
          <w:szCs w:val="24"/>
        </w:rPr>
      </w:pPr>
      <w:r>
        <w:rPr>
          <w:rFonts w:ascii="Comic Sans MS" w:hAnsi="Comic Sans MS" w:cs="Times New Roman"/>
          <w:b/>
          <w:sz w:val="24"/>
          <w:szCs w:val="24"/>
        </w:rPr>
        <w:tab/>
      </w:r>
      <w:r w:rsidR="00E235E9">
        <w:rPr>
          <w:rFonts w:ascii="Comic Sans MS" w:hAnsi="Comic Sans MS" w:cs="Times New Roman"/>
          <w:b/>
          <w:sz w:val="24"/>
          <w:szCs w:val="24"/>
        </w:rPr>
        <w:t>En lo que llevamos de curso escolar hemos ido recordando con el alumnado las distintas competencias a trabajar en Inteligencia Emocional, por lo general el programa está dejando huella en el alumnado, aunque a veces debemos cambiar cosas porque ya no funcionan.</w:t>
      </w:r>
    </w:p>
    <w:p w:rsidR="00E235E9" w:rsidRDefault="00E235E9" w:rsidP="00692BCE">
      <w:pPr>
        <w:jc w:val="both"/>
        <w:rPr>
          <w:rFonts w:ascii="Comic Sans MS" w:hAnsi="Comic Sans MS" w:cs="Times New Roman"/>
          <w:b/>
          <w:sz w:val="24"/>
          <w:szCs w:val="24"/>
        </w:rPr>
      </w:pPr>
      <w:r>
        <w:rPr>
          <w:rFonts w:ascii="Comic Sans MS" w:hAnsi="Comic Sans MS" w:cs="Times New Roman"/>
          <w:b/>
          <w:sz w:val="24"/>
          <w:szCs w:val="24"/>
        </w:rPr>
        <w:tab/>
        <w:t>Personalmente, me está costando mucho mantener las rutinas en el aula, que es lo que principalmente hace que los niños/as afiancen las competencias.</w:t>
      </w:r>
    </w:p>
    <w:p w:rsidR="00E235E9" w:rsidRDefault="00E235E9" w:rsidP="00692BCE">
      <w:pPr>
        <w:jc w:val="both"/>
        <w:rPr>
          <w:rFonts w:ascii="Comic Sans MS" w:hAnsi="Comic Sans MS" w:cs="Times New Roman"/>
          <w:b/>
          <w:sz w:val="24"/>
          <w:szCs w:val="24"/>
        </w:rPr>
      </w:pPr>
      <w:r>
        <w:rPr>
          <w:rFonts w:ascii="Comic Sans MS" w:hAnsi="Comic Sans MS" w:cs="Times New Roman"/>
          <w:b/>
          <w:sz w:val="24"/>
          <w:szCs w:val="24"/>
        </w:rPr>
        <w:tab/>
        <w:t>En el caso de las familias, también seguimos con la implantación, con una valoración muy positiva, ya que están muy motivados y el lenguaje de Inteligencia Emocional va calando.</w:t>
      </w:r>
    </w:p>
    <w:p w:rsidR="00E235E9" w:rsidRDefault="00E235E9" w:rsidP="00692BCE">
      <w:pPr>
        <w:jc w:val="both"/>
        <w:rPr>
          <w:rFonts w:ascii="Comic Sans MS" w:hAnsi="Comic Sans MS" w:cs="Times New Roman"/>
          <w:b/>
          <w:sz w:val="24"/>
          <w:szCs w:val="24"/>
        </w:rPr>
      </w:pPr>
      <w:r>
        <w:rPr>
          <w:rFonts w:ascii="Comic Sans MS" w:hAnsi="Comic Sans MS" w:cs="Times New Roman"/>
          <w:b/>
          <w:sz w:val="24"/>
          <w:szCs w:val="24"/>
        </w:rPr>
        <w:tab/>
        <w:t>A modo de reflexión me gustaría que a estas tutorías asistieran más familias y que consiguiéramos enrolar a más gente. Además, nuestro objetivo es ampliar a tutorías individualizadas para conseguir con ellas compromisos y atajar posibles problemas.</w:t>
      </w:r>
    </w:p>
    <w:p w:rsidR="00E235E9" w:rsidRDefault="00E235E9" w:rsidP="00692BCE">
      <w:pPr>
        <w:jc w:val="both"/>
        <w:rPr>
          <w:rFonts w:ascii="Comic Sans MS" w:hAnsi="Comic Sans MS" w:cs="Times New Roman"/>
          <w:b/>
          <w:sz w:val="24"/>
          <w:szCs w:val="24"/>
        </w:rPr>
      </w:pPr>
      <w:r>
        <w:rPr>
          <w:rFonts w:ascii="Comic Sans MS" w:hAnsi="Comic Sans MS" w:cs="Times New Roman"/>
          <w:b/>
          <w:sz w:val="24"/>
          <w:szCs w:val="24"/>
        </w:rPr>
        <w:tab/>
        <w:t>Como conclusión, creo que el desarrollo y fin de este grupo de trabajo se ha conseguido, aunque siempre debemos matizar algunos aspectos y seguir trabajando en la consecución de nuestro objetivo final que es educar a niños/as felices.</w:t>
      </w:r>
    </w:p>
    <w:p w:rsidR="00E235E9" w:rsidRPr="00766FD8" w:rsidRDefault="00E235E9" w:rsidP="00692BCE">
      <w:pPr>
        <w:jc w:val="both"/>
        <w:rPr>
          <w:rFonts w:ascii="Comic Sans MS" w:hAnsi="Comic Sans MS" w:cs="Times New Roman"/>
          <w:sz w:val="24"/>
          <w:szCs w:val="24"/>
        </w:rPr>
      </w:pPr>
      <w:r>
        <w:rPr>
          <w:rFonts w:ascii="Comic Sans MS" w:hAnsi="Comic Sans MS" w:cs="Times New Roman"/>
          <w:b/>
          <w:sz w:val="24"/>
          <w:szCs w:val="24"/>
        </w:rPr>
        <w:t xml:space="preserve"> </w:t>
      </w:r>
    </w:p>
    <w:p w:rsidR="00766FD8" w:rsidRPr="00E235E9" w:rsidRDefault="00766FD8" w:rsidP="00692BCE">
      <w:pPr>
        <w:jc w:val="both"/>
        <w:rPr>
          <w:rFonts w:ascii="Comic Sans MS" w:hAnsi="Comic Sans MS" w:cs="Times New Roman"/>
          <w:b/>
          <w:sz w:val="24"/>
          <w:szCs w:val="24"/>
          <w:u w:val="single"/>
        </w:rPr>
      </w:pPr>
      <w:r w:rsidRPr="00E235E9">
        <w:rPr>
          <w:rFonts w:ascii="Comic Sans MS" w:hAnsi="Comic Sans MS" w:cs="Times New Roman"/>
          <w:b/>
          <w:sz w:val="24"/>
          <w:szCs w:val="24"/>
          <w:u w:val="single"/>
        </w:rPr>
        <w:t>Miriam Cera Bermejo.</w:t>
      </w:r>
    </w:p>
    <w:p w:rsidR="004F36F3" w:rsidRDefault="004F36F3" w:rsidP="004F36F3">
      <w:pPr>
        <w:ind w:firstLine="709"/>
        <w:jc w:val="both"/>
        <w:rPr>
          <w:rFonts w:ascii="Comic Sans MS" w:hAnsi="Comic Sans MS" w:cs="Times New Roman"/>
          <w:b/>
          <w:sz w:val="24"/>
          <w:szCs w:val="24"/>
        </w:rPr>
      </w:pPr>
      <w:r>
        <w:rPr>
          <w:rFonts w:ascii="Comic Sans MS" w:hAnsi="Comic Sans MS" w:cs="Times New Roman"/>
          <w:b/>
          <w:sz w:val="24"/>
          <w:szCs w:val="24"/>
        </w:rPr>
        <w:t xml:space="preserve">Durante este curso he iniciado con </w:t>
      </w:r>
      <w:r w:rsidR="00942E3C">
        <w:rPr>
          <w:rFonts w:ascii="Comic Sans MS" w:hAnsi="Comic Sans MS" w:cs="Times New Roman"/>
          <w:b/>
          <w:sz w:val="24"/>
          <w:szCs w:val="24"/>
        </w:rPr>
        <w:t xml:space="preserve">los </w:t>
      </w:r>
      <w:r>
        <w:rPr>
          <w:rFonts w:ascii="Comic Sans MS" w:hAnsi="Comic Sans MS" w:cs="Times New Roman"/>
          <w:b/>
          <w:sz w:val="24"/>
          <w:szCs w:val="24"/>
        </w:rPr>
        <w:t xml:space="preserve">alumnos/as nuevos de 3 años la implantación de la educación emocional. Aún hemos trabajado pocas distinciones, por las edades de los niños, pero van calando en ellos de manera natural porque las trabajo con rutinas diarias o casi diarias. Mi valoración de los resultados es positiva aunque por supuesto mejorable. </w:t>
      </w:r>
    </w:p>
    <w:p w:rsidR="00766FD8" w:rsidRDefault="004F36F3" w:rsidP="004F36F3">
      <w:pPr>
        <w:ind w:firstLine="709"/>
        <w:jc w:val="both"/>
        <w:rPr>
          <w:rFonts w:ascii="Comic Sans MS" w:hAnsi="Comic Sans MS" w:cs="Times New Roman"/>
          <w:b/>
          <w:sz w:val="24"/>
          <w:szCs w:val="24"/>
        </w:rPr>
      </w:pPr>
      <w:r>
        <w:rPr>
          <w:rFonts w:ascii="Comic Sans MS" w:hAnsi="Comic Sans MS" w:cs="Times New Roman"/>
          <w:b/>
          <w:sz w:val="24"/>
          <w:szCs w:val="24"/>
        </w:rPr>
        <w:lastRenderedPageBreak/>
        <w:t xml:space="preserve">Sin embargo, la implantación de la inteligencia emocional con las familias me cuesta más, aunque la respuesta de los padres ha sido muy positiva. La asistencia es del cincuenta por ciento y creo que esto es un buen dato. Pero a veces dudo de cómo afrontarlas, de su eficacia, </w:t>
      </w:r>
      <w:proofErr w:type="spellStart"/>
      <w:r>
        <w:rPr>
          <w:rFonts w:ascii="Comic Sans MS" w:hAnsi="Comic Sans MS" w:cs="Times New Roman"/>
          <w:b/>
          <w:sz w:val="24"/>
          <w:szCs w:val="24"/>
        </w:rPr>
        <w:t>etc</w:t>
      </w:r>
      <w:proofErr w:type="spellEnd"/>
      <w:r>
        <w:rPr>
          <w:rFonts w:ascii="Comic Sans MS" w:hAnsi="Comic Sans MS" w:cs="Times New Roman"/>
          <w:b/>
          <w:sz w:val="24"/>
          <w:szCs w:val="24"/>
        </w:rPr>
        <w:t>… aunque por otro lado pienso que es pronto (porque sólo hemos realizado una sesión con las familias nuevas)</w:t>
      </w:r>
      <w:r w:rsidR="008C6646">
        <w:rPr>
          <w:rFonts w:ascii="Comic Sans MS" w:hAnsi="Comic Sans MS" w:cs="Times New Roman"/>
          <w:b/>
          <w:sz w:val="24"/>
          <w:szCs w:val="24"/>
        </w:rPr>
        <w:t xml:space="preserve"> y que siempre pueden ser positivas.</w:t>
      </w:r>
      <w:r w:rsidR="00942E3C">
        <w:rPr>
          <w:rFonts w:ascii="Comic Sans MS" w:hAnsi="Comic Sans MS" w:cs="Times New Roman"/>
          <w:b/>
          <w:sz w:val="24"/>
          <w:szCs w:val="24"/>
        </w:rPr>
        <w:t xml:space="preserve"> </w:t>
      </w:r>
    </w:p>
    <w:p w:rsidR="00942E3C" w:rsidRDefault="00942E3C" w:rsidP="004F36F3">
      <w:pPr>
        <w:ind w:firstLine="709"/>
        <w:jc w:val="both"/>
        <w:rPr>
          <w:rFonts w:ascii="Comic Sans MS" w:hAnsi="Comic Sans MS" w:cs="Times New Roman"/>
          <w:b/>
          <w:sz w:val="24"/>
          <w:szCs w:val="24"/>
        </w:rPr>
      </w:pPr>
      <w:r>
        <w:rPr>
          <w:rFonts w:ascii="Comic Sans MS" w:hAnsi="Comic Sans MS" w:cs="Times New Roman"/>
          <w:b/>
          <w:sz w:val="24"/>
          <w:szCs w:val="24"/>
        </w:rPr>
        <w:t>Este grupo de trabajo me ha ayudado a tener la inteligencia emocional siempre presente, tratando de mejorar los aspectos que ya no me funcionan y refrescando la memoria de aspectos que nunca debemos olvidar y que son pilares básicos en esta materia.</w:t>
      </w:r>
    </w:p>
    <w:p w:rsidR="00942E3C" w:rsidRPr="00766FD8" w:rsidRDefault="00942E3C" w:rsidP="004F36F3">
      <w:pPr>
        <w:ind w:firstLine="709"/>
        <w:jc w:val="both"/>
        <w:rPr>
          <w:rFonts w:ascii="Comic Sans MS" w:hAnsi="Comic Sans MS" w:cs="Times New Roman"/>
          <w:b/>
          <w:sz w:val="24"/>
          <w:szCs w:val="24"/>
        </w:rPr>
      </w:pPr>
    </w:p>
    <w:p w:rsidR="00766FD8" w:rsidRPr="00E235E9" w:rsidRDefault="00766FD8" w:rsidP="00692BCE">
      <w:pPr>
        <w:jc w:val="both"/>
        <w:rPr>
          <w:rFonts w:ascii="Comic Sans MS" w:hAnsi="Comic Sans MS" w:cs="Times New Roman"/>
          <w:b/>
          <w:sz w:val="24"/>
          <w:szCs w:val="24"/>
          <w:u w:val="single"/>
        </w:rPr>
      </w:pPr>
      <w:r w:rsidRPr="00E235E9">
        <w:rPr>
          <w:rFonts w:ascii="Comic Sans MS" w:hAnsi="Comic Sans MS" w:cs="Times New Roman"/>
          <w:b/>
          <w:sz w:val="24"/>
          <w:szCs w:val="24"/>
          <w:u w:val="single"/>
        </w:rPr>
        <w:t>Margarita Ortega Álvarez.</w:t>
      </w:r>
    </w:p>
    <w:p w:rsidR="00617C15" w:rsidRDefault="00617C15" w:rsidP="00692BCE">
      <w:pPr>
        <w:jc w:val="both"/>
        <w:rPr>
          <w:rFonts w:ascii="Comic Sans MS" w:hAnsi="Comic Sans MS" w:cs="Times New Roman"/>
          <w:b/>
          <w:sz w:val="24"/>
          <w:szCs w:val="24"/>
        </w:rPr>
      </w:pPr>
      <w:r>
        <w:rPr>
          <w:rFonts w:ascii="Comic Sans MS" w:hAnsi="Comic Sans MS" w:cs="Times New Roman"/>
          <w:b/>
          <w:sz w:val="24"/>
          <w:szCs w:val="24"/>
        </w:rPr>
        <w:t xml:space="preserve">El trabajo que estoy realizando este curso sobre I.E. con los niños-as sigue siendo muy positivo. Llevarlo a la práctica con los padres-madres en las tutorías pedagógicas me cuesta más trabajo por diversos motivos: falta de tiempo, inseguridad a la hora de realizarlo, a veces desmotivación porque no acuden los padres-madres que desearíamos… pero el pertenecer al grupo de trabajo nos “obliga </w:t>
      </w:r>
      <w:proofErr w:type="gramStart"/>
      <w:r>
        <w:rPr>
          <w:rFonts w:ascii="Comic Sans MS" w:hAnsi="Comic Sans MS" w:cs="Times New Roman"/>
          <w:b/>
          <w:sz w:val="24"/>
          <w:szCs w:val="24"/>
        </w:rPr>
        <w:t>“ en</w:t>
      </w:r>
      <w:proofErr w:type="gramEnd"/>
      <w:r>
        <w:rPr>
          <w:rFonts w:ascii="Comic Sans MS" w:hAnsi="Comic Sans MS" w:cs="Times New Roman"/>
          <w:b/>
          <w:sz w:val="24"/>
          <w:szCs w:val="24"/>
        </w:rPr>
        <w:t xml:space="preserve"> cierta medida a no dejarlo y seguir para adelante; por tanto la valoración sigue siendo también muy positiva.</w:t>
      </w:r>
    </w:p>
    <w:p w:rsidR="00617C15" w:rsidRDefault="00617C15" w:rsidP="00692BCE">
      <w:pPr>
        <w:jc w:val="both"/>
        <w:rPr>
          <w:rFonts w:ascii="Comic Sans MS" w:hAnsi="Comic Sans MS" w:cs="Times New Roman"/>
          <w:b/>
          <w:sz w:val="24"/>
          <w:szCs w:val="24"/>
        </w:rPr>
      </w:pPr>
      <w:r>
        <w:rPr>
          <w:rFonts w:ascii="Comic Sans MS" w:hAnsi="Comic Sans MS" w:cs="Times New Roman"/>
          <w:b/>
          <w:sz w:val="24"/>
          <w:szCs w:val="24"/>
        </w:rPr>
        <w:t xml:space="preserve">También valoro como muy positivo todas las nuevas ideas que me aportó la ponente del pasado 14 de febrero. </w:t>
      </w:r>
    </w:p>
    <w:p w:rsidR="00766FD8" w:rsidRPr="00766FD8" w:rsidRDefault="00766FD8" w:rsidP="00692BCE">
      <w:pPr>
        <w:jc w:val="both"/>
        <w:rPr>
          <w:rFonts w:ascii="Comic Sans MS" w:hAnsi="Comic Sans MS" w:cs="Times New Roman"/>
          <w:b/>
          <w:sz w:val="24"/>
          <w:szCs w:val="24"/>
        </w:rPr>
      </w:pPr>
    </w:p>
    <w:p w:rsidR="00766FD8" w:rsidRPr="00E235E9" w:rsidRDefault="00766FD8" w:rsidP="00692BCE">
      <w:pPr>
        <w:jc w:val="both"/>
        <w:rPr>
          <w:rFonts w:ascii="Comic Sans MS" w:hAnsi="Comic Sans MS" w:cs="Times New Roman"/>
          <w:b/>
          <w:sz w:val="24"/>
          <w:szCs w:val="24"/>
          <w:u w:val="single"/>
        </w:rPr>
      </w:pPr>
      <w:r w:rsidRPr="00E235E9">
        <w:rPr>
          <w:rFonts w:ascii="Comic Sans MS" w:hAnsi="Comic Sans MS" w:cs="Times New Roman"/>
          <w:b/>
          <w:sz w:val="24"/>
          <w:szCs w:val="24"/>
          <w:u w:val="single"/>
        </w:rPr>
        <w:t>Mercedes de los Santos Lazo.</w:t>
      </w:r>
    </w:p>
    <w:p w:rsidR="00766FD8" w:rsidRDefault="00DA5C6F" w:rsidP="00692BCE">
      <w:pPr>
        <w:jc w:val="both"/>
        <w:rPr>
          <w:rFonts w:ascii="Comic Sans MS" w:hAnsi="Comic Sans MS" w:cs="Times New Roman"/>
          <w:b/>
          <w:sz w:val="24"/>
          <w:szCs w:val="24"/>
        </w:rPr>
      </w:pPr>
      <w:r>
        <w:rPr>
          <w:rFonts w:ascii="Comic Sans MS" w:hAnsi="Comic Sans MS" w:cs="Times New Roman"/>
          <w:b/>
          <w:sz w:val="24"/>
          <w:szCs w:val="24"/>
        </w:rPr>
        <w:t>En lo que llevamos de curso, he llevado a cabo algunas distinciones, pero tengo que reconocer que no todas las que me había propuesto.</w:t>
      </w:r>
    </w:p>
    <w:p w:rsidR="00DA5C6F" w:rsidRDefault="00DA5C6F" w:rsidP="00692BCE">
      <w:pPr>
        <w:jc w:val="both"/>
        <w:rPr>
          <w:rFonts w:ascii="Comic Sans MS" w:hAnsi="Comic Sans MS" w:cs="Times New Roman"/>
          <w:b/>
          <w:sz w:val="24"/>
          <w:szCs w:val="24"/>
        </w:rPr>
      </w:pPr>
      <w:r>
        <w:rPr>
          <w:rFonts w:ascii="Comic Sans MS" w:hAnsi="Comic Sans MS" w:cs="Times New Roman"/>
          <w:b/>
          <w:sz w:val="24"/>
          <w:szCs w:val="24"/>
        </w:rPr>
        <w:t>Los niños y niñas responden bien ante las dinámicas que llevamos a cabo e interiorizan las rutinas de dichas distinciones, pero me es muy difícil llevarlas a cabo diariamente.</w:t>
      </w:r>
    </w:p>
    <w:p w:rsidR="00DA5C6F" w:rsidRDefault="00DA5C6F" w:rsidP="00692BCE">
      <w:pPr>
        <w:jc w:val="both"/>
        <w:rPr>
          <w:rFonts w:ascii="Comic Sans MS" w:hAnsi="Comic Sans MS" w:cs="Times New Roman"/>
          <w:b/>
          <w:sz w:val="24"/>
          <w:szCs w:val="24"/>
        </w:rPr>
      </w:pPr>
      <w:r>
        <w:rPr>
          <w:rFonts w:ascii="Comic Sans MS" w:hAnsi="Comic Sans MS" w:cs="Times New Roman"/>
          <w:b/>
          <w:sz w:val="24"/>
          <w:szCs w:val="24"/>
        </w:rPr>
        <w:t xml:space="preserve">En lo que se refiere a las tutorías pedagógicas que llevamos a cabo con las familias, tengo que decir que no asisten todas las que quisiéramos, </w:t>
      </w:r>
      <w:r>
        <w:rPr>
          <w:rFonts w:ascii="Comic Sans MS" w:hAnsi="Comic Sans MS" w:cs="Times New Roman"/>
          <w:b/>
          <w:sz w:val="24"/>
          <w:szCs w:val="24"/>
        </w:rPr>
        <w:lastRenderedPageBreak/>
        <w:t>pero las que vienen salen muy motivadas y contentas, y para mí esto es motivo suficiente para seguirlas llevando a cabo.</w:t>
      </w:r>
    </w:p>
    <w:p w:rsidR="00DA5C6F" w:rsidRPr="00766FD8" w:rsidRDefault="00DA5C6F" w:rsidP="00692BCE">
      <w:pPr>
        <w:jc w:val="both"/>
        <w:rPr>
          <w:rFonts w:ascii="Comic Sans MS" w:hAnsi="Comic Sans MS" w:cs="Times New Roman"/>
          <w:b/>
          <w:sz w:val="24"/>
          <w:szCs w:val="24"/>
        </w:rPr>
      </w:pPr>
      <w:r>
        <w:rPr>
          <w:rFonts w:ascii="Comic Sans MS" w:hAnsi="Comic Sans MS" w:cs="Times New Roman"/>
          <w:b/>
          <w:sz w:val="24"/>
          <w:szCs w:val="24"/>
        </w:rPr>
        <w:t>Este grupo de trabajo me está sirviendo ya que me veo en la “obligación” de llevar a cabo la inteligencia emocional con los niños y con las familias, además me ha dado la oportunidad de seguir formándome con los dos ponentes que nos han visitado.</w:t>
      </w:r>
    </w:p>
    <w:p w:rsidR="00766FD8" w:rsidRPr="00E235E9" w:rsidRDefault="00766FD8" w:rsidP="00692BCE">
      <w:pPr>
        <w:jc w:val="both"/>
        <w:rPr>
          <w:rFonts w:ascii="Comic Sans MS" w:hAnsi="Comic Sans MS" w:cs="Times New Roman"/>
          <w:b/>
          <w:sz w:val="24"/>
          <w:szCs w:val="24"/>
          <w:u w:val="single"/>
        </w:rPr>
      </w:pPr>
      <w:r w:rsidRPr="00E235E9">
        <w:rPr>
          <w:rFonts w:ascii="Comic Sans MS" w:hAnsi="Comic Sans MS" w:cs="Times New Roman"/>
          <w:b/>
          <w:sz w:val="24"/>
          <w:szCs w:val="24"/>
          <w:u w:val="single"/>
        </w:rPr>
        <w:t>Concepción Mojarro Paredes.</w:t>
      </w:r>
    </w:p>
    <w:p w:rsidR="00766FD8" w:rsidRDefault="008F5FC9" w:rsidP="00692BCE">
      <w:pPr>
        <w:jc w:val="both"/>
        <w:rPr>
          <w:rFonts w:ascii="Comic Sans MS" w:hAnsi="Comic Sans MS" w:cs="Times New Roman"/>
          <w:b/>
          <w:sz w:val="24"/>
          <w:szCs w:val="24"/>
        </w:rPr>
      </w:pPr>
      <w:r>
        <w:rPr>
          <w:rFonts w:ascii="Comic Sans MS" w:hAnsi="Comic Sans MS" w:cs="Times New Roman"/>
          <w:b/>
          <w:sz w:val="24"/>
          <w:szCs w:val="24"/>
        </w:rPr>
        <w:t>Gracias a la constancia y al apoyo de mis compañeras estoy llevando a cabo algunas distinciones de Inteligencia Emocional</w:t>
      </w:r>
      <w:r w:rsidR="00632879">
        <w:rPr>
          <w:rFonts w:ascii="Comic Sans MS" w:hAnsi="Comic Sans MS" w:cs="Times New Roman"/>
          <w:b/>
          <w:sz w:val="24"/>
          <w:szCs w:val="24"/>
        </w:rPr>
        <w:t>,</w:t>
      </w:r>
      <w:r>
        <w:rPr>
          <w:rFonts w:ascii="Comic Sans MS" w:hAnsi="Comic Sans MS" w:cs="Times New Roman"/>
          <w:b/>
          <w:sz w:val="24"/>
          <w:szCs w:val="24"/>
        </w:rPr>
        <w:t xml:space="preserve"> ya que las veo muy necesarias para el buen clima de trabajo en el aula. </w:t>
      </w:r>
    </w:p>
    <w:p w:rsidR="00632879" w:rsidRDefault="008F5FC9" w:rsidP="00692BCE">
      <w:pPr>
        <w:jc w:val="both"/>
        <w:rPr>
          <w:rFonts w:ascii="Comic Sans MS" w:hAnsi="Comic Sans MS" w:cs="Times New Roman"/>
          <w:b/>
          <w:sz w:val="24"/>
          <w:szCs w:val="24"/>
        </w:rPr>
      </w:pPr>
      <w:r>
        <w:rPr>
          <w:rFonts w:ascii="Comic Sans MS" w:hAnsi="Comic Sans MS" w:cs="Times New Roman"/>
          <w:b/>
          <w:sz w:val="24"/>
          <w:szCs w:val="24"/>
        </w:rPr>
        <w:t>Aunque debo recordarlas y reforzarlas cada día</w:t>
      </w:r>
      <w:r w:rsidR="00632879">
        <w:rPr>
          <w:rFonts w:ascii="Comic Sans MS" w:hAnsi="Comic Sans MS" w:cs="Times New Roman"/>
          <w:b/>
          <w:sz w:val="24"/>
          <w:szCs w:val="24"/>
        </w:rPr>
        <w:t>. Y es lo que me propongo hacer cada día, puesto que los niños/as se sienten muy motivados y más escuchados.</w:t>
      </w:r>
    </w:p>
    <w:p w:rsidR="00632879" w:rsidRDefault="00632879" w:rsidP="00692BCE">
      <w:pPr>
        <w:jc w:val="both"/>
        <w:rPr>
          <w:rFonts w:ascii="Comic Sans MS" w:hAnsi="Comic Sans MS" w:cs="Times New Roman"/>
          <w:b/>
          <w:sz w:val="24"/>
          <w:szCs w:val="24"/>
        </w:rPr>
      </w:pPr>
      <w:r>
        <w:rPr>
          <w:rFonts w:ascii="Comic Sans MS" w:hAnsi="Comic Sans MS" w:cs="Times New Roman"/>
          <w:b/>
          <w:sz w:val="24"/>
          <w:szCs w:val="24"/>
        </w:rPr>
        <w:t>En lo que se refiere a las tutorías pedagógicas, me siento indefensa, insegura, incapaz de llevarlas a cabo sola.</w:t>
      </w:r>
    </w:p>
    <w:p w:rsidR="00632879" w:rsidRDefault="00632879" w:rsidP="00692BCE">
      <w:pPr>
        <w:jc w:val="both"/>
        <w:rPr>
          <w:rFonts w:ascii="Comic Sans MS" w:hAnsi="Comic Sans MS" w:cs="Times New Roman"/>
          <w:b/>
          <w:sz w:val="24"/>
          <w:szCs w:val="24"/>
        </w:rPr>
      </w:pPr>
      <w:r>
        <w:rPr>
          <w:rFonts w:ascii="Comic Sans MS" w:hAnsi="Comic Sans MS" w:cs="Times New Roman"/>
          <w:b/>
          <w:sz w:val="24"/>
          <w:szCs w:val="24"/>
        </w:rPr>
        <w:t xml:space="preserve">La participación de las familias es un poco escasa, aunque el grupo que se forma es muy bueno y con mucha complicidad, y eso es motivo suficiente para llevarlas a cabo. </w:t>
      </w:r>
    </w:p>
    <w:p w:rsidR="00632879" w:rsidRDefault="00632879" w:rsidP="00692BCE">
      <w:pPr>
        <w:jc w:val="both"/>
        <w:rPr>
          <w:rFonts w:ascii="Comic Sans MS" w:hAnsi="Comic Sans MS" w:cs="Times New Roman"/>
          <w:b/>
          <w:sz w:val="24"/>
          <w:szCs w:val="24"/>
        </w:rPr>
      </w:pPr>
      <w:r>
        <w:rPr>
          <w:rFonts w:ascii="Comic Sans MS" w:hAnsi="Comic Sans MS" w:cs="Times New Roman"/>
          <w:b/>
          <w:sz w:val="24"/>
          <w:szCs w:val="24"/>
        </w:rPr>
        <w:t>En las tutorías pedagógicas que hemos realizado me he sentido muy bien con mis compañeras y con el grupo de madres-padres que han asistido.</w:t>
      </w:r>
    </w:p>
    <w:p w:rsidR="005701C1" w:rsidRDefault="00632879" w:rsidP="00692BCE">
      <w:pPr>
        <w:jc w:val="both"/>
        <w:rPr>
          <w:rFonts w:ascii="Comic Sans MS" w:hAnsi="Comic Sans MS" w:cs="Times New Roman"/>
          <w:b/>
          <w:sz w:val="24"/>
          <w:szCs w:val="24"/>
        </w:rPr>
      </w:pPr>
      <w:r>
        <w:rPr>
          <w:rFonts w:ascii="Comic Sans MS" w:hAnsi="Comic Sans MS" w:cs="Times New Roman"/>
          <w:b/>
          <w:sz w:val="24"/>
          <w:szCs w:val="24"/>
        </w:rPr>
        <w:t>En lo que se refiere al grupo de trabajo, lo valoro positivamente, y en especial la ponente que vino el día 14 de Febrero</w:t>
      </w:r>
      <w:r w:rsidR="005701C1">
        <w:rPr>
          <w:rFonts w:ascii="Comic Sans MS" w:hAnsi="Comic Sans MS" w:cs="Times New Roman"/>
          <w:b/>
          <w:sz w:val="24"/>
          <w:szCs w:val="24"/>
        </w:rPr>
        <w:t>. Y todas las ponencias que preparamos me siento con fuerzas para seguir y para tener siempre presentes todas las dinámicas y estrategias en el aula.</w:t>
      </w:r>
    </w:p>
    <w:p w:rsidR="008F5FC9" w:rsidRPr="00766FD8" w:rsidRDefault="005701C1" w:rsidP="00692BCE">
      <w:pPr>
        <w:jc w:val="both"/>
        <w:rPr>
          <w:rFonts w:ascii="Comic Sans MS" w:hAnsi="Comic Sans MS" w:cs="Times New Roman"/>
          <w:b/>
          <w:sz w:val="24"/>
          <w:szCs w:val="24"/>
        </w:rPr>
      </w:pPr>
      <w:r>
        <w:rPr>
          <w:rFonts w:ascii="Comic Sans MS" w:hAnsi="Comic Sans MS" w:cs="Times New Roman"/>
          <w:b/>
          <w:sz w:val="24"/>
          <w:szCs w:val="24"/>
        </w:rPr>
        <w:t xml:space="preserve"> </w:t>
      </w:r>
      <w:r w:rsidR="008F5FC9">
        <w:rPr>
          <w:rFonts w:ascii="Comic Sans MS" w:hAnsi="Comic Sans MS" w:cs="Times New Roman"/>
          <w:b/>
          <w:sz w:val="24"/>
          <w:szCs w:val="24"/>
        </w:rPr>
        <w:t xml:space="preserve"> </w:t>
      </w:r>
    </w:p>
    <w:p w:rsidR="00766FD8" w:rsidRPr="00E235E9" w:rsidRDefault="00766FD8" w:rsidP="00692BCE">
      <w:pPr>
        <w:jc w:val="both"/>
        <w:rPr>
          <w:rFonts w:ascii="Comic Sans MS" w:hAnsi="Comic Sans MS" w:cs="Times New Roman"/>
          <w:b/>
          <w:sz w:val="24"/>
          <w:szCs w:val="24"/>
          <w:u w:val="single"/>
        </w:rPr>
      </w:pPr>
      <w:r w:rsidRPr="00E235E9">
        <w:rPr>
          <w:rFonts w:ascii="Comic Sans MS" w:hAnsi="Comic Sans MS" w:cs="Times New Roman"/>
          <w:b/>
          <w:sz w:val="24"/>
          <w:szCs w:val="24"/>
          <w:u w:val="single"/>
        </w:rPr>
        <w:t xml:space="preserve">Carmen </w:t>
      </w:r>
      <w:proofErr w:type="spellStart"/>
      <w:r w:rsidRPr="00E235E9">
        <w:rPr>
          <w:rFonts w:ascii="Comic Sans MS" w:hAnsi="Comic Sans MS" w:cs="Times New Roman"/>
          <w:b/>
          <w:sz w:val="24"/>
          <w:szCs w:val="24"/>
          <w:u w:val="single"/>
        </w:rPr>
        <w:t>Zahira</w:t>
      </w:r>
      <w:proofErr w:type="spellEnd"/>
      <w:r w:rsidRPr="00E235E9">
        <w:rPr>
          <w:rFonts w:ascii="Comic Sans MS" w:hAnsi="Comic Sans MS" w:cs="Times New Roman"/>
          <w:b/>
          <w:sz w:val="24"/>
          <w:szCs w:val="24"/>
          <w:u w:val="single"/>
        </w:rPr>
        <w:t xml:space="preserve"> Delgado Lorenzo.</w:t>
      </w:r>
    </w:p>
    <w:p w:rsidR="00766FD8" w:rsidRPr="00766FD8" w:rsidRDefault="00766FD8" w:rsidP="00692BCE">
      <w:pPr>
        <w:jc w:val="both"/>
        <w:rPr>
          <w:rFonts w:ascii="Comic Sans MS" w:hAnsi="Comic Sans MS" w:cs="Times New Roman"/>
          <w:b/>
          <w:sz w:val="24"/>
          <w:szCs w:val="24"/>
        </w:rPr>
      </w:pPr>
    </w:p>
    <w:p w:rsidR="00766FD8" w:rsidRPr="00E235E9" w:rsidRDefault="00766FD8" w:rsidP="00692BCE">
      <w:pPr>
        <w:jc w:val="both"/>
        <w:rPr>
          <w:rFonts w:ascii="Comic Sans MS" w:hAnsi="Comic Sans MS" w:cs="Times New Roman"/>
          <w:b/>
          <w:sz w:val="24"/>
          <w:szCs w:val="24"/>
          <w:u w:val="single"/>
        </w:rPr>
      </w:pPr>
      <w:r w:rsidRPr="00E235E9">
        <w:rPr>
          <w:rFonts w:ascii="Comic Sans MS" w:hAnsi="Comic Sans MS" w:cs="Times New Roman"/>
          <w:b/>
          <w:sz w:val="24"/>
          <w:szCs w:val="24"/>
          <w:u w:val="single"/>
        </w:rPr>
        <w:t xml:space="preserve">Fernando Suárez </w:t>
      </w:r>
    </w:p>
    <w:sectPr w:rsidR="00766FD8" w:rsidRPr="00E235E9" w:rsidSect="00B46F1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92BCE"/>
    <w:rsid w:val="001B2DF2"/>
    <w:rsid w:val="001F4C6B"/>
    <w:rsid w:val="00265AC9"/>
    <w:rsid w:val="002C4D2A"/>
    <w:rsid w:val="004248FE"/>
    <w:rsid w:val="004F36F3"/>
    <w:rsid w:val="0055343A"/>
    <w:rsid w:val="005701C1"/>
    <w:rsid w:val="00617C15"/>
    <w:rsid w:val="00632879"/>
    <w:rsid w:val="00692BCE"/>
    <w:rsid w:val="00766FD8"/>
    <w:rsid w:val="00781605"/>
    <w:rsid w:val="008C6646"/>
    <w:rsid w:val="008F2049"/>
    <w:rsid w:val="008F5FC9"/>
    <w:rsid w:val="00942E3C"/>
    <w:rsid w:val="00B46F18"/>
    <w:rsid w:val="00C12C80"/>
    <w:rsid w:val="00DA3738"/>
    <w:rsid w:val="00DA5C6F"/>
    <w:rsid w:val="00E235E9"/>
    <w:rsid w:val="00F701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747</Words>
  <Characters>4113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2017-03-07T09:51:00Z</dcterms:created>
  <dcterms:modified xsi:type="dcterms:W3CDTF">2017-03-15T08:50:00Z</dcterms:modified>
</cp:coreProperties>
</file>