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43" w:rsidRDefault="004504BB" w:rsidP="004504BB">
      <w:pPr>
        <w:jc w:val="right"/>
        <w:rPr>
          <w:rFonts w:ascii="Times New Roman" w:hAnsi="Times New Roman" w:cs="Times New Roman"/>
          <w:i/>
          <w:sz w:val="24"/>
          <w:szCs w:val="24"/>
          <w:u w:val="single"/>
        </w:rPr>
      </w:pPr>
      <w:r>
        <w:rPr>
          <w:rFonts w:ascii="Times New Roman" w:hAnsi="Times New Roman" w:cs="Times New Roman"/>
          <w:i/>
          <w:sz w:val="24"/>
          <w:szCs w:val="24"/>
          <w:u w:val="single"/>
        </w:rPr>
        <w:t xml:space="preserve">Libro de Actas del Grupo del </w:t>
      </w:r>
      <w:r w:rsidR="002C365E">
        <w:rPr>
          <w:rFonts w:ascii="Times New Roman" w:hAnsi="Times New Roman" w:cs="Times New Roman"/>
          <w:i/>
          <w:sz w:val="24"/>
          <w:szCs w:val="24"/>
          <w:u w:val="single"/>
        </w:rPr>
        <w:t>T</w:t>
      </w:r>
      <w:r w:rsidR="002C365E" w:rsidRPr="004504BB">
        <w:rPr>
          <w:rFonts w:ascii="Times New Roman" w:hAnsi="Times New Roman" w:cs="Times New Roman"/>
          <w:i/>
          <w:sz w:val="24"/>
          <w:szCs w:val="24"/>
          <w:u w:val="single"/>
        </w:rPr>
        <w:t>rabajo</w:t>
      </w:r>
      <w:r w:rsidRPr="004504BB">
        <w:rPr>
          <w:rFonts w:ascii="Times New Roman" w:hAnsi="Times New Roman" w:cs="Times New Roman"/>
          <w:i/>
          <w:sz w:val="24"/>
          <w:szCs w:val="24"/>
          <w:u w:val="single"/>
        </w:rPr>
        <w:t>: “Nos divertimos con los números”</w:t>
      </w:r>
    </w:p>
    <w:p w:rsidR="004504BB" w:rsidRDefault="004504BB" w:rsidP="004504BB">
      <w:pPr>
        <w:jc w:val="right"/>
        <w:rPr>
          <w:rFonts w:ascii="Times New Roman" w:hAnsi="Times New Roman" w:cs="Times New Roman"/>
          <w:i/>
          <w:sz w:val="24"/>
          <w:szCs w:val="24"/>
          <w:u w:val="single"/>
        </w:rPr>
      </w:pPr>
    </w:p>
    <w:p w:rsidR="004504BB" w:rsidRDefault="004504BB" w:rsidP="004504BB">
      <w:pPr>
        <w:jc w:val="center"/>
        <w:rPr>
          <w:rFonts w:ascii="Times New Roman" w:hAnsi="Times New Roman" w:cs="Times New Roman"/>
          <w:i/>
          <w:sz w:val="24"/>
          <w:szCs w:val="24"/>
        </w:rPr>
      </w:pPr>
      <w:r w:rsidRPr="004504BB">
        <w:rPr>
          <w:rFonts w:ascii="Times New Roman" w:hAnsi="Times New Roman" w:cs="Times New Roman"/>
          <w:i/>
          <w:sz w:val="24"/>
          <w:szCs w:val="24"/>
        </w:rPr>
        <w:t>A</w:t>
      </w:r>
      <w:r>
        <w:rPr>
          <w:rFonts w:ascii="Times New Roman" w:hAnsi="Times New Roman" w:cs="Times New Roman"/>
          <w:i/>
          <w:sz w:val="24"/>
          <w:szCs w:val="24"/>
        </w:rPr>
        <w:t xml:space="preserve">cta </w:t>
      </w:r>
      <w:r w:rsidRPr="004504BB">
        <w:rPr>
          <w:rFonts w:ascii="Times New Roman" w:hAnsi="Times New Roman" w:cs="Times New Roman"/>
          <w:i/>
          <w:sz w:val="24"/>
          <w:szCs w:val="24"/>
        </w:rPr>
        <w:t xml:space="preserve"> </w:t>
      </w:r>
      <w:r>
        <w:rPr>
          <w:rFonts w:ascii="Times New Roman" w:hAnsi="Times New Roman" w:cs="Times New Roman"/>
          <w:i/>
          <w:sz w:val="24"/>
          <w:szCs w:val="24"/>
        </w:rPr>
        <w:t xml:space="preserve">de la sesión del grupo de trabajo celebrada el </w:t>
      </w:r>
      <w:r w:rsidR="00073982">
        <w:rPr>
          <w:rFonts w:ascii="Times New Roman" w:hAnsi="Times New Roman" w:cs="Times New Roman"/>
          <w:i/>
          <w:sz w:val="24"/>
          <w:szCs w:val="24"/>
        </w:rPr>
        <w:t>1</w:t>
      </w:r>
      <w:r w:rsidR="00C70799">
        <w:rPr>
          <w:rFonts w:ascii="Times New Roman" w:hAnsi="Times New Roman" w:cs="Times New Roman"/>
          <w:i/>
          <w:sz w:val="24"/>
          <w:szCs w:val="24"/>
        </w:rPr>
        <w:t>1</w:t>
      </w:r>
      <w:r>
        <w:rPr>
          <w:rFonts w:ascii="Times New Roman" w:hAnsi="Times New Roman" w:cs="Times New Roman"/>
          <w:i/>
          <w:sz w:val="24"/>
          <w:szCs w:val="24"/>
        </w:rPr>
        <w:t xml:space="preserve"> de </w:t>
      </w:r>
      <w:r w:rsidR="00073982">
        <w:rPr>
          <w:rFonts w:ascii="Times New Roman" w:hAnsi="Times New Roman" w:cs="Times New Roman"/>
          <w:i/>
          <w:sz w:val="24"/>
          <w:szCs w:val="24"/>
        </w:rPr>
        <w:t>enero</w:t>
      </w:r>
      <w:r>
        <w:rPr>
          <w:rFonts w:ascii="Times New Roman" w:hAnsi="Times New Roman" w:cs="Times New Roman"/>
          <w:i/>
          <w:sz w:val="24"/>
          <w:szCs w:val="24"/>
        </w:rPr>
        <w:t xml:space="preserve"> de 201</w:t>
      </w:r>
      <w:r w:rsidR="00073982">
        <w:rPr>
          <w:rFonts w:ascii="Times New Roman" w:hAnsi="Times New Roman" w:cs="Times New Roman"/>
          <w:i/>
          <w:sz w:val="24"/>
          <w:szCs w:val="24"/>
        </w:rPr>
        <w:t>7</w:t>
      </w:r>
      <w:r>
        <w:rPr>
          <w:rFonts w:ascii="Times New Roman" w:hAnsi="Times New Roman" w:cs="Times New Roman"/>
          <w:i/>
          <w:sz w:val="24"/>
          <w:szCs w:val="24"/>
        </w:rPr>
        <w:t>.</w:t>
      </w:r>
    </w:p>
    <w:p w:rsidR="00073982" w:rsidRPr="004504BB" w:rsidRDefault="00073982" w:rsidP="004504BB">
      <w:pPr>
        <w:jc w:val="center"/>
        <w:rPr>
          <w:rFonts w:ascii="Times New Roman" w:hAnsi="Times New Roman" w:cs="Times New Roman"/>
          <w:i/>
          <w:sz w:val="24"/>
          <w:szCs w:val="24"/>
        </w:rPr>
      </w:pPr>
      <w:r>
        <w:rPr>
          <w:rFonts w:ascii="Times New Roman" w:hAnsi="Times New Roman" w:cs="Times New Roman"/>
          <w:i/>
          <w:sz w:val="24"/>
          <w:szCs w:val="24"/>
        </w:rPr>
        <w:t>Tipo de reunión: Formativa.</w:t>
      </w:r>
    </w:p>
    <w:p w:rsidR="004504BB" w:rsidRDefault="004504BB" w:rsidP="004504BB">
      <w:pPr>
        <w:rPr>
          <w:rFonts w:ascii="Times New Roman" w:hAnsi="Times New Roman" w:cs="Times New Roman"/>
          <w:sz w:val="28"/>
          <w:szCs w:val="28"/>
          <w:u w:val="single"/>
        </w:rPr>
      </w:pPr>
    </w:p>
    <w:p w:rsidR="004504BB" w:rsidRPr="004504BB" w:rsidRDefault="004504BB" w:rsidP="004504BB">
      <w:pPr>
        <w:rPr>
          <w:rFonts w:ascii="Times New Roman" w:hAnsi="Times New Roman" w:cs="Times New Roman"/>
          <w:sz w:val="24"/>
          <w:szCs w:val="24"/>
          <w:u w:val="single"/>
        </w:rPr>
      </w:pPr>
      <w:r w:rsidRPr="004504BB">
        <w:rPr>
          <w:rFonts w:ascii="Times New Roman" w:hAnsi="Times New Roman" w:cs="Times New Roman"/>
          <w:sz w:val="24"/>
          <w:szCs w:val="24"/>
          <w:u w:val="single"/>
        </w:rPr>
        <w:t>Asistentes:</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Mª Ángeles Hidalgo Gessa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Ana José Calero Gutiérrez</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Mª Jesús Cabrera García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Sara Romero García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Ana Isabel cabeza García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Mª Ángeles Conde terraza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Aroa Almendáriz Valenciano</w:t>
      </w:r>
    </w:p>
    <w:p w:rsidR="004504BB" w:rsidRPr="004504BB" w:rsidRDefault="006E54FA" w:rsidP="004504BB">
      <w:pPr>
        <w:pStyle w:val="Prrafodelista"/>
        <w:numPr>
          <w:ilvl w:val="0"/>
          <w:numId w:val="2"/>
        </w:numPr>
        <w:rPr>
          <w:rFonts w:ascii="Times New Roman" w:hAnsi="Times New Roman" w:cs="Times New Roman"/>
          <w:sz w:val="24"/>
          <w:szCs w:val="24"/>
          <w:u w:val="single"/>
        </w:rPr>
      </w:pPr>
      <w:r>
        <w:rPr>
          <w:rFonts w:ascii="Times New Roman" w:hAnsi="Times New Roman" w:cs="Times New Roman"/>
          <w:sz w:val="24"/>
          <w:szCs w:val="24"/>
        </w:rPr>
        <w:t>Mª T</w:t>
      </w:r>
      <w:r w:rsidR="007C6E34">
        <w:rPr>
          <w:rFonts w:ascii="Times New Roman" w:hAnsi="Times New Roman" w:cs="Times New Roman"/>
          <w:sz w:val="24"/>
          <w:szCs w:val="24"/>
        </w:rPr>
        <w:t>eresa M</w:t>
      </w:r>
      <w:bookmarkStart w:id="0" w:name="_GoBack"/>
      <w:bookmarkEnd w:id="0"/>
      <w:r w:rsidR="004504BB" w:rsidRPr="004504BB">
        <w:rPr>
          <w:rFonts w:ascii="Times New Roman" w:hAnsi="Times New Roman" w:cs="Times New Roman"/>
          <w:sz w:val="24"/>
          <w:szCs w:val="24"/>
        </w:rPr>
        <w:t>agaña Cabra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María José Garrido Rasco</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Almudena Fernández Sánchez</w:t>
      </w:r>
    </w:p>
    <w:p w:rsidR="004504BB" w:rsidRPr="004504BB" w:rsidRDefault="004504BB" w:rsidP="004504BB">
      <w:pPr>
        <w:pStyle w:val="Prrafodelista"/>
        <w:rPr>
          <w:rFonts w:ascii="Times New Roman" w:hAnsi="Times New Roman" w:cs="Times New Roman"/>
          <w:sz w:val="24"/>
          <w:szCs w:val="24"/>
          <w:u w:val="single"/>
        </w:rPr>
      </w:pPr>
    </w:p>
    <w:p w:rsidR="004504BB" w:rsidRPr="004504BB" w:rsidRDefault="004504BB" w:rsidP="004504BB">
      <w:pPr>
        <w:overflowPunct w:val="0"/>
        <w:autoSpaceDE w:val="0"/>
        <w:autoSpaceDN w:val="0"/>
        <w:adjustRightInd w:val="0"/>
        <w:jc w:val="both"/>
        <w:rPr>
          <w:rFonts w:ascii="Times New Roman" w:hAnsi="Times New Roman" w:cs="Times New Roman"/>
          <w:kern w:val="28"/>
          <w:sz w:val="24"/>
          <w:lang w:val="es-ES_tradnl"/>
        </w:rPr>
      </w:pPr>
      <w:r w:rsidRPr="004504BB">
        <w:rPr>
          <w:rFonts w:ascii="Times New Roman" w:hAnsi="Times New Roman" w:cs="Times New Roman"/>
          <w:kern w:val="28"/>
          <w:sz w:val="24"/>
          <w:lang w:val="es-ES_tradnl"/>
        </w:rPr>
        <w:t xml:space="preserve">     En Bollullos de la Mitación, siendo las 14.00 horas del día </w:t>
      </w:r>
      <w:r w:rsidR="00073982">
        <w:rPr>
          <w:rFonts w:ascii="Times New Roman" w:hAnsi="Times New Roman" w:cs="Times New Roman"/>
          <w:kern w:val="28"/>
          <w:sz w:val="24"/>
          <w:lang w:val="es-ES_tradnl"/>
        </w:rPr>
        <w:t>1</w:t>
      </w:r>
      <w:r w:rsidR="00C70799">
        <w:rPr>
          <w:rFonts w:ascii="Times New Roman" w:hAnsi="Times New Roman" w:cs="Times New Roman"/>
          <w:kern w:val="28"/>
          <w:sz w:val="24"/>
          <w:lang w:val="es-ES_tradnl"/>
        </w:rPr>
        <w:t>1</w:t>
      </w:r>
      <w:r w:rsidRPr="004504BB">
        <w:rPr>
          <w:rFonts w:ascii="Times New Roman" w:hAnsi="Times New Roman" w:cs="Times New Roman"/>
          <w:kern w:val="28"/>
          <w:sz w:val="24"/>
          <w:lang w:val="es-ES_tradnl"/>
        </w:rPr>
        <w:t xml:space="preserve"> de </w:t>
      </w:r>
      <w:r w:rsidR="00073982">
        <w:rPr>
          <w:rFonts w:ascii="Times New Roman" w:hAnsi="Times New Roman" w:cs="Times New Roman"/>
          <w:kern w:val="28"/>
          <w:sz w:val="24"/>
          <w:lang w:val="es-ES_tradnl"/>
        </w:rPr>
        <w:t>enero</w:t>
      </w:r>
      <w:r w:rsidRPr="004504BB">
        <w:rPr>
          <w:rFonts w:ascii="Times New Roman" w:hAnsi="Times New Roman" w:cs="Times New Roman"/>
          <w:kern w:val="28"/>
          <w:sz w:val="24"/>
          <w:lang w:val="es-ES_tradnl"/>
        </w:rPr>
        <w:t xml:space="preserve"> de 20</w:t>
      </w:r>
      <w:r>
        <w:rPr>
          <w:rFonts w:ascii="Times New Roman" w:hAnsi="Times New Roman" w:cs="Times New Roman"/>
          <w:kern w:val="28"/>
          <w:sz w:val="24"/>
          <w:lang w:val="es-ES_tradnl"/>
        </w:rPr>
        <w:t>1</w:t>
      </w:r>
      <w:r w:rsidR="00073982">
        <w:rPr>
          <w:rFonts w:ascii="Times New Roman" w:hAnsi="Times New Roman" w:cs="Times New Roman"/>
          <w:kern w:val="28"/>
          <w:sz w:val="24"/>
          <w:lang w:val="es-ES_tradnl"/>
        </w:rPr>
        <w:t>7</w:t>
      </w:r>
      <w:r w:rsidRPr="004504BB">
        <w:rPr>
          <w:rFonts w:ascii="Times New Roman" w:hAnsi="Times New Roman" w:cs="Times New Roman"/>
          <w:kern w:val="28"/>
          <w:sz w:val="24"/>
          <w:lang w:val="es-ES_tradnl"/>
        </w:rPr>
        <w:t xml:space="preserve">, se reúnen en el C.E.I.P. Beatriz Galindo los miembros </w:t>
      </w:r>
      <w:r>
        <w:rPr>
          <w:rFonts w:ascii="Times New Roman" w:hAnsi="Times New Roman" w:cs="Times New Roman"/>
          <w:kern w:val="28"/>
          <w:sz w:val="24"/>
          <w:lang w:val="es-ES_tradnl"/>
        </w:rPr>
        <w:t>del grupo de trabajo</w:t>
      </w:r>
      <w:r w:rsidRPr="004504BB">
        <w:rPr>
          <w:rFonts w:ascii="Times New Roman" w:hAnsi="Times New Roman" w:cs="Times New Roman"/>
          <w:kern w:val="28"/>
          <w:sz w:val="24"/>
          <w:lang w:val="es-ES_tradnl"/>
        </w:rPr>
        <w:t xml:space="preserve"> </w:t>
      </w:r>
      <w:r w:rsidR="00073982">
        <w:rPr>
          <w:rFonts w:ascii="Times New Roman" w:hAnsi="Times New Roman" w:cs="Times New Roman"/>
          <w:kern w:val="28"/>
          <w:sz w:val="24"/>
          <w:lang w:val="es-ES_tradnl"/>
        </w:rPr>
        <w:t>con el siguiente o</w:t>
      </w:r>
      <w:r w:rsidRPr="004504BB">
        <w:rPr>
          <w:rFonts w:ascii="Times New Roman" w:hAnsi="Times New Roman" w:cs="Times New Roman"/>
          <w:kern w:val="28"/>
          <w:sz w:val="24"/>
          <w:lang w:val="es-ES_tradnl"/>
        </w:rPr>
        <w:t>rden del Día:</w:t>
      </w:r>
    </w:p>
    <w:p w:rsidR="004504BB" w:rsidRPr="004504BB" w:rsidRDefault="004504BB" w:rsidP="004504BB">
      <w:pPr>
        <w:overflowPunct w:val="0"/>
        <w:autoSpaceDE w:val="0"/>
        <w:autoSpaceDN w:val="0"/>
        <w:adjustRightInd w:val="0"/>
        <w:jc w:val="both"/>
        <w:rPr>
          <w:rFonts w:ascii="Times New Roman" w:hAnsi="Times New Roman" w:cs="Times New Roman"/>
          <w:kern w:val="28"/>
          <w:sz w:val="24"/>
          <w:lang w:val="es-ES_tradnl"/>
        </w:rPr>
      </w:pPr>
    </w:p>
    <w:p w:rsidR="003A3949" w:rsidRDefault="004504BB"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xml:space="preserve">1.- </w:t>
      </w:r>
      <w:r w:rsidR="00073982">
        <w:rPr>
          <w:rFonts w:ascii="NewsGotT" w:hAnsi="NewsGotT"/>
          <w:kern w:val="28"/>
          <w:sz w:val="24"/>
          <w:lang w:val="es-ES_tradnl"/>
        </w:rPr>
        <w:t xml:space="preserve">Comenzar con las exposiciones de los resúmenes de algunos de los </w:t>
      </w:r>
      <w:r w:rsidR="00637ECD">
        <w:rPr>
          <w:rFonts w:ascii="NewsGotT" w:hAnsi="NewsGotT"/>
          <w:kern w:val="28"/>
          <w:sz w:val="24"/>
          <w:lang w:val="es-ES_tradnl"/>
        </w:rPr>
        <w:t>capítulos</w:t>
      </w:r>
      <w:r w:rsidR="00073982">
        <w:rPr>
          <w:rFonts w:ascii="NewsGotT" w:hAnsi="NewsGotT"/>
          <w:kern w:val="28"/>
          <w:sz w:val="24"/>
          <w:lang w:val="es-ES_tradnl"/>
        </w:rPr>
        <w:t xml:space="preserve"> del libro “Desarrollo y mejora de la inteligencia matemática en educación infantil</w:t>
      </w:r>
      <w:r w:rsidR="00637ECD">
        <w:rPr>
          <w:rFonts w:ascii="NewsGotT" w:hAnsi="NewsGotT"/>
          <w:kern w:val="28"/>
          <w:sz w:val="24"/>
          <w:lang w:val="es-ES_tradnl"/>
        </w:rPr>
        <w:t>”</w:t>
      </w:r>
      <w:r w:rsidR="00073982">
        <w:rPr>
          <w:rFonts w:ascii="NewsGotT" w:hAnsi="NewsGotT"/>
          <w:kern w:val="28"/>
          <w:sz w:val="24"/>
          <w:lang w:val="es-ES_tradnl"/>
        </w:rPr>
        <w:t>.</w:t>
      </w: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xml:space="preserve">Antes de comenzar con las exposiciones le hemos entregado los resúmenes a la encargada de recopilar dicho material. Algunas compañeras, incluida yo, hemos comentado que tenemos algunas dudas sobre el capítulo que hemos leído así que hemos dialogado intentando buscar una solución  al problema. Las exposiciones han comenzado por el ordenamiento de patrones, pero al disponer de tan poco tiempo no hemos conseguido finalizar el primer bloque. </w:t>
      </w: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xml:space="preserve">Acuerdos tomados: </w:t>
      </w: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En las exposiciones, si no conseguimos resolver las dudas,  me encargaré de ir tomando notas y se las enviaré a mi asesora del centro de profesores..</w:t>
      </w: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p>
    <w:p w:rsidR="00073982" w:rsidRDefault="00073982"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La próxima reunión ser</w:t>
      </w:r>
      <w:r w:rsidR="00637ECD">
        <w:rPr>
          <w:rFonts w:ascii="NewsGotT" w:hAnsi="NewsGotT"/>
          <w:kern w:val="28"/>
          <w:sz w:val="24"/>
          <w:lang w:val="es-ES_tradnl"/>
        </w:rPr>
        <w:t>á el miércoles 18 de enero de 2</w:t>
      </w:r>
      <w:r>
        <w:rPr>
          <w:rFonts w:ascii="NewsGotT" w:hAnsi="NewsGotT"/>
          <w:kern w:val="28"/>
          <w:sz w:val="24"/>
          <w:lang w:val="es-ES_tradnl"/>
        </w:rPr>
        <w:t>017</w:t>
      </w:r>
    </w:p>
    <w:p w:rsidR="002C365E" w:rsidRDefault="002C365E" w:rsidP="002C365E">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La</w:t>
      </w:r>
      <w:r w:rsidR="00C70799">
        <w:rPr>
          <w:rFonts w:ascii="NewsGotT" w:hAnsi="NewsGotT"/>
          <w:kern w:val="28"/>
          <w:sz w:val="24"/>
          <w:lang w:val="es-ES_tradnl"/>
        </w:rPr>
        <w:t xml:space="preserve"> reunión ha concluido a las 1</w:t>
      </w:r>
      <w:r w:rsidR="00637ECD">
        <w:rPr>
          <w:rFonts w:ascii="NewsGotT" w:hAnsi="NewsGotT"/>
          <w:kern w:val="28"/>
          <w:sz w:val="24"/>
          <w:lang w:val="es-ES_tradnl"/>
        </w:rPr>
        <w:t>5</w:t>
      </w:r>
      <w:r w:rsidR="00C70799">
        <w:rPr>
          <w:rFonts w:ascii="NewsGotT" w:hAnsi="NewsGotT"/>
          <w:kern w:val="28"/>
          <w:sz w:val="24"/>
          <w:lang w:val="es-ES_tradnl"/>
        </w:rPr>
        <w:t>:</w:t>
      </w:r>
      <w:r w:rsidR="00637ECD">
        <w:rPr>
          <w:rFonts w:ascii="NewsGotT" w:hAnsi="NewsGotT"/>
          <w:kern w:val="28"/>
          <w:sz w:val="24"/>
          <w:lang w:val="es-ES_tradnl"/>
        </w:rPr>
        <w:t>00</w:t>
      </w:r>
      <w:r>
        <w:rPr>
          <w:rFonts w:ascii="NewsGotT" w:hAnsi="NewsGotT"/>
          <w:kern w:val="28"/>
          <w:sz w:val="24"/>
          <w:lang w:val="es-ES_tradnl"/>
        </w:rPr>
        <w:t>.</w:t>
      </w:r>
    </w:p>
    <w:p w:rsidR="004504BB" w:rsidRPr="004504BB" w:rsidRDefault="004504BB" w:rsidP="004504BB">
      <w:pPr>
        <w:rPr>
          <w:rFonts w:ascii="Times New Roman" w:hAnsi="Times New Roman" w:cs="Times New Roman"/>
          <w:sz w:val="24"/>
          <w:szCs w:val="24"/>
          <w:u w:val="single"/>
        </w:rPr>
      </w:pPr>
    </w:p>
    <w:sectPr w:rsidR="004504BB" w:rsidRPr="004504BB" w:rsidSect="004504B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66EFF"/>
    <w:multiLevelType w:val="hybridMultilevel"/>
    <w:tmpl w:val="6C429978"/>
    <w:lvl w:ilvl="0" w:tplc="4CD26E3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A4352E"/>
    <w:multiLevelType w:val="hybridMultilevel"/>
    <w:tmpl w:val="32F2DB30"/>
    <w:lvl w:ilvl="0" w:tplc="433CAED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BB"/>
    <w:rsid w:val="00073982"/>
    <w:rsid w:val="00122160"/>
    <w:rsid w:val="002C365E"/>
    <w:rsid w:val="003A3949"/>
    <w:rsid w:val="003C5143"/>
    <w:rsid w:val="004504BB"/>
    <w:rsid w:val="00637ECD"/>
    <w:rsid w:val="006E54FA"/>
    <w:rsid w:val="007C1649"/>
    <w:rsid w:val="007C6E34"/>
    <w:rsid w:val="00BE7B90"/>
    <w:rsid w:val="00C70799"/>
    <w:rsid w:val="00E30EEE"/>
    <w:rsid w:val="00FA6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392D-0707-47FB-84C5-A2171F8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6</cp:revision>
  <dcterms:created xsi:type="dcterms:W3CDTF">2017-01-11T14:37:00Z</dcterms:created>
  <dcterms:modified xsi:type="dcterms:W3CDTF">2017-05-18T15:11:00Z</dcterms:modified>
</cp:coreProperties>
</file>