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</w:pPr>
    </w:p>
    <w:p>
      <w:pPr>
        <w:pStyle w:val="Predeterminado"/>
        <w:jc w:val="center"/>
        <w:rPr>
          <w:b w:val="1"/>
          <w:bCs w:val="1"/>
          <w:i w:val="1"/>
          <w:iCs w:val="1"/>
          <w:sz w:val="48"/>
          <w:szCs w:val="48"/>
          <w:u w:val="single"/>
        </w:rPr>
      </w:pPr>
      <w:r>
        <w:rPr>
          <w:b w:val="1"/>
          <w:bCs w:val="1"/>
          <w:i w:val="1"/>
          <w:iCs w:val="1"/>
          <w:sz w:val="48"/>
          <w:szCs w:val="48"/>
          <w:u w:val="single"/>
          <w:rtl w:val="0"/>
          <w:lang w:val="en-US"/>
        </w:rPr>
        <w:t>El informativo de Sexto</w:t>
      </w:r>
    </w:p>
    <w:p>
      <w:pPr>
        <w:pStyle w:val="Predeterminado"/>
        <w:jc w:val="center"/>
        <w:rPr>
          <w:b w:val="1"/>
          <w:bCs w:val="1"/>
          <w:sz w:val="28"/>
          <w:szCs w:val="28"/>
        </w:rPr>
      </w:pPr>
    </w:p>
    <w:p>
      <w:pPr>
        <w:pStyle w:val="Predeterminado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LCL.3.5.3. Realiza peque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as noticias, entrevistas, reportajes sobre temas e intereses cercanos seg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ú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modelos. (CCL, CD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Predeterminado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ontenido de la tabla"/>
        <w:rPr>
          <w:rStyle w:val="Ninguno"/>
          <w:sz w:val="28"/>
          <w:szCs w:val="28"/>
          <w:lang w:val="es-ES_tradnl"/>
        </w:rPr>
      </w:pPr>
      <w:r>
        <w:rPr>
          <w:rtl w:val="0"/>
          <w:lang w:val="en-US"/>
        </w:rPr>
        <w:t xml:space="preserve">  </w:t>
      </w:r>
      <w:r>
        <w:rPr>
          <w:rStyle w:val="Ninguno"/>
          <w:sz w:val="28"/>
          <w:szCs w:val="28"/>
          <w:rtl w:val="0"/>
          <w:lang w:val="en-US"/>
        </w:rPr>
        <w:t xml:space="preserve">   Partiendo del 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indicador</w:t>
      </w:r>
      <w:r>
        <w:rPr>
          <w:rStyle w:val="Ninguno"/>
          <w:sz w:val="28"/>
          <w:szCs w:val="28"/>
          <w:rtl w:val="0"/>
          <w:lang w:val="en-US"/>
        </w:rPr>
        <w:t xml:space="preserve"> anterior, l</w:t>
      </w:r>
      <w:r>
        <w:rPr>
          <w:rStyle w:val="Ninguno"/>
          <w:sz w:val="28"/>
          <w:szCs w:val="28"/>
          <w:rtl w:val="0"/>
          <w:lang w:val="en-US"/>
        </w:rPr>
        <w:t>a actividad consiste en contar una noticia en clase tal como si el alumno o alumna  fuera un periodista.  Para ello debe haber, previamente, un trabajo cooperativo en grupo de investigaci</w:t>
      </w:r>
      <w:r>
        <w:rPr>
          <w:rStyle w:val="Ninguno"/>
          <w:sz w:val="28"/>
          <w:szCs w:val="28"/>
          <w:rtl w:val="0"/>
          <w:lang w:val="en-US"/>
        </w:rPr>
        <w:t>ó</w:t>
      </w:r>
      <w:r>
        <w:rPr>
          <w:rStyle w:val="Ninguno"/>
          <w:sz w:val="28"/>
          <w:szCs w:val="28"/>
          <w:rtl w:val="0"/>
          <w:lang w:val="en-US"/>
        </w:rPr>
        <w:t xml:space="preserve">n y toma de decisiones. </w:t>
      </w:r>
    </w:p>
    <w:p>
      <w:pPr>
        <w:pStyle w:val="Contenido de la tabla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n-US"/>
        </w:rPr>
        <w:t xml:space="preserve">     Para poder evaluar a los alumnos y alumnas voy a crear una r</w:t>
      </w:r>
      <w:r>
        <w:rPr>
          <w:rStyle w:val="Ninguno"/>
          <w:sz w:val="28"/>
          <w:szCs w:val="28"/>
          <w:rtl w:val="0"/>
          <w:lang w:val="en-US"/>
        </w:rPr>
        <w:t>ú</w:t>
      </w:r>
      <w:r>
        <w:rPr>
          <w:rStyle w:val="Ninguno"/>
          <w:sz w:val="28"/>
          <w:szCs w:val="28"/>
          <w:rtl w:val="0"/>
          <w:lang w:val="en-US"/>
        </w:rPr>
        <w:t>brica y para ello  utilizar</w:t>
      </w:r>
      <w:r>
        <w:rPr>
          <w:rStyle w:val="Ninguno"/>
          <w:sz w:val="28"/>
          <w:szCs w:val="28"/>
          <w:rtl w:val="0"/>
          <w:lang w:val="en-US"/>
        </w:rPr>
        <w:t xml:space="preserve">é </w:t>
      </w:r>
      <w:r>
        <w:rPr>
          <w:rStyle w:val="Ninguno"/>
          <w:sz w:val="28"/>
          <w:szCs w:val="28"/>
          <w:rtl w:val="0"/>
          <w:lang w:val="en-US"/>
        </w:rPr>
        <w:t xml:space="preserve">una herramienta digital llamada  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>Rubistar.</w:t>
      </w:r>
      <w:r>
        <w:rPr>
          <w:rStyle w:val="Ninguno"/>
          <w:sz w:val="28"/>
          <w:szCs w:val="28"/>
          <w:rtl w:val="0"/>
          <w:lang w:val="en-US"/>
        </w:rPr>
        <w:t xml:space="preserve">  Posteriormente, la adaptar</w:t>
      </w:r>
      <w:r>
        <w:rPr>
          <w:rStyle w:val="Ninguno"/>
          <w:sz w:val="28"/>
          <w:szCs w:val="28"/>
          <w:rtl w:val="0"/>
          <w:lang w:val="en-US"/>
        </w:rPr>
        <w:t xml:space="preserve">é </w:t>
      </w:r>
      <w:r>
        <w:rPr>
          <w:rStyle w:val="Ninguno"/>
          <w:sz w:val="28"/>
          <w:szCs w:val="28"/>
          <w:rtl w:val="0"/>
          <w:lang w:val="en-US"/>
        </w:rPr>
        <w:t>a los requisitos que considero necesarios para esta actividad y se dar</w:t>
      </w:r>
      <w:r>
        <w:rPr>
          <w:rStyle w:val="Ninguno"/>
          <w:sz w:val="28"/>
          <w:szCs w:val="28"/>
          <w:rtl w:val="0"/>
          <w:lang w:val="en-US"/>
        </w:rPr>
        <w:t xml:space="preserve">á </w:t>
      </w:r>
      <w:r>
        <w:rPr>
          <w:rStyle w:val="Ninguno"/>
          <w:sz w:val="28"/>
          <w:szCs w:val="28"/>
          <w:rtl w:val="0"/>
          <w:lang w:val="en-US"/>
        </w:rPr>
        <w:t>a conocer a los alumn@s para que sepan exactamente c</w:t>
      </w:r>
      <w:r>
        <w:rPr>
          <w:rStyle w:val="Ninguno"/>
          <w:sz w:val="28"/>
          <w:szCs w:val="28"/>
          <w:rtl w:val="0"/>
          <w:lang w:val="en-US"/>
        </w:rPr>
        <w:t>ó</w:t>
      </w:r>
      <w:r>
        <w:rPr>
          <w:rStyle w:val="Ninguno"/>
          <w:sz w:val="28"/>
          <w:szCs w:val="28"/>
          <w:rtl w:val="0"/>
          <w:lang w:val="en-US"/>
        </w:rPr>
        <w:t>mo se valorar</w:t>
      </w:r>
      <w:r>
        <w:rPr>
          <w:rStyle w:val="Ninguno"/>
          <w:sz w:val="28"/>
          <w:szCs w:val="28"/>
          <w:rtl w:val="0"/>
          <w:lang w:val="en-US"/>
        </w:rPr>
        <w:t xml:space="preserve">á </w:t>
      </w:r>
      <w:r>
        <w:rPr>
          <w:rStyle w:val="Ninguno"/>
          <w:sz w:val="28"/>
          <w:szCs w:val="28"/>
          <w:rtl w:val="0"/>
          <w:lang w:val="en-US"/>
        </w:rPr>
        <w:t>dicha actividad y qu</w:t>
      </w:r>
      <w:r>
        <w:rPr>
          <w:rStyle w:val="Ninguno"/>
          <w:sz w:val="28"/>
          <w:szCs w:val="28"/>
          <w:rtl w:val="0"/>
          <w:lang w:val="en-US"/>
        </w:rPr>
        <w:t xml:space="preserve">é </w:t>
      </w:r>
      <w:r>
        <w:rPr>
          <w:rStyle w:val="Ninguno"/>
          <w:sz w:val="28"/>
          <w:szCs w:val="28"/>
          <w:rtl w:val="0"/>
          <w:lang w:val="en-US"/>
        </w:rPr>
        <w:t xml:space="preserve">deben hacer para tener </w:t>
      </w:r>
      <w:r>
        <w:rPr>
          <w:rStyle w:val="Ninguno"/>
          <w:sz w:val="28"/>
          <w:szCs w:val="28"/>
          <w:rtl w:val="0"/>
          <w:lang w:val="en-US"/>
        </w:rPr>
        <w:t>é</w:t>
      </w:r>
      <w:r>
        <w:rPr>
          <w:rStyle w:val="Ninguno"/>
          <w:sz w:val="28"/>
          <w:szCs w:val="28"/>
          <w:rtl w:val="0"/>
          <w:lang w:val="en-US"/>
        </w:rPr>
        <w:t>xito.  Los alumn@s pueden participar en la propia creaci</w:t>
      </w:r>
      <w:r>
        <w:rPr>
          <w:rStyle w:val="Ninguno"/>
          <w:sz w:val="28"/>
          <w:szCs w:val="28"/>
          <w:rtl w:val="0"/>
          <w:lang w:val="en-US"/>
        </w:rPr>
        <w:t>ó</w:t>
      </w:r>
      <w:r>
        <w:rPr>
          <w:rStyle w:val="Ninguno"/>
          <w:sz w:val="28"/>
          <w:szCs w:val="28"/>
          <w:rtl w:val="0"/>
          <w:lang w:val="en-US"/>
        </w:rPr>
        <w:t>n de la r</w:t>
      </w:r>
      <w:r>
        <w:rPr>
          <w:rStyle w:val="Ninguno"/>
          <w:sz w:val="28"/>
          <w:szCs w:val="28"/>
          <w:rtl w:val="0"/>
          <w:lang w:val="en-US"/>
        </w:rPr>
        <w:t>ú</w:t>
      </w:r>
      <w:r>
        <w:rPr>
          <w:rStyle w:val="Ninguno"/>
          <w:sz w:val="28"/>
          <w:szCs w:val="28"/>
          <w:rtl w:val="0"/>
          <w:lang w:val="en-US"/>
        </w:rPr>
        <w:t>brica dado que pueden decidir c</w:t>
      </w:r>
      <w:r>
        <w:rPr>
          <w:rStyle w:val="Ninguno"/>
          <w:sz w:val="28"/>
          <w:szCs w:val="28"/>
          <w:rtl w:val="0"/>
          <w:lang w:val="en-US"/>
        </w:rPr>
        <w:t>ó</w:t>
      </w:r>
      <w:r>
        <w:rPr>
          <w:rStyle w:val="Ninguno"/>
          <w:sz w:val="28"/>
          <w:szCs w:val="28"/>
          <w:rtl w:val="0"/>
          <w:lang w:val="en-US"/>
        </w:rPr>
        <w:t>mo ponderar las distintas categor</w:t>
      </w:r>
      <w:r>
        <w:rPr>
          <w:rStyle w:val="Ninguno"/>
          <w:sz w:val="28"/>
          <w:szCs w:val="28"/>
          <w:rtl w:val="0"/>
          <w:lang w:val="en-US"/>
        </w:rPr>
        <w:t>í</w:t>
      </w:r>
      <w:r>
        <w:rPr>
          <w:rStyle w:val="Ninguno"/>
          <w:sz w:val="28"/>
          <w:szCs w:val="28"/>
          <w:rtl w:val="0"/>
          <w:lang w:val="en-US"/>
        </w:rPr>
        <w:t>as.</w:t>
      </w:r>
    </w:p>
    <w:p>
      <w:pPr>
        <w:pStyle w:val="Contenido de la tabla"/>
        <w:rPr>
          <w:rStyle w:val="Ninguno"/>
          <w:sz w:val="28"/>
          <w:szCs w:val="28"/>
          <w:lang w:val="es-ES_tradnl"/>
        </w:rPr>
      </w:pPr>
    </w:p>
    <w:p>
      <w:pPr>
        <w:pStyle w:val="Contenido de la tabla"/>
        <w:rPr>
          <w:rStyle w:val="Ninguno"/>
          <w:sz w:val="28"/>
          <w:szCs w:val="28"/>
          <w:lang w:val="es-ES_tradnl"/>
        </w:rPr>
      </w:pPr>
    </w:p>
    <w:p>
      <w:pPr>
        <w:pStyle w:val="Contenido de la tabla"/>
        <w:rPr>
          <w:rStyle w:val="Ninguno"/>
          <w:sz w:val="28"/>
          <w:szCs w:val="28"/>
          <w:lang w:val="es-ES_tradnl"/>
        </w:rPr>
      </w:pPr>
    </w:p>
    <w:tbl>
      <w:tblPr>
        <w:tblW w:w="89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7"/>
        <w:gridCol w:w="1843"/>
        <w:gridCol w:w="1923"/>
        <w:gridCol w:w="1738"/>
        <w:gridCol w:w="174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4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CATEGORY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6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Excelente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6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Muy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 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bueno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6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Bueno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6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6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Mejorable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395" w:hRule="atLeast"/>
        </w:trPr>
        <w:tc>
          <w:tcPr>
            <w:tcW w:type="dxa" w:w="1747"/>
            <w:tcBorders>
              <w:top w:val="single" w:color="808080" w:sz="2" w:space="0" w:shadow="0" w:frame="0"/>
              <w:left w:val="single" w:color="808080" w:sz="6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Investigaci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grupo investig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tema e integr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 o m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 datos de su investigaci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en 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grupo investig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tema e integr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 datos de su investigaci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en 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grupo investig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tema e integr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 datos de su investigaci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en 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No se hizo ninguna investigaci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o no estuvo claro que el grupo la usara en su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495" w:hRule="atLeast"/>
        </w:trPr>
        <w:tc>
          <w:tcPr>
            <w:tcW w:type="dxa" w:w="1747"/>
            <w:tcBorders>
              <w:top w:val="single" w:color="808080" w:sz="2" w:space="0" w:shadow="0" w:frame="0"/>
              <w:left w:val="single" w:color="808080" w:sz="6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Trabajo en grupo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grupo trabaj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excelentemente. Todos sus miembros escucharon, compartieron y se apoyaron. Todo el grupo estuvo enfocado en la asignaci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grupo trabaj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excepcionalmente bien. La mayor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 de sus miembros escucharon, compartieron y se apoyaron. Todo el grupo estuvo casi siempre enfocado en la asignaci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grupo trabaj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relativamente bien, pero fue dominado por 1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 miembros. Todo el grupo estuvo casi siempre enfocado en la asignaci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Algunos miembros del grupo se distrajeron de la asignaci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y/o fueron irrespetuosos con los otros miembros del grupo y/o no fueron incorporados por los otros miembros.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395" w:hRule="atLeast"/>
        </w:trPr>
        <w:tc>
          <w:tcPr>
            <w:tcW w:type="dxa" w:w="1747"/>
            <w:tcBorders>
              <w:top w:val="single" w:color="808080" w:sz="2" w:space="0" w:shadow="0" w:frame="0"/>
              <w:left w:val="single" w:color="808080" w:sz="6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Habla con claridad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El estudiante enuncia y habla claramente siempre y no tiene errores.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estudiante enuncia y habla claramente y aunque tiene alg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error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ste permite la comprensi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estudiante enuncia y habla claramente casi siempre y tiene algunos errores que dificultan la compresi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estudiante no enuncia ni habla claramente y/o tiene bastantes errores que impiden la compresi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195" w:hRule="atLeast"/>
        </w:trPr>
        <w:tc>
          <w:tcPr>
            <w:tcW w:type="dxa" w:w="1747"/>
            <w:tcBorders>
              <w:top w:val="single" w:color="808080" w:sz="2" w:space="0" w:shadow="0" w:frame="0"/>
              <w:left w:val="single" w:color="808080" w:sz="6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Postura y contacto visual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estudiante tiene una postura correcta ya sea de pie o sentado, mira al 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blico con seguridad y est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relajado. Establece contacto visual con la audiencia durante la mayor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 del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estudiante tiene una postura correcta ya sea de pie o sentado. Establece contacto visual con la audiencia durante la mayor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 del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El estudiante no tiene una postura correcta o parece demasiado casual, pero establece buen contacto visual con la audiencia durante 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estudiante no tiene una postura correcta o parece demasiado casual y s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lo establece un poco de contacto visual con la audiencia durante el noticiero.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1795" w:hRule="atLeast"/>
        </w:trPr>
        <w:tc>
          <w:tcPr>
            <w:tcW w:type="dxa" w:w="1747"/>
            <w:tcBorders>
              <w:top w:val="single" w:color="808080" w:sz="2" w:space="0" w:shadow="0" w:frame="0"/>
              <w:left w:val="single" w:color="808080" w:sz="6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Precisi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de los hechos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Todos los hechos est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citados con precisi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y rigor (3 de 3)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Casi todos los hechos est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citados con precisi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(2 de 3).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Uno de los hechos est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citado con precisi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2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Los hechos NO est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citados con precisi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o no hay hechos citados.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747"/>
            <w:tcBorders>
              <w:top w:val="single" w:color="808080" w:sz="2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Duraci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de la presentaci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43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6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noticiero dur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de 3 a 5 minutos y no pareci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apresurado o demasiado lento.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922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6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noticiero dur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de 3 a 5 minutos y pareci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un poco apresurado o demasiado lento.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38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6" w:space="0" w:shadow="0" w:frame="0"/>
              <w:right w:val="single" w:color="80808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noticiero dur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de 3 a 5 minutos, pero pareci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muy apresurado o demasiado lento.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747"/>
            <w:tcBorders>
              <w:top w:val="single" w:color="808080" w:sz="2" w:space="0" w:shadow="0" w:frame="0"/>
              <w:left w:val="single" w:color="808080" w:sz="2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El noticiero fue demasiado largo o demasiado corto.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Contenido de la tabla"/>
        <w:rPr>
          <w:sz w:val="28"/>
          <w:szCs w:val="28"/>
        </w:rPr>
      </w:pPr>
    </w:p>
    <w:p>
      <w:pPr>
        <w:pStyle w:val="Predeterminado"/>
      </w:pPr>
    </w:p>
    <w:p>
      <w:pPr>
        <w:pStyle w:val="Predeterminado"/>
      </w:pPr>
    </w:p>
    <w:p>
      <w:pPr>
        <w:pStyle w:val="Predeterminad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¿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Qu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instrumentos de evaluaci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n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vamos a utilizar para las categor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as anteriores?</w:t>
      </w:r>
    </w:p>
    <w:p>
      <w:pPr>
        <w:pStyle w:val="Predeterminado"/>
        <w:rPr>
          <w:rStyle w:val="Ninguno"/>
          <w:sz w:val="28"/>
          <w:szCs w:val="28"/>
        </w:rPr>
      </w:pPr>
    </w:p>
    <w:p>
      <w:pPr>
        <w:pStyle w:val="Predeterminad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 xml:space="preserve">    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9501822</wp:posOffset>
                </wp:positionH>
                <wp:positionV relativeFrom="page">
                  <wp:posOffset>9973309</wp:posOffset>
                </wp:positionV>
                <wp:extent cx="1170940" cy="228600"/>
                <wp:effectExtent l="0" t="0" r="0" b="0"/>
                <wp:wrapThrough wrapText="bothSides" distL="152400" distR="152400">
                  <wp:wrapPolygon edited="1">
                    <wp:start x="-469" y="-2400"/>
                    <wp:lineTo x="22022" y="-2400"/>
                    <wp:lineTo x="22022" y="28800"/>
                    <wp:lineTo x="-469" y="28800"/>
                    <wp:lineTo x="-469" y="-240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844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84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844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48.2pt;margin-top:785.3pt;width:92.2pt;height:1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844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84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844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Ninguno"/>
          <w:sz w:val="28"/>
          <w:szCs w:val="28"/>
          <w:rtl w:val="0"/>
          <w:lang w:val="en-US"/>
        </w:rPr>
        <w:t xml:space="preserve"> 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728027</wp:posOffset>
                </wp:positionH>
                <wp:positionV relativeFrom="page">
                  <wp:posOffset>2348081</wp:posOffset>
                </wp:positionV>
                <wp:extent cx="1114108" cy="514226"/>
                <wp:effectExtent l="0" t="0" r="0" b="0"/>
                <wp:wrapThrough wrapText="bothSides" distL="152400" distR="152400">
                  <wp:wrapPolygon edited="1">
                    <wp:start x="-492" y="-1067"/>
                    <wp:lineTo x="21914" y="-1067"/>
                    <wp:lineTo x="21914" y="22405"/>
                    <wp:lineTo x="-492" y="22405"/>
                    <wp:lineTo x="-492" y="-106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8" cy="5142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44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4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type="dxa" w:w="1744"/>
                                  <w:tcBorders>
                                    <w:top w:val="single" w:color="808080" w:sz="6" w:space="0" w:shadow="0" w:frame="0"/>
                                    <w:left w:val="single" w:color="808080" w:sz="6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3pt;margin-top:184.9pt;width:87.7pt;height:40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44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4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40" w:hRule="atLeast"/>
                        </w:trPr>
                        <w:tc>
                          <w:tcPr>
                            <w:tcW w:type="dxa" w:w="1744"/>
                            <w:tcBorders>
                              <w:top w:val="single" w:color="808080" w:sz="6" w:space="0" w:shadow="0" w:frame="0"/>
                              <w:left w:val="single" w:color="808080" w:sz="6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  <w:jc w:val="center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CATEGORY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1835784</wp:posOffset>
                </wp:positionH>
                <wp:positionV relativeFrom="page">
                  <wp:posOffset>2349669</wp:posOffset>
                </wp:positionV>
                <wp:extent cx="1175703" cy="514565"/>
                <wp:effectExtent l="0" t="0" r="0" b="0"/>
                <wp:wrapThrough wrapText="bothSides" distL="152400" distR="152400">
                  <wp:wrapPolygon edited="1">
                    <wp:start x="-467" y="-1066"/>
                    <wp:lineTo x="21932" y="-1066"/>
                    <wp:lineTo x="21932" y="22391"/>
                    <wp:lineTo x="-467" y="22391"/>
                    <wp:lineTo x="-467" y="-106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703" cy="514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846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84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type="dxa" w:w="1846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Excelente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4.6pt;margin-top:185.0pt;width:92.6pt;height:40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846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84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40" w:hRule="atLeast"/>
                        </w:trPr>
                        <w:tc>
                          <w:tcPr>
                            <w:tcW w:type="dxa" w:w="1846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Excelente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2998787</wp:posOffset>
                </wp:positionH>
                <wp:positionV relativeFrom="page">
                  <wp:posOffset>2348081</wp:posOffset>
                </wp:positionV>
                <wp:extent cx="1224281" cy="515814"/>
                <wp:effectExtent l="0" t="0" r="0" b="0"/>
                <wp:wrapThrough wrapText="bothSides" distL="152400" distR="152400">
                  <wp:wrapPolygon edited="1">
                    <wp:start x="-448" y="-1064"/>
                    <wp:lineTo x="21959" y="-1064"/>
                    <wp:lineTo x="21959" y="22336"/>
                    <wp:lineTo x="-448" y="22336"/>
                    <wp:lineTo x="-448" y="-106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1" cy="515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923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923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43" w:hRule="atLeast"/>
                              </w:trPr>
                              <w:tc>
                                <w:tcPr>
                                  <w:tcW w:type="dxa" w:w="1923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>Muy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> 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bueno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6.1pt;margin-top:184.9pt;width:96.4pt;height:40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923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923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43" w:hRule="atLeast"/>
                        </w:trPr>
                        <w:tc>
                          <w:tcPr>
                            <w:tcW w:type="dxa" w:w="1923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>Muy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> 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bueno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4188777</wp:posOffset>
                </wp:positionH>
                <wp:positionV relativeFrom="page">
                  <wp:posOffset>2348081</wp:posOffset>
                </wp:positionV>
                <wp:extent cx="1106806" cy="520576"/>
                <wp:effectExtent l="0" t="0" r="0" b="0"/>
                <wp:wrapThrough wrapText="bothSides" distL="152400" distR="152400">
                  <wp:wrapPolygon edited="1">
                    <wp:start x="-496" y="-1054"/>
                    <wp:lineTo x="22059" y="-1054"/>
                    <wp:lineTo x="22059" y="22132"/>
                    <wp:lineTo x="-496" y="22132"/>
                    <wp:lineTo x="-496" y="-105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6" cy="5205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38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3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50" w:hRule="atLeast"/>
                              </w:trPr>
                              <w:tc>
                                <w:tcPr>
                                  <w:tcW w:type="dxa" w:w="1738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Bueno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9.8pt;margin-top:184.9pt;width:87.2pt;height:4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38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3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50" w:hRule="atLeast"/>
                        </w:trPr>
                        <w:tc>
                          <w:tcPr>
                            <w:tcW w:type="dxa" w:w="1738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Bueno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9316402</wp:posOffset>
                </wp:positionH>
                <wp:positionV relativeFrom="page">
                  <wp:posOffset>164782</wp:posOffset>
                </wp:positionV>
                <wp:extent cx="1103631" cy="228600"/>
                <wp:effectExtent l="0" t="0" r="0" b="0"/>
                <wp:wrapThrough wrapText="bothSides" distL="152400" distR="152400">
                  <wp:wrapPolygon edited="1">
                    <wp:start x="-497" y="-2400"/>
                    <wp:lineTo x="22122" y="-2400"/>
                    <wp:lineTo x="22122" y="28800"/>
                    <wp:lineTo x="-497" y="28800"/>
                    <wp:lineTo x="-497" y="-240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1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38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3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738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33.6pt;margin-top:13.0pt;width:86.9pt;height:18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38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3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738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2348081</wp:posOffset>
                </wp:positionV>
                <wp:extent cx="1116331" cy="514226"/>
                <wp:effectExtent l="0" t="0" r="0" b="0"/>
                <wp:wrapThrough wrapText="bothSides" distL="152400" distR="152400">
                  <wp:wrapPolygon edited="1">
                    <wp:start x="-491" y="-1067"/>
                    <wp:lineTo x="21870" y="-1067"/>
                    <wp:lineTo x="21870" y="22405"/>
                    <wp:lineTo x="-491" y="22405"/>
                    <wp:lineTo x="-491" y="-1067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1" cy="5142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48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4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type="dxa" w:w="1748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6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Mejorable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16.9pt;margin-top:184.9pt;width:87.9pt;height:40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48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4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40" w:hRule="atLeast"/>
                        </w:trPr>
                        <w:tc>
                          <w:tcPr>
                            <w:tcW w:type="dxa" w:w="1748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6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Mejorable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1260475</wp:posOffset>
                </wp:positionV>
                <wp:extent cx="1109345" cy="228600"/>
                <wp:effectExtent l="0" t="0" r="0" b="0"/>
                <wp:wrapThrough wrapText="bothSides" distL="152400" distR="152400">
                  <wp:wrapPolygon edited="1">
                    <wp:start x="-495" y="-2400"/>
                    <wp:lineTo x="22008" y="-2400"/>
                    <wp:lineTo x="22008" y="48000"/>
                    <wp:lineTo x="-495" y="48000"/>
                    <wp:lineTo x="-495" y="-240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47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47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type="dxa" w:w="1747"/>
                                  <w:tcBorders>
                                    <w:top w:val="single" w:color="808080" w:sz="6" w:space="0" w:shadow="0" w:frame="0"/>
                                    <w:left w:val="single" w:color="808080" w:sz="6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7.0pt;margin-top:99.2pt;width:87.3pt;height:1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47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47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00" w:hRule="atLeast"/>
                        </w:trPr>
                        <w:tc>
                          <w:tcPr>
                            <w:tcW w:type="dxa" w:w="1747"/>
                            <w:tcBorders>
                              <w:top w:val="single" w:color="808080" w:sz="6" w:space="0" w:shadow="0" w:frame="0"/>
                              <w:left w:val="single" w:color="808080" w:sz="6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  <w:jc w:val="center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CATEGORY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1832609</wp:posOffset>
                </wp:positionH>
                <wp:positionV relativeFrom="page">
                  <wp:posOffset>1262062</wp:posOffset>
                </wp:positionV>
                <wp:extent cx="1170940" cy="228600"/>
                <wp:effectExtent l="0" t="0" r="0" b="0"/>
                <wp:wrapThrough wrapText="bothSides" distL="152400" distR="152400">
                  <wp:wrapPolygon edited="1">
                    <wp:start x="-469" y="-2400"/>
                    <wp:lineTo x="22022" y="-2400"/>
                    <wp:lineTo x="22022" y="48000"/>
                    <wp:lineTo x="-469" y="48000"/>
                    <wp:lineTo x="-469" y="-240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844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84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type="dxa" w:w="1844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Excelente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44.3pt;margin-top:99.4pt;width:92.2pt;height:1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844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84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00" w:hRule="atLeast"/>
                        </w:trPr>
                        <w:tc>
                          <w:tcPr>
                            <w:tcW w:type="dxa" w:w="1844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Excelente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3003549</wp:posOffset>
                </wp:positionH>
                <wp:positionV relativeFrom="page">
                  <wp:posOffset>1263649</wp:posOffset>
                </wp:positionV>
                <wp:extent cx="1221106" cy="228600"/>
                <wp:effectExtent l="0" t="0" r="0" b="0"/>
                <wp:wrapThrough wrapText="bothSides" distL="152400" distR="152400">
                  <wp:wrapPolygon edited="1">
                    <wp:start x="-449" y="-2400"/>
                    <wp:lineTo x="22016" y="-2400"/>
                    <wp:lineTo x="22016" y="48000"/>
                    <wp:lineTo x="-449" y="48000"/>
                    <wp:lineTo x="-449" y="-240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6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923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923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type="dxa" w:w="1923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>Muy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> 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bueno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36.5pt;margin-top:99.5pt;width:96.2pt;height:1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923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923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00" w:hRule="atLeast"/>
                        </w:trPr>
                        <w:tc>
                          <w:tcPr>
                            <w:tcW w:type="dxa" w:w="1923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>Muy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> 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bueno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4226242</wp:posOffset>
                </wp:positionH>
                <wp:positionV relativeFrom="page">
                  <wp:posOffset>1262062</wp:posOffset>
                </wp:positionV>
                <wp:extent cx="1103631" cy="228600"/>
                <wp:effectExtent l="0" t="0" r="0" b="0"/>
                <wp:wrapThrough wrapText="bothSides" distL="152400" distR="152400">
                  <wp:wrapPolygon edited="1">
                    <wp:start x="-497" y="-2400"/>
                    <wp:lineTo x="22122" y="-2400"/>
                    <wp:lineTo x="22122" y="48000"/>
                    <wp:lineTo x="-497" y="48000"/>
                    <wp:lineTo x="-497" y="-240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1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38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3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type="dxa" w:w="1738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2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Bueno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32.8pt;margin-top:99.4pt;width:86.9pt;height:18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38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3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00" w:hRule="atLeast"/>
                        </w:trPr>
                        <w:tc>
                          <w:tcPr>
                            <w:tcW w:type="dxa" w:w="1738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2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Bueno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5331459</wp:posOffset>
                </wp:positionH>
                <wp:positionV relativeFrom="page">
                  <wp:posOffset>1262062</wp:posOffset>
                </wp:positionV>
                <wp:extent cx="1109981" cy="228600"/>
                <wp:effectExtent l="0" t="0" r="0" b="0"/>
                <wp:wrapThrough wrapText="bothSides" distL="152400" distR="152400">
                  <wp:wrapPolygon edited="1">
                    <wp:start x="-494" y="-2400"/>
                    <wp:lineTo x="21995" y="-2400"/>
                    <wp:lineTo x="21995" y="48000"/>
                    <wp:lineTo x="-494" y="48000"/>
                    <wp:lineTo x="-494" y="-240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1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748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4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type="dxa" w:w="1748"/>
                                  <w:tcBorders>
                                    <w:top w:val="single" w:color="808080" w:sz="6" w:space="0" w:shadow="0" w:frame="0"/>
                                    <w:left w:val="single" w:color="808080" w:sz="2" w:space="0" w:shadow="0" w:frame="0"/>
                                    <w:bottom w:val="single" w:color="808080" w:sz="2" w:space="0" w:shadow="0" w:frame="0"/>
                                    <w:right w:val="single" w:color="808080" w:sz="6" w:space="0" w:shadow="0" w:frame="0"/>
                                  </w:tcBorders>
                                  <w:shd w:val="clear" w:color="auto" w:fill="ffff9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Contenido de la tabla"/>
                                  </w:pP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s-ES_tradnl"/>
                                    </w:rPr>
                                    <w:t xml:space="preserve">Mejorable </w:t>
                                  </w:r>
                                  <w:r>
                                    <w:rPr>
                                      <w:rStyle w:val="Ninguno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1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19.8pt;margin-top:99.4pt;width:87.4pt;height:18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748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4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00" w:hRule="atLeast"/>
                        </w:trPr>
                        <w:tc>
                          <w:tcPr>
                            <w:tcW w:type="dxa" w:w="1748"/>
                            <w:tcBorders>
                              <w:top w:val="single" w:color="808080" w:sz="6" w:space="0" w:shadow="0" w:frame="0"/>
                              <w:left w:val="single" w:color="808080" w:sz="2" w:space="0" w:shadow="0" w:frame="0"/>
                              <w:bottom w:val="single" w:color="808080" w:sz="2" w:space="0" w:shadow="0" w:frame="0"/>
                              <w:right w:val="single" w:color="808080" w:sz="6" w:space="0" w:shadow="0" w:frame="0"/>
                            </w:tcBorders>
                            <w:shd w:val="clear" w:color="auto" w:fill="ffff9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Contenido de la tabla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s-ES_tradnl"/>
                              </w:rPr>
                              <w:t xml:space="preserve">Mejorable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Ninguno"/>
          <w:sz w:val="28"/>
          <w:szCs w:val="28"/>
          <w:rtl w:val="0"/>
          <w:lang w:val="es-ES_tradnl"/>
        </w:rPr>
        <w:t>Para las categor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as primera y segunda ,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Investigaci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 y Trabajo en grupo</w:t>
      </w:r>
      <w:r>
        <w:rPr>
          <w:rStyle w:val="Ninguno"/>
          <w:sz w:val="28"/>
          <w:szCs w:val="28"/>
          <w:rtl w:val="0"/>
          <w:lang w:val="es-ES_tradnl"/>
        </w:rPr>
        <w:t>, podemos utilizar instrumentos propios de la observaci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directa:</w:t>
      </w:r>
    </w:p>
    <w:p>
      <w:pPr>
        <w:pStyle w:val="Predeterminado"/>
        <w:rPr>
          <w:rStyle w:val="Ninguno"/>
          <w:sz w:val="28"/>
          <w:szCs w:val="28"/>
        </w:rPr>
      </w:pPr>
    </w:p>
    <w:p>
      <w:pPr>
        <w:pStyle w:val="Predeterminad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 xml:space="preserve">     </w:t>
      </w:r>
      <w:r>
        <w:rPr>
          <w:rStyle w:val="Ninguno"/>
          <w:sz w:val="28"/>
          <w:szCs w:val="28"/>
          <w:rtl w:val="0"/>
          <w:lang w:val="es-ES_tradnl"/>
        </w:rPr>
        <w:t>La investigaci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en grupo permite utilizar una escala de estimaci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en la que registrar</w:t>
      </w:r>
      <w:r>
        <w:rPr>
          <w:rStyle w:val="Ninguno"/>
          <w:sz w:val="28"/>
          <w:szCs w:val="28"/>
          <w:rtl w:val="0"/>
          <w:lang w:val="en-US"/>
        </w:rPr>
        <w:t xml:space="preserve"> </w:t>
      </w:r>
      <w:r>
        <w:rPr>
          <w:rStyle w:val="Ninguno"/>
          <w:sz w:val="28"/>
          <w:szCs w:val="28"/>
          <w:rtl w:val="0"/>
          <w:lang w:val="es-ES_tradnl"/>
        </w:rPr>
        <w:t>sistem</w:t>
      </w:r>
      <w:r>
        <w:rPr>
          <w:rStyle w:val="Ninguno"/>
          <w:sz w:val="28"/>
          <w:szCs w:val="28"/>
          <w:rtl w:val="0"/>
          <w:lang w:val="es-ES_tradnl"/>
        </w:rPr>
        <w:t>á</w:t>
      </w:r>
      <w:r>
        <w:rPr>
          <w:rStyle w:val="Ninguno"/>
          <w:sz w:val="28"/>
          <w:szCs w:val="28"/>
          <w:rtl w:val="0"/>
          <w:lang w:val="es-ES_tradnl"/>
        </w:rPr>
        <w:t xml:space="preserve">ticamente las valoraciones  relativas a si el grupo ha investigado y al grado  de intensidad o 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xito con que se manifiesta  dicha investigaci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n, en datos, mediante una calificaci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cuantitativa.  </w:t>
      </w:r>
    </w:p>
    <w:p>
      <w:pPr>
        <w:pStyle w:val="Predeterminad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 xml:space="preserve">     </w:t>
      </w:r>
      <w:r>
        <w:rPr>
          <w:rStyle w:val="Ninguno"/>
          <w:sz w:val="28"/>
          <w:szCs w:val="28"/>
          <w:rtl w:val="0"/>
          <w:lang w:val="es-ES_tradnl"/>
        </w:rPr>
        <w:t>El trabajo posterior en grupo puede evaluarse con un sistema de categor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as en el que recojamos </w:t>
      </w:r>
      <w:r>
        <w:rPr>
          <w:rStyle w:val="Ninguno"/>
          <w:sz w:val="28"/>
          <w:szCs w:val="28"/>
          <w:rtl w:val="0"/>
          <w:lang w:val="es-ES_tradnl"/>
        </w:rPr>
        <w:t>aspectos, comportamientos o conductas mientras que los alumnos y alumnas trabajan en grupo.</w:t>
      </w:r>
    </w:p>
    <w:p>
      <w:pPr>
        <w:pStyle w:val="Predeterminado"/>
        <w:rPr>
          <w:rStyle w:val="Ninguno"/>
          <w:sz w:val="28"/>
          <w:szCs w:val="28"/>
        </w:rPr>
      </w:pPr>
    </w:p>
    <w:p>
      <w:pPr>
        <w:pStyle w:val="Predeterminad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 xml:space="preserve">     </w:t>
      </w:r>
      <w:r>
        <w:rPr>
          <w:rStyle w:val="Ninguno"/>
          <w:sz w:val="28"/>
          <w:szCs w:val="28"/>
          <w:rtl w:val="0"/>
          <w:lang w:val="es-ES_tradnl"/>
        </w:rPr>
        <w:t>Las categor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as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Habla con claridad, postura y contacto visual y 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 de la presentaci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>, pueden evaluarse con una lista de control atendiendo a la propia r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brica, es decir, en la lista de control a cada alumno y categor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 asignamos un valor, de 1 a 4, correspondi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 xml:space="preserve">ndose 1 con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Mejorable</w:t>
      </w:r>
      <w:r>
        <w:rPr>
          <w:rStyle w:val="Ninguno"/>
          <w:sz w:val="28"/>
          <w:szCs w:val="28"/>
          <w:rtl w:val="0"/>
          <w:lang w:val="es-ES_tradnl"/>
        </w:rPr>
        <w:t xml:space="preserve"> y 4 con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 xml:space="preserve">Excelente </w:t>
      </w:r>
      <w:r>
        <w:rPr>
          <w:rStyle w:val="Ninguno"/>
          <w:sz w:val="28"/>
          <w:szCs w:val="28"/>
          <w:rtl w:val="0"/>
          <w:lang w:val="es-ES_tradnl"/>
        </w:rPr>
        <w:t>en la r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brica.  He aqu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un ejemplo:</w:t>
      </w:r>
    </w:p>
    <w:p>
      <w:pPr>
        <w:pStyle w:val="Predeterminado"/>
        <w:rPr>
          <w:rStyle w:val="Ninguno"/>
          <w:sz w:val="28"/>
          <w:szCs w:val="28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Alumno/Categor</w:t>
            </w:r>
            <w:r>
              <w:rPr>
                <w:rStyle w:val="Ninguno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Habla con claridad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Postura y contacto visual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Duraci</w:t>
            </w: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presentaci</w:t>
            </w: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Ana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Pedro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Luc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ido de la tabla"/>
              <w:jc w:val="center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</w:tr>
    </w:tbl>
    <w:p>
      <w:pPr>
        <w:pStyle w:val="Predeterminado"/>
        <w:widowControl w:val="0"/>
        <w:rPr>
          <w:rStyle w:val="Ninguno"/>
          <w:sz w:val="28"/>
          <w:szCs w:val="28"/>
        </w:rPr>
      </w:pPr>
    </w:p>
    <w:p>
      <w:pPr>
        <w:pStyle w:val="Predeterminado"/>
        <w:rPr>
          <w:rStyle w:val="Ninguno"/>
          <w:sz w:val="28"/>
          <w:szCs w:val="28"/>
        </w:rPr>
      </w:pPr>
    </w:p>
    <w:p>
      <w:pPr>
        <w:pStyle w:val="Predeterminad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 xml:space="preserve">     </w:t>
      </w:r>
      <w:r>
        <w:rPr>
          <w:rStyle w:val="Ninguno"/>
          <w:sz w:val="28"/>
          <w:szCs w:val="28"/>
          <w:rtl w:val="0"/>
          <w:lang w:val="es-ES_tradnl"/>
        </w:rPr>
        <w:t xml:space="preserve">Posteriormente hay que hacer un </w:t>
      </w:r>
      <w:r>
        <w:rPr>
          <w:rStyle w:val="Ninguno"/>
          <w:sz w:val="28"/>
          <w:szCs w:val="28"/>
          <w:rtl w:val="0"/>
          <w:lang w:val="en-US"/>
        </w:rPr>
        <w:t>an</w:t>
      </w:r>
      <w:r>
        <w:rPr>
          <w:rStyle w:val="Ninguno"/>
          <w:sz w:val="28"/>
          <w:szCs w:val="28"/>
          <w:rtl w:val="0"/>
          <w:lang w:val="en-US"/>
        </w:rPr>
        <w:t>á</w:t>
      </w:r>
      <w:r>
        <w:rPr>
          <w:rStyle w:val="Ninguno"/>
          <w:sz w:val="28"/>
          <w:szCs w:val="28"/>
          <w:rtl w:val="0"/>
          <w:lang w:val="en-US"/>
        </w:rPr>
        <w:t>lisis</w:t>
      </w:r>
      <w:r>
        <w:rPr>
          <w:rStyle w:val="Ninguno"/>
          <w:sz w:val="28"/>
          <w:szCs w:val="28"/>
          <w:rtl w:val="0"/>
          <w:lang w:val="es-ES_tradnl"/>
        </w:rPr>
        <w:t xml:space="preserve"> de datos.</w:t>
      </w:r>
      <w:r>
        <w:rPr>
          <w:rStyle w:val="Ninguno"/>
          <w:sz w:val="28"/>
          <w:szCs w:val="28"/>
          <w:rtl w:val="0"/>
          <w:lang w:val="en-US"/>
        </w:rPr>
        <w:t xml:space="preserve">  Como nuestros alumn@s son mayores, se puede hacer perfectamente, y siguiendo la r</w:t>
      </w:r>
      <w:r>
        <w:rPr>
          <w:rStyle w:val="Ninguno"/>
          <w:sz w:val="28"/>
          <w:szCs w:val="28"/>
          <w:rtl w:val="0"/>
          <w:lang w:val="en-US"/>
        </w:rPr>
        <w:t>ú</w:t>
      </w:r>
      <w:r>
        <w:rPr>
          <w:rStyle w:val="Ninguno"/>
          <w:sz w:val="28"/>
          <w:szCs w:val="28"/>
          <w:rtl w:val="0"/>
          <w:lang w:val="en-US"/>
        </w:rPr>
        <w:t xml:space="preserve">brica, un ejercicio de 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>autoevaluaci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 xml:space="preserve">n  </w:t>
      </w:r>
      <w:r>
        <w:rPr>
          <w:rStyle w:val="Ninguno"/>
          <w:sz w:val="28"/>
          <w:szCs w:val="28"/>
          <w:rtl w:val="0"/>
          <w:lang w:val="en-US"/>
        </w:rPr>
        <w:t xml:space="preserve"> y tambi</w:t>
      </w:r>
      <w:r>
        <w:rPr>
          <w:rStyle w:val="Ninguno"/>
          <w:sz w:val="28"/>
          <w:szCs w:val="28"/>
          <w:rtl w:val="0"/>
          <w:lang w:val="en-US"/>
        </w:rPr>
        <w:t>é</w:t>
      </w:r>
      <w:r>
        <w:rPr>
          <w:rStyle w:val="Ninguno"/>
          <w:sz w:val="28"/>
          <w:szCs w:val="28"/>
          <w:rtl w:val="0"/>
          <w:lang w:val="en-US"/>
        </w:rPr>
        <w:t xml:space="preserve">n de 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>coevaluaci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n-US"/>
        </w:rPr>
        <w:t>n.</w:t>
      </w:r>
    </w:p>
    <w:p>
      <w:pPr>
        <w:pStyle w:val="Predeterminado"/>
      </w:pPr>
      <w:r>
        <w:rPr>
          <w:rStyle w:val="Ninguno"/>
          <w:sz w:val="28"/>
          <w:szCs w:val="28"/>
          <w:rtl w:val="0"/>
          <w:lang w:val="en-US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ontenido de la tabla">
    <w:name w:val="Contenido de la tabla"/>
    <w:next w:val="Contenido de la tab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