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74E36" w:rsidTr="00A74E36">
        <w:tc>
          <w:tcPr>
            <w:tcW w:w="13994" w:type="dxa"/>
          </w:tcPr>
          <w:p w:rsidR="00A74E36" w:rsidRDefault="00A74E36">
            <w:r>
              <w:t>TAREA:  ¿Reciclamos en casa?</w:t>
            </w:r>
          </w:p>
        </w:tc>
      </w:tr>
    </w:tbl>
    <w:p w:rsidR="00A74E36" w:rsidRDefault="00A74E3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09"/>
        <w:gridCol w:w="1592"/>
        <w:gridCol w:w="2126"/>
        <w:gridCol w:w="1880"/>
        <w:gridCol w:w="4499"/>
        <w:gridCol w:w="859"/>
      </w:tblGrid>
      <w:tr w:rsidR="00A74E36" w:rsidTr="00D36173">
        <w:tc>
          <w:tcPr>
            <w:tcW w:w="2798" w:type="dxa"/>
            <w:gridSpan w:val="2"/>
          </w:tcPr>
          <w:p w:rsidR="00A74E36" w:rsidRDefault="00A74E36">
            <w:r>
              <w:t>FASES DEL DESARROLLO</w:t>
            </w:r>
          </w:p>
        </w:tc>
        <w:tc>
          <w:tcPr>
            <w:tcW w:w="1592" w:type="dxa"/>
          </w:tcPr>
          <w:p w:rsidR="00A74E36" w:rsidRDefault="00A74E36">
            <w:r>
              <w:t>DIMENSIÓN DE COMPETENCIA</w:t>
            </w:r>
          </w:p>
        </w:tc>
        <w:tc>
          <w:tcPr>
            <w:tcW w:w="4006" w:type="dxa"/>
            <w:gridSpan w:val="2"/>
          </w:tcPr>
          <w:p w:rsidR="00A74E36" w:rsidRDefault="00733C24">
            <w:r>
              <w:t>CRITERIO DE EVALUACIÓN</w:t>
            </w:r>
          </w:p>
        </w:tc>
        <w:tc>
          <w:tcPr>
            <w:tcW w:w="4499" w:type="dxa"/>
          </w:tcPr>
          <w:p w:rsidR="00A74E36" w:rsidRDefault="00733C24">
            <w:r>
              <w:t>ESTANDARES DE APRENDIZAJE</w:t>
            </w:r>
          </w:p>
        </w:tc>
        <w:tc>
          <w:tcPr>
            <w:tcW w:w="236" w:type="dxa"/>
          </w:tcPr>
          <w:p w:rsidR="00A74E36" w:rsidRDefault="00733C24">
            <w:r>
              <w:t>NIVEL DE LOGRO</w:t>
            </w:r>
          </w:p>
        </w:tc>
      </w:tr>
      <w:tr w:rsidR="00D62CCC" w:rsidTr="00D36173">
        <w:trPr>
          <w:trHeight w:val="615"/>
        </w:trPr>
        <w:tc>
          <w:tcPr>
            <w:tcW w:w="2798" w:type="dxa"/>
            <w:gridSpan w:val="2"/>
            <w:vMerge w:val="restart"/>
          </w:tcPr>
          <w:p w:rsidR="00D62CCC" w:rsidRDefault="00D62CCC">
            <w:r>
              <w:t>1.- Explicación oral de la tarea a realizar.</w:t>
            </w:r>
          </w:p>
        </w:tc>
        <w:tc>
          <w:tcPr>
            <w:tcW w:w="1592" w:type="dxa"/>
            <w:vMerge w:val="restart"/>
          </w:tcPr>
          <w:p w:rsidR="00D62CCC" w:rsidRDefault="00D62CCC">
            <w:r>
              <w:t>1.1</w:t>
            </w:r>
          </w:p>
        </w:tc>
        <w:tc>
          <w:tcPr>
            <w:tcW w:w="4006" w:type="dxa"/>
            <w:gridSpan w:val="2"/>
            <w:vMerge w:val="restart"/>
          </w:tcPr>
          <w:p w:rsidR="00D62CCC" w:rsidRDefault="00D62CCC">
            <w:r>
              <w:t>Participar en situaciones de comunicación en el aula, reconociendo el mensaje verbal y no verbal en distintas situaciones cotidianas y  respetando las normas del intercambio comunicativo desde la escucha activa y el respeto por las ideas, sentimientos y emociones de los demás.</w:t>
            </w:r>
          </w:p>
        </w:tc>
        <w:tc>
          <w:tcPr>
            <w:tcW w:w="4499" w:type="dxa"/>
          </w:tcPr>
          <w:p w:rsidR="00D62CCC" w:rsidRDefault="00D62CCC" w:rsidP="00733C24">
            <w:pPr>
              <w:pStyle w:val="Prrafodelista"/>
              <w:numPr>
                <w:ilvl w:val="0"/>
                <w:numId w:val="1"/>
              </w:numPr>
            </w:pPr>
            <w:r>
              <w:t>Participa en situaciones de comunicación en el aula.</w:t>
            </w:r>
          </w:p>
          <w:p w:rsidR="00D62CCC" w:rsidRDefault="00D62CCC" w:rsidP="00D62CCC">
            <w:pPr>
              <w:pStyle w:val="Prrafodelista"/>
            </w:pPr>
          </w:p>
        </w:tc>
        <w:tc>
          <w:tcPr>
            <w:tcW w:w="236" w:type="dxa"/>
          </w:tcPr>
          <w:p w:rsidR="00D62CCC" w:rsidRDefault="00D62CCC"/>
        </w:tc>
      </w:tr>
      <w:tr w:rsidR="00D62CCC" w:rsidTr="00D36173">
        <w:trPr>
          <w:trHeight w:val="645"/>
        </w:trPr>
        <w:tc>
          <w:tcPr>
            <w:tcW w:w="2798" w:type="dxa"/>
            <w:gridSpan w:val="2"/>
            <w:vMerge/>
          </w:tcPr>
          <w:p w:rsidR="00D62CCC" w:rsidRDefault="00D62CCC"/>
        </w:tc>
        <w:tc>
          <w:tcPr>
            <w:tcW w:w="1592" w:type="dxa"/>
            <w:vMerge/>
          </w:tcPr>
          <w:p w:rsidR="00D62CCC" w:rsidRDefault="00D62CCC"/>
        </w:tc>
        <w:tc>
          <w:tcPr>
            <w:tcW w:w="4006" w:type="dxa"/>
            <w:gridSpan w:val="2"/>
            <w:vMerge/>
          </w:tcPr>
          <w:p w:rsidR="00D62CCC" w:rsidRDefault="00D62CCC"/>
        </w:tc>
        <w:tc>
          <w:tcPr>
            <w:tcW w:w="4499" w:type="dxa"/>
          </w:tcPr>
          <w:p w:rsidR="00D62CCC" w:rsidRDefault="00D62CCC" w:rsidP="00D62CCC">
            <w:pPr>
              <w:pStyle w:val="Prrafodelista"/>
              <w:numPr>
                <w:ilvl w:val="0"/>
                <w:numId w:val="1"/>
              </w:numPr>
            </w:pPr>
            <w:r>
              <w:t>Reconoce el mensaje verbal en distintas situaciones.</w:t>
            </w:r>
          </w:p>
        </w:tc>
        <w:tc>
          <w:tcPr>
            <w:tcW w:w="236" w:type="dxa"/>
          </w:tcPr>
          <w:p w:rsidR="00D62CCC" w:rsidRDefault="00D62CCC"/>
        </w:tc>
      </w:tr>
      <w:tr w:rsidR="00D62CCC" w:rsidTr="00D36173">
        <w:trPr>
          <w:trHeight w:val="780"/>
        </w:trPr>
        <w:tc>
          <w:tcPr>
            <w:tcW w:w="2798" w:type="dxa"/>
            <w:gridSpan w:val="2"/>
            <w:vMerge/>
          </w:tcPr>
          <w:p w:rsidR="00D62CCC" w:rsidRDefault="00D62CCC"/>
        </w:tc>
        <w:tc>
          <w:tcPr>
            <w:tcW w:w="1592" w:type="dxa"/>
            <w:vMerge/>
          </w:tcPr>
          <w:p w:rsidR="00D62CCC" w:rsidRDefault="00D62CCC"/>
        </w:tc>
        <w:tc>
          <w:tcPr>
            <w:tcW w:w="4006" w:type="dxa"/>
            <w:gridSpan w:val="2"/>
            <w:vMerge/>
          </w:tcPr>
          <w:p w:rsidR="00D62CCC" w:rsidRDefault="00D62CCC"/>
        </w:tc>
        <w:tc>
          <w:tcPr>
            <w:tcW w:w="4499" w:type="dxa"/>
          </w:tcPr>
          <w:p w:rsidR="00D62CCC" w:rsidRDefault="00D62CCC" w:rsidP="00D62CCC">
            <w:pPr>
              <w:pStyle w:val="Prrafodelista"/>
              <w:numPr>
                <w:ilvl w:val="0"/>
                <w:numId w:val="1"/>
              </w:numPr>
            </w:pPr>
            <w:r>
              <w:t>Reconoce el mensaje no verbal en distintas situaciones</w:t>
            </w:r>
          </w:p>
          <w:p w:rsidR="00D62CCC" w:rsidRDefault="00D62CCC" w:rsidP="00D62CCC">
            <w:pPr>
              <w:pStyle w:val="Prrafodelista"/>
            </w:pPr>
          </w:p>
        </w:tc>
        <w:tc>
          <w:tcPr>
            <w:tcW w:w="236" w:type="dxa"/>
          </w:tcPr>
          <w:p w:rsidR="00D62CCC" w:rsidRDefault="00D62CCC"/>
        </w:tc>
      </w:tr>
      <w:tr w:rsidR="00D62CCC" w:rsidTr="00D36173">
        <w:trPr>
          <w:trHeight w:val="645"/>
        </w:trPr>
        <w:tc>
          <w:tcPr>
            <w:tcW w:w="2798" w:type="dxa"/>
            <w:gridSpan w:val="2"/>
            <w:vMerge/>
          </w:tcPr>
          <w:p w:rsidR="00D62CCC" w:rsidRDefault="00D62CCC"/>
        </w:tc>
        <w:tc>
          <w:tcPr>
            <w:tcW w:w="1592" w:type="dxa"/>
            <w:vMerge/>
          </w:tcPr>
          <w:p w:rsidR="00D62CCC" w:rsidRDefault="00D62CCC"/>
        </w:tc>
        <w:tc>
          <w:tcPr>
            <w:tcW w:w="4006" w:type="dxa"/>
            <w:gridSpan w:val="2"/>
            <w:vMerge/>
          </w:tcPr>
          <w:p w:rsidR="00D62CCC" w:rsidRDefault="00D62CCC"/>
        </w:tc>
        <w:tc>
          <w:tcPr>
            <w:tcW w:w="4499" w:type="dxa"/>
          </w:tcPr>
          <w:p w:rsidR="00D62CCC" w:rsidRDefault="00D62CCC" w:rsidP="00D62CCC">
            <w:pPr>
              <w:pStyle w:val="Prrafodelista"/>
              <w:numPr>
                <w:ilvl w:val="0"/>
                <w:numId w:val="1"/>
              </w:numPr>
            </w:pPr>
            <w:r>
              <w:t>Respeta las normas del intercambio comunicativo</w:t>
            </w:r>
          </w:p>
          <w:p w:rsidR="00D62CCC" w:rsidRDefault="00D62CCC" w:rsidP="00D62CCC">
            <w:pPr>
              <w:pStyle w:val="Prrafodelista"/>
            </w:pPr>
          </w:p>
        </w:tc>
        <w:tc>
          <w:tcPr>
            <w:tcW w:w="236" w:type="dxa"/>
          </w:tcPr>
          <w:p w:rsidR="00D62CCC" w:rsidRDefault="00D62CCC"/>
        </w:tc>
      </w:tr>
      <w:tr w:rsidR="00D62CCC" w:rsidTr="00D36173">
        <w:trPr>
          <w:trHeight w:val="783"/>
        </w:trPr>
        <w:tc>
          <w:tcPr>
            <w:tcW w:w="2798" w:type="dxa"/>
            <w:gridSpan w:val="2"/>
            <w:vMerge/>
          </w:tcPr>
          <w:p w:rsidR="00D62CCC" w:rsidRDefault="00D62CCC"/>
        </w:tc>
        <w:tc>
          <w:tcPr>
            <w:tcW w:w="1592" w:type="dxa"/>
            <w:vMerge/>
          </w:tcPr>
          <w:p w:rsidR="00D62CCC" w:rsidRDefault="00D62CCC"/>
        </w:tc>
        <w:tc>
          <w:tcPr>
            <w:tcW w:w="4006" w:type="dxa"/>
            <w:gridSpan w:val="2"/>
            <w:vMerge/>
          </w:tcPr>
          <w:p w:rsidR="00D62CCC" w:rsidRDefault="00D62CCC"/>
        </w:tc>
        <w:tc>
          <w:tcPr>
            <w:tcW w:w="4499" w:type="dxa"/>
          </w:tcPr>
          <w:p w:rsidR="00D62CCC" w:rsidRDefault="00D62CCC" w:rsidP="00D62CCC">
            <w:pPr>
              <w:pStyle w:val="Prrafodelista"/>
              <w:numPr>
                <w:ilvl w:val="0"/>
                <w:numId w:val="1"/>
              </w:numPr>
            </w:pPr>
            <w:r>
              <w:t>Escucha y respeta las ideas de los demás</w:t>
            </w:r>
          </w:p>
          <w:p w:rsidR="00D62CCC" w:rsidRDefault="00D62CCC" w:rsidP="00D62CCC">
            <w:pPr>
              <w:pStyle w:val="Prrafodelista"/>
            </w:pPr>
          </w:p>
        </w:tc>
        <w:tc>
          <w:tcPr>
            <w:tcW w:w="236" w:type="dxa"/>
          </w:tcPr>
          <w:p w:rsidR="00D62CCC" w:rsidRDefault="00D62CCC"/>
        </w:tc>
      </w:tr>
      <w:tr w:rsidR="00D62CCC" w:rsidTr="00D36173">
        <w:trPr>
          <w:trHeight w:val="525"/>
        </w:trPr>
        <w:tc>
          <w:tcPr>
            <w:tcW w:w="2798" w:type="dxa"/>
            <w:gridSpan w:val="2"/>
            <w:vMerge/>
          </w:tcPr>
          <w:p w:rsidR="00D62CCC" w:rsidRDefault="00D62CCC"/>
        </w:tc>
        <w:tc>
          <w:tcPr>
            <w:tcW w:w="1592" w:type="dxa"/>
            <w:vMerge/>
          </w:tcPr>
          <w:p w:rsidR="00D62CCC" w:rsidRDefault="00D62CCC"/>
        </w:tc>
        <w:tc>
          <w:tcPr>
            <w:tcW w:w="4006" w:type="dxa"/>
            <w:gridSpan w:val="2"/>
            <w:vMerge/>
          </w:tcPr>
          <w:p w:rsidR="00D62CCC" w:rsidRDefault="00D62CCC"/>
        </w:tc>
        <w:tc>
          <w:tcPr>
            <w:tcW w:w="4499" w:type="dxa"/>
          </w:tcPr>
          <w:p w:rsidR="00D62CCC" w:rsidRDefault="00D62CCC" w:rsidP="00D62CCC">
            <w:pPr>
              <w:pStyle w:val="Prrafodelista"/>
              <w:numPr>
                <w:ilvl w:val="0"/>
                <w:numId w:val="1"/>
              </w:numPr>
            </w:pPr>
            <w:r>
              <w:t>Respeta los sentimientos de los demás</w:t>
            </w:r>
          </w:p>
          <w:p w:rsidR="00D62CCC" w:rsidRDefault="00D62CCC" w:rsidP="00D62CCC">
            <w:pPr>
              <w:pStyle w:val="Prrafodelista"/>
            </w:pPr>
          </w:p>
        </w:tc>
        <w:tc>
          <w:tcPr>
            <w:tcW w:w="236" w:type="dxa"/>
          </w:tcPr>
          <w:p w:rsidR="00D62CCC" w:rsidRDefault="00D62CCC"/>
        </w:tc>
      </w:tr>
      <w:tr w:rsidR="00D62CCC" w:rsidTr="00D36173">
        <w:trPr>
          <w:trHeight w:val="285"/>
        </w:trPr>
        <w:tc>
          <w:tcPr>
            <w:tcW w:w="2798" w:type="dxa"/>
            <w:gridSpan w:val="2"/>
            <w:vMerge/>
          </w:tcPr>
          <w:p w:rsidR="00D62CCC" w:rsidRDefault="00D62CCC"/>
        </w:tc>
        <w:tc>
          <w:tcPr>
            <w:tcW w:w="1592" w:type="dxa"/>
            <w:vMerge/>
          </w:tcPr>
          <w:p w:rsidR="00D62CCC" w:rsidRDefault="00D62CCC"/>
        </w:tc>
        <w:tc>
          <w:tcPr>
            <w:tcW w:w="4006" w:type="dxa"/>
            <w:gridSpan w:val="2"/>
            <w:vMerge/>
          </w:tcPr>
          <w:p w:rsidR="00D62CCC" w:rsidRDefault="00D62CCC"/>
        </w:tc>
        <w:tc>
          <w:tcPr>
            <w:tcW w:w="4499" w:type="dxa"/>
          </w:tcPr>
          <w:p w:rsidR="00D62CCC" w:rsidRDefault="00D62CCC" w:rsidP="00D62CCC">
            <w:pPr>
              <w:pStyle w:val="Prrafodelista"/>
              <w:numPr>
                <w:ilvl w:val="0"/>
                <w:numId w:val="1"/>
              </w:numPr>
            </w:pPr>
            <w:r>
              <w:t>Respeta las emociones de los demás</w:t>
            </w:r>
          </w:p>
        </w:tc>
        <w:tc>
          <w:tcPr>
            <w:tcW w:w="236" w:type="dxa"/>
          </w:tcPr>
          <w:p w:rsidR="00D62CCC" w:rsidRDefault="00D62CCC"/>
        </w:tc>
      </w:tr>
      <w:tr w:rsidR="0086794E" w:rsidTr="00D36173">
        <w:trPr>
          <w:trHeight w:val="855"/>
        </w:trPr>
        <w:tc>
          <w:tcPr>
            <w:tcW w:w="2798" w:type="dxa"/>
            <w:gridSpan w:val="2"/>
            <w:vMerge w:val="restart"/>
          </w:tcPr>
          <w:p w:rsidR="0086794E" w:rsidRDefault="0086794E">
            <w:r>
              <w:t>2.- Elaboración de preguntas sobre la encuesta a realizar por los alumnos/as.</w:t>
            </w:r>
          </w:p>
        </w:tc>
        <w:tc>
          <w:tcPr>
            <w:tcW w:w="1592" w:type="dxa"/>
            <w:vMerge w:val="restart"/>
          </w:tcPr>
          <w:p w:rsidR="0086794E" w:rsidRDefault="0086794E">
            <w:r>
              <w:t>1.3</w:t>
            </w:r>
          </w:p>
        </w:tc>
        <w:tc>
          <w:tcPr>
            <w:tcW w:w="4006" w:type="dxa"/>
            <w:gridSpan w:val="2"/>
            <w:vMerge w:val="restart"/>
          </w:tcPr>
          <w:p w:rsidR="0086794E" w:rsidRDefault="0086794E">
            <w:r>
              <w:t>CE.2.4. Reconocer y reproducir con creatividad textos orales y sencillos, cercanos a sus gustos e intereses, de los géneros más habituales según la intención y necesidades comunicativas del contexto.</w:t>
            </w:r>
          </w:p>
        </w:tc>
        <w:tc>
          <w:tcPr>
            <w:tcW w:w="4499" w:type="dxa"/>
          </w:tcPr>
          <w:p w:rsidR="0086794E" w:rsidRDefault="0086794E" w:rsidP="0086794E">
            <w:pPr>
              <w:pStyle w:val="Prrafodelista"/>
              <w:numPr>
                <w:ilvl w:val="0"/>
                <w:numId w:val="2"/>
              </w:numPr>
            </w:pPr>
            <w:r>
              <w:t>Reconoce con creatividad textos orales y sencillos cercanos a sus gustos intereses.</w:t>
            </w:r>
          </w:p>
        </w:tc>
        <w:tc>
          <w:tcPr>
            <w:tcW w:w="236" w:type="dxa"/>
          </w:tcPr>
          <w:p w:rsidR="0086794E" w:rsidRDefault="0086794E"/>
        </w:tc>
      </w:tr>
      <w:tr w:rsidR="0086794E" w:rsidTr="00D36173">
        <w:trPr>
          <w:trHeight w:val="735"/>
        </w:trPr>
        <w:tc>
          <w:tcPr>
            <w:tcW w:w="2798" w:type="dxa"/>
            <w:gridSpan w:val="2"/>
            <w:vMerge/>
          </w:tcPr>
          <w:p w:rsidR="0086794E" w:rsidRDefault="0086794E"/>
        </w:tc>
        <w:tc>
          <w:tcPr>
            <w:tcW w:w="1592" w:type="dxa"/>
            <w:vMerge/>
          </w:tcPr>
          <w:p w:rsidR="0086794E" w:rsidRDefault="0086794E"/>
        </w:tc>
        <w:tc>
          <w:tcPr>
            <w:tcW w:w="4006" w:type="dxa"/>
            <w:gridSpan w:val="2"/>
            <w:vMerge/>
          </w:tcPr>
          <w:p w:rsidR="0086794E" w:rsidRDefault="0086794E"/>
        </w:tc>
        <w:tc>
          <w:tcPr>
            <w:tcW w:w="4499" w:type="dxa"/>
          </w:tcPr>
          <w:p w:rsidR="0086794E" w:rsidRDefault="0086794E" w:rsidP="0086794E">
            <w:pPr>
              <w:pStyle w:val="Prrafodelista"/>
              <w:numPr>
                <w:ilvl w:val="0"/>
                <w:numId w:val="2"/>
              </w:numPr>
            </w:pPr>
            <w:r>
              <w:t>Reproduce con creatividad textos orales y sencillos, cercanos a sus gustos e intereses.</w:t>
            </w:r>
          </w:p>
        </w:tc>
        <w:tc>
          <w:tcPr>
            <w:tcW w:w="236" w:type="dxa"/>
          </w:tcPr>
          <w:p w:rsidR="0086794E" w:rsidRDefault="0086794E"/>
        </w:tc>
      </w:tr>
      <w:tr w:rsidR="0086794E" w:rsidTr="00D36173">
        <w:trPr>
          <w:trHeight w:val="885"/>
        </w:trPr>
        <w:tc>
          <w:tcPr>
            <w:tcW w:w="2798" w:type="dxa"/>
            <w:gridSpan w:val="2"/>
            <w:vMerge w:val="restart"/>
          </w:tcPr>
          <w:p w:rsidR="0086794E" w:rsidRDefault="0086794E">
            <w:r>
              <w:lastRenderedPageBreak/>
              <w:t>3.- Buscar información en internet sobre el reciclaje y sus tipos.</w:t>
            </w:r>
          </w:p>
        </w:tc>
        <w:tc>
          <w:tcPr>
            <w:tcW w:w="1592" w:type="dxa"/>
            <w:vMerge w:val="restart"/>
          </w:tcPr>
          <w:p w:rsidR="0086794E" w:rsidRDefault="0086794E">
            <w:r>
              <w:t>3.1</w:t>
            </w:r>
          </w:p>
        </w:tc>
        <w:tc>
          <w:tcPr>
            <w:tcW w:w="4006" w:type="dxa"/>
            <w:gridSpan w:val="2"/>
            <w:vMerge w:val="restart"/>
          </w:tcPr>
          <w:p w:rsidR="0086794E" w:rsidRDefault="0086794E">
            <w:r>
              <w:t>CE.2.5. Obtener información de diferentes medios de comunicación social para incorporarlas a investigaciones y proyectos que permita realizar pequeñas entrevistas, reportajes y resúmenes de noticias.</w:t>
            </w:r>
          </w:p>
        </w:tc>
        <w:tc>
          <w:tcPr>
            <w:tcW w:w="4499" w:type="dxa"/>
          </w:tcPr>
          <w:p w:rsidR="0086794E" w:rsidRDefault="0086794E" w:rsidP="0086794E">
            <w:pPr>
              <w:pStyle w:val="Prrafodelista"/>
              <w:numPr>
                <w:ilvl w:val="0"/>
                <w:numId w:val="3"/>
              </w:numPr>
            </w:pPr>
            <w:r>
              <w:t>Obtiene información de diferentes medios de comunicación social.</w:t>
            </w:r>
          </w:p>
        </w:tc>
        <w:tc>
          <w:tcPr>
            <w:tcW w:w="236" w:type="dxa"/>
          </w:tcPr>
          <w:p w:rsidR="0086794E" w:rsidRDefault="0086794E"/>
        </w:tc>
      </w:tr>
      <w:tr w:rsidR="0086794E" w:rsidTr="00D36173">
        <w:trPr>
          <w:trHeight w:val="675"/>
        </w:trPr>
        <w:tc>
          <w:tcPr>
            <w:tcW w:w="2798" w:type="dxa"/>
            <w:gridSpan w:val="2"/>
            <w:vMerge/>
          </w:tcPr>
          <w:p w:rsidR="0086794E" w:rsidRDefault="0086794E"/>
        </w:tc>
        <w:tc>
          <w:tcPr>
            <w:tcW w:w="1592" w:type="dxa"/>
            <w:vMerge/>
          </w:tcPr>
          <w:p w:rsidR="0086794E" w:rsidRDefault="0086794E"/>
        </w:tc>
        <w:tc>
          <w:tcPr>
            <w:tcW w:w="4006" w:type="dxa"/>
            <w:gridSpan w:val="2"/>
            <w:vMerge/>
          </w:tcPr>
          <w:p w:rsidR="0086794E" w:rsidRDefault="0086794E"/>
        </w:tc>
        <w:tc>
          <w:tcPr>
            <w:tcW w:w="4499" w:type="dxa"/>
          </w:tcPr>
          <w:p w:rsidR="0086794E" w:rsidRDefault="0086794E" w:rsidP="0086794E">
            <w:pPr>
              <w:pStyle w:val="Prrafodelista"/>
              <w:numPr>
                <w:ilvl w:val="0"/>
                <w:numId w:val="3"/>
              </w:numPr>
            </w:pPr>
            <w:r>
              <w:t xml:space="preserve">Incorpora la </w:t>
            </w:r>
            <w:proofErr w:type="gramStart"/>
            <w:r>
              <w:t>información  obtenida</w:t>
            </w:r>
            <w:proofErr w:type="gramEnd"/>
            <w:r>
              <w:t xml:space="preserve"> a investigaciones y proyectos.</w:t>
            </w:r>
          </w:p>
          <w:p w:rsidR="0086794E" w:rsidRDefault="0086794E" w:rsidP="0086794E">
            <w:pPr>
              <w:pStyle w:val="Prrafodelista"/>
            </w:pPr>
          </w:p>
        </w:tc>
        <w:tc>
          <w:tcPr>
            <w:tcW w:w="236" w:type="dxa"/>
          </w:tcPr>
          <w:p w:rsidR="0086794E" w:rsidRDefault="0086794E"/>
        </w:tc>
      </w:tr>
      <w:tr w:rsidR="0086794E" w:rsidTr="00D36173">
        <w:trPr>
          <w:trHeight w:val="127"/>
        </w:trPr>
        <w:tc>
          <w:tcPr>
            <w:tcW w:w="2798" w:type="dxa"/>
            <w:gridSpan w:val="2"/>
            <w:vMerge/>
          </w:tcPr>
          <w:p w:rsidR="0086794E" w:rsidRDefault="0086794E"/>
        </w:tc>
        <w:tc>
          <w:tcPr>
            <w:tcW w:w="1592" w:type="dxa"/>
            <w:vMerge/>
          </w:tcPr>
          <w:p w:rsidR="0086794E" w:rsidRDefault="0086794E"/>
        </w:tc>
        <w:tc>
          <w:tcPr>
            <w:tcW w:w="4006" w:type="dxa"/>
            <w:gridSpan w:val="2"/>
            <w:vMerge/>
          </w:tcPr>
          <w:p w:rsidR="0086794E" w:rsidRDefault="0086794E"/>
        </w:tc>
        <w:tc>
          <w:tcPr>
            <w:tcW w:w="4499" w:type="dxa"/>
          </w:tcPr>
          <w:p w:rsidR="0086794E" w:rsidRDefault="0086794E" w:rsidP="0086794E">
            <w:pPr>
              <w:pStyle w:val="Prrafodelista"/>
              <w:numPr>
                <w:ilvl w:val="0"/>
                <w:numId w:val="3"/>
              </w:numPr>
            </w:pPr>
            <w:r>
              <w:t>Realiza pequeñas entrevistas, reportajes y resúmenes de noticias</w:t>
            </w:r>
          </w:p>
        </w:tc>
        <w:tc>
          <w:tcPr>
            <w:tcW w:w="236" w:type="dxa"/>
          </w:tcPr>
          <w:p w:rsidR="0086794E" w:rsidRDefault="0086794E"/>
        </w:tc>
      </w:tr>
      <w:tr w:rsidR="0086794E" w:rsidTr="00D36173">
        <w:trPr>
          <w:trHeight w:val="780"/>
        </w:trPr>
        <w:tc>
          <w:tcPr>
            <w:tcW w:w="2798" w:type="dxa"/>
            <w:gridSpan w:val="2"/>
            <w:vMerge w:val="restart"/>
          </w:tcPr>
          <w:p w:rsidR="0086794E" w:rsidRDefault="0086794E">
            <w:r>
              <w:t>4.- Pasar la encuesta en casa.</w:t>
            </w:r>
          </w:p>
        </w:tc>
        <w:tc>
          <w:tcPr>
            <w:tcW w:w="1592" w:type="dxa"/>
            <w:vMerge w:val="restart"/>
          </w:tcPr>
          <w:p w:rsidR="0086794E" w:rsidRDefault="0086794E">
            <w:r>
              <w:t>2.1</w:t>
            </w:r>
          </w:p>
        </w:tc>
        <w:tc>
          <w:tcPr>
            <w:tcW w:w="4006" w:type="dxa"/>
            <w:gridSpan w:val="2"/>
            <w:vMerge w:val="restart"/>
          </w:tcPr>
          <w:p w:rsidR="0086794E" w:rsidRDefault="0086794E">
            <w:r>
              <w:t>CE.1.3. Captar el sentido global de textos orales de uso habitual, identificando la información más relevante e ideas elementales de textos orales.</w:t>
            </w:r>
          </w:p>
        </w:tc>
        <w:tc>
          <w:tcPr>
            <w:tcW w:w="4499" w:type="dxa"/>
          </w:tcPr>
          <w:p w:rsidR="0086794E" w:rsidRDefault="0086794E" w:rsidP="0086794E">
            <w:pPr>
              <w:pStyle w:val="Prrafodelista"/>
              <w:numPr>
                <w:ilvl w:val="0"/>
                <w:numId w:val="4"/>
              </w:numPr>
            </w:pPr>
            <w:r>
              <w:t>Capta el sentido global de los textos orales de uso habitual.</w:t>
            </w:r>
          </w:p>
          <w:p w:rsidR="0086794E" w:rsidRDefault="0086794E" w:rsidP="0086794E">
            <w:pPr>
              <w:pStyle w:val="Prrafodelista"/>
            </w:pPr>
          </w:p>
        </w:tc>
        <w:tc>
          <w:tcPr>
            <w:tcW w:w="236" w:type="dxa"/>
          </w:tcPr>
          <w:p w:rsidR="0086794E" w:rsidRDefault="0086794E"/>
        </w:tc>
      </w:tr>
      <w:tr w:rsidR="0086794E" w:rsidTr="00D36173">
        <w:trPr>
          <w:trHeight w:val="285"/>
        </w:trPr>
        <w:tc>
          <w:tcPr>
            <w:tcW w:w="2798" w:type="dxa"/>
            <w:gridSpan w:val="2"/>
            <w:vMerge/>
          </w:tcPr>
          <w:p w:rsidR="0086794E" w:rsidRDefault="0086794E"/>
        </w:tc>
        <w:tc>
          <w:tcPr>
            <w:tcW w:w="1592" w:type="dxa"/>
            <w:vMerge/>
          </w:tcPr>
          <w:p w:rsidR="0086794E" w:rsidRDefault="0086794E"/>
        </w:tc>
        <w:tc>
          <w:tcPr>
            <w:tcW w:w="4006" w:type="dxa"/>
            <w:gridSpan w:val="2"/>
            <w:vMerge/>
          </w:tcPr>
          <w:p w:rsidR="0086794E" w:rsidRDefault="0086794E"/>
        </w:tc>
        <w:tc>
          <w:tcPr>
            <w:tcW w:w="4499" w:type="dxa"/>
          </w:tcPr>
          <w:p w:rsidR="0086794E" w:rsidRDefault="0086794E" w:rsidP="0086794E">
            <w:pPr>
              <w:pStyle w:val="Prrafodelista"/>
              <w:numPr>
                <w:ilvl w:val="0"/>
                <w:numId w:val="4"/>
              </w:numPr>
            </w:pPr>
            <w:r>
              <w:t>Identifica la relación más relevante e ideas elementales de textos orales.</w:t>
            </w:r>
          </w:p>
        </w:tc>
        <w:tc>
          <w:tcPr>
            <w:tcW w:w="236" w:type="dxa"/>
          </w:tcPr>
          <w:p w:rsidR="0086794E" w:rsidRDefault="0086794E"/>
        </w:tc>
      </w:tr>
      <w:tr w:rsidR="0086794E" w:rsidTr="00D36173">
        <w:trPr>
          <w:trHeight w:val="750"/>
        </w:trPr>
        <w:tc>
          <w:tcPr>
            <w:tcW w:w="2798" w:type="dxa"/>
            <w:gridSpan w:val="2"/>
            <w:vMerge w:val="restart"/>
          </w:tcPr>
          <w:p w:rsidR="0086794E" w:rsidRDefault="0086794E">
            <w:r>
              <w:t>5.- Recuento de los resultados.</w:t>
            </w:r>
          </w:p>
        </w:tc>
        <w:tc>
          <w:tcPr>
            <w:tcW w:w="1592" w:type="dxa"/>
            <w:vMerge w:val="restart"/>
          </w:tcPr>
          <w:p w:rsidR="0086794E" w:rsidRDefault="0086794E">
            <w:r>
              <w:t>1.4</w:t>
            </w:r>
          </w:p>
        </w:tc>
        <w:tc>
          <w:tcPr>
            <w:tcW w:w="4006" w:type="dxa"/>
            <w:gridSpan w:val="2"/>
            <w:vMerge w:val="restart"/>
          </w:tcPr>
          <w:p w:rsidR="0086794E" w:rsidRDefault="0086794E">
            <w:r>
              <w:t>C.E.1.3 Mostrar una disposición favorable hacia el trabajo matemático, valorando la presentación limpia y ordenada de los cálculos, así como tener confianza en las propias posibilidades y espíritu de superación de los retos y errores asociados al aprendizaje.</w:t>
            </w:r>
          </w:p>
        </w:tc>
        <w:tc>
          <w:tcPr>
            <w:tcW w:w="4499" w:type="dxa"/>
          </w:tcPr>
          <w:p w:rsidR="0086794E" w:rsidRDefault="0086794E" w:rsidP="0086794E">
            <w:pPr>
              <w:pStyle w:val="Prrafodelista"/>
              <w:numPr>
                <w:ilvl w:val="0"/>
                <w:numId w:val="5"/>
              </w:numPr>
            </w:pPr>
            <w:r>
              <w:t>Muestra una disposición favorable hacia el trabajo matemático.</w:t>
            </w:r>
          </w:p>
        </w:tc>
        <w:tc>
          <w:tcPr>
            <w:tcW w:w="236" w:type="dxa"/>
          </w:tcPr>
          <w:p w:rsidR="0086794E" w:rsidRDefault="0086794E"/>
        </w:tc>
      </w:tr>
      <w:tr w:rsidR="0086794E" w:rsidTr="00D36173">
        <w:trPr>
          <w:trHeight w:val="630"/>
        </w:trPr>
        <w:tc>
          <w:tcPr>
            <w:tcW w:w="2798" w:type="dxa"/>
            <w:gridSpan w:val="2"/>
            <w:vMerge/>
          </w:tcPr>
          <w:p w:rsidR="0086794E" w:rsidRDefault="0086794E"/>
        </w:tc>
        <w:tc>
          <w:tcPr>
            <w:tcW w:w="1592" w:type="dxa"/>
            <w:vMerge/>
          </w:tcPr>
          <w:p w:rsidR="0086794E" w:rsidRDefault="0086794E"/>
        </w:tc>
        <w:tc>
          <w:tcPr>
            <w:tcW w:w="4006" w:type="dxa"/>
            <w:gridSpan w:val="2"/>
            <w:vMerge/>
          </w:tcPr>
          <w:p w:rsidR="0086794E" w:rsidRDefault="0086794E"/>
        </w:tc>
        <w:tc>
          <w:tcPr>
            <w:tcW w:w="4499" w:type="dxa"/>
          </w:tcPr>
          <w:p w:rsidR="0086794E" w:rsidRDefault="0086794E" w:rsidP="0086794E">
            <w:pPr>
              <w:pStyle w:val="Prrafodelista"/>
              <w:numPr>
                <w:ilvl w:val="0"/>
                <w:numId w:val="5"/>
              </w:numPr>
            </w:pPr>
            <w:r>
              <w:t>Valora la presentación limpia de los cálculos.</w:t>
            </w:r>
          </w:p>
        </w:tc>
        <w:tc>
          <w:tcPr>
            <w:tcW w:w="236" w:type="dxa"/>
          </w:tcPr>
          <w:p w:rsidR="0086794E" w:rsidRDefault="0086794E"/>
        </w:tc>
      </w:tr>
      <w:tr w:rsidR="0086794E" w:rsidTr="00D36173">
        <w:trPr>
          <w:trHeight w:val="750"/>
        </w:trPr>
        <w:tc>
          <w:tcPr>
            <w:tcW w:w="2798" w:type="dxa"/>
            <w:gridSpan w:val="2"/>
            <w:vMerge/>
          </w:tcPr>
          <w:p w:rsidR="0086794E" w:rsidRDefault="0086794E"/>
        </w:tc>
        <w:tc>
          <w:tcPr>
            <w:tcW w:w="1592" w:type="dxa"/>
            <w:vMerge/>
          </w:tcPr>
          <w:p w:rsidR="0086794E" w:rsidRDefault="0086794E"/>
        </w:tc>
        <w:tc>
          <w:tcPr>
            <w:tcW w:w="4006" w:type="dxa"/>
            <w:gridSpan w:val="2"/>
            <w:vMerge/>
          </w:tcPr>
          <w:p w:rsidR="0086794E" w:rsidRDefault="0086794E"/>
        </w:tc>
        <w:tc>
          <w:tcPr>
            <w:tcW w:w="4499" w:type="dxa"/>
          </w:tcPr>
          <w:p w:rsidR="0086794E" w:rsidRDefault="0086794E" w:rsidP="0086794E">
            <w:pPr>
              <w:pStyle w:val="Prrafodelista"/>
              <w:numPr>
                <w:ilvl w:val="0"/>
                <w:numId w:val="5"/>
              </w:numPr>
            </w:pPr>
            <w:r>
              <w:t>Tiene confianza en las propias posibilidades.</w:t>
            </w:r>
          </w:p>
          <w:p w:rsidR="0086794E" w:rsidRDefault="0086794E" w:rsidP="0086794E"/>
        </w:tc>
        <w:tc>
          <w:tcPr>
            <w:tcW w:w="236" w:type="dxa"/>
          </w:tcPr>
          <w:p w:rsidR="0086794E" w:rsidRDefault="0086794E"/>
        </w:tc>
      </w:tr>
      <w:tr w:rsidR="0086794E" w:rsidTr="00D36173">
        <w:trPr>
          <w:trHeight w:val="321"/>
        </w:trPr>
        <w:tc>
          <w:tcPr>
            <w:tcW w:w="2798" w:type="dxa"/>
            <w:gridSpan w:val="2"/>
            <w:vMerge/>
          </w:tcPr>
          <w:p w:rsidR="0086794E" w:rsidRDefault="0086794E"/>
        </w:tc>
        <w:tc>
          <w:tcPr>
            <w:tcW w:w="1592" w:type="dxa"/>
            <w:vMerge/>
          </w:tcPr>
          <w:p w:rsidR="0086794E" w:rsidRDefault="0086794E"/>
        </w:tc>
        <w:tc>
          <w:tcPr>
            <w:tcW w:w="4006" w:type="dxa"/>
            <w:gridSpan w:val="2"/>
            <w:vMerge/>
          </w:tcPr>
          <w:p w:rsidR="0086794E" w:rsidRDefault="0086794E"/>
        </w:tc>
        <w:tc>
          <w:tcPr>
            <w:tcW w:w="4499" w:type="dxa"/>
          </w:tcPr>
          <w:p w:rsidR="0086794E" w:rsidRDefault="0086794E" w:rsidP="0086794E">
            <w:pPr>
              <w:pStyle w:val="Prrafodelista"/>
              <w:numPr>
                <w:ilvl w:val="0"/>
                <w:numId w:val="5"/>
              </w:numPr>
            </w:pPr>
            <w:r>
              <w:t>Tiene espíritu de superación de los retos y errores asociados al aprendizaje.</w:t>
            </w:r>
          </w:p>
        </w:tc>
        <w:tc>
          <w:tcPr>
            <w:tcW w:w="236" w:type="dxa"/>
          </w:tcPr>
          <w:p w:rsidR="0086794E" w:rsidRDefault="0086794E"/>
        </w:tc>
      </w:tr>
      <w:tr w:rsidR="002E142D" w:rsidTr="00D36173">
        <w:trPr>
          <w:trHeight w:val="690"/>
        </w:trPr>
        <w:tc>
          <w:tcPr>
            <w:tcW w:w="2798" w:type="dxa"/>
            <w:gridSpan w:val="2"/>
            <w:vMerge w:val="restart"/>
          </w:tcPr>
          <w:p w:rsidR="002E142D" w:rsidRDefault="002E142D">
            <w:r>
              <w:t>6. En clase por grupos puesta en común de resultados.</w:t>
            </w:r>
          </w:p>
        </w:tc>
        <w:tc>
          <w:tcPr>
            <w:tcW w:w="1592" w:type="dxa"/>
            <w:vMerge w:val="restart"/>
          </w:tcPr>
          <w:p w:rsidR="002E142D" w:rsidRDefault="002E142D">
            <w:r>
              <w:t>1.4</w:t>
            </w:r>
          </w:p>
        </w:tc>
        <w:tc>
          <w:tcPr>
            <w:tcW w:w="4006" w:type="dxa"/>
            <w:gridSpan w:val="2"/>
            <w:vMerge w:val="restart"/>
          </w:tcPr>
          <w:p w:rsidR="002E142D" w:rsidRDefault="002E142D">
            <w:r>
              <w:t>CE.1.2. Expresar oralmente de manera organizada sus propias ideas, con una articulación, ritmo, entonación y volumen apropiados y adecuando progresivamente su vocabulario, siendo capaz de aprender escuchando.</w:t>
            </w:r>
          </w:p>
        </w:tc>
        <w:tc>
          <w:tcPr>
            <w:tcW w:w="4499" w:type="dxa"/>
          </w:tcPr>
          <w:p w:rsidR="002E142D" w:rsidRDefault="002E142D" w:rsidP="0086794E">
            <w:pPr>
              <w:pStyle w:val="Prrafodelista"/>
              <w:numPr>
                <w:ilvl w:val="0"/>
                <w:numId w:val="6"/>
              </w:numPr>
            </w:pPr>
            <w:r>
              <w:t>Expresa oralmente de manera organizada sus propias ideas.</w:t>
            </w:r>
          </w:p>
        </w:tc>
        <w:tc>
          <w:tcPr>
            <w:tcW w:w="236" w:type="dxa"/>
          </w:tcPr>
          <w:p w:rsidR="002E142D" w:rsidRDefault="002E142D"/>
        </w:tc>
      </w:tr>
      <w:tr w:rsidR="002E142D" w:rsidTr="00D36173">
        <w:trPr>
          <w:trHeight w:val="495"/>
        </w:trPr>
        <w:tc>
          <w:tcPr>
            <w:tcW w:w="2798" w:type="dxa"/>
            <w:gridSpan w:val="2"/>
            <w:vMerge/>
          </w:tcPr>
          <w:p w:rsidR="002E142D" w:rsidRDefault="002E142D"/>
        </w:tc>
        <w:tc>
          <w:tcPr>
            <w:tcW w:w="1592" w:type="dxa"/>
            <w:vMerge/>
          </w:tcPr>
          <w:p w:rsidR="002E142D" w:rsidRDefault="002E142D"/>
        </w:tc>
        <w:tc>
          <w:tcPr>
            <w:tcW w:w="4006" w:type="dxa"/>
            <w:gridSpan w:val="2"/>
            <w:vMerge/>
          </w:tcPr>
          <w:p w:rsidR="002E142D" w:rsidRDefault="002E142D"/>
        </w:tc>
        <w:tc>
          <w:tcPr>
            <w:tcW w:w="4499" w:type="dxa"/>
          </w:tcPr>
          <w:p w:rsidR="002E142D" w:rsidRDefault="002E142D" w:rsidP="0086794E">
            <w:pPr>
              <w:pStyle w:val="Prrafodelista"/>
              <w:numPr>
                <w:ilvl w:val="0"/>
                <w:numId w:val="6"/>
              </w:numPr>
            </w:pPr>
            <w:r>
              <w:t>Presenta una articulación, ritmo, entonación y volumen apropiados.</w:t>
            </w:r>
          </w:p>
        </w:tc>
        <w:tc>
          <w:tcPr>
            <w:tcW w:w="236" w:type="dxa"/>
          </w:tcPr>
          <w:p w:rsidR="002E142D" w:rsidRDefault="002E142D"/>
        </w:tc>
      </w:tr>
      <w:tr w:rsidR="002E142D" w:rsidTr="00D36173">
        <w:trPr>
          <w:trHeight w:val="405"/>
        </w:trPr>
        <w:tc>
          <w:tcPr>
            <w:tcW w:w="2798" w:type="dxa"/>
            <w:gridSpan w:val="2"/>
            <w:vMerge/>
          </w:tcPr>
          <w:p w:rsidR="002E142D" w:rsidRDefault="002E142D"/>
        </w:tc>
        <w:tc>
          <w:tcPr>
            <w:tcW w:w="1592" w:type="dxa"/>
            <w:vMerge/>
          </w:tcPr>
          <w:p w:rsidR="002E142D" w:rsidRDefault="002E142D"/>
        </w:tc>
        <w:tc>
          <w:tcPr>
            <w:tcW w:w="4006" w:type="dxa"/>
            <w:gridSpan w:val="2"/>
            <w:vMerge/>
          </w:tcPr>
          <w:p w:rsidR="002E142D" w:rsidRDefault="002E142D"/>
        </w:tc>
        <w:tc>
          <w:tcPr>
            <w:tcW w:w="4499" w:type="dxa"/>
          </w:tcPr>
          <w:p w:rsidR="002E142D" w:rsidRDefault="002E142D" w:rsidP="0086794E">
            <w:pPr>
              <w:pStyle w:val="Prrafodelista"/>
              <w:numPr>
                <w:ilvl w:val="0"/>
                <w:numId w:val="6"/>
              </w:numPr>
            </w:pPr>
            <w:r>
              <w:t>Adecúa progresivamente su vocabulario, siendo capaz de aprender escuchando.</w:t>
            </w:r>
          </w:p>
        </w:tc>
        <w:tc>
          <w:tcPr>
            <w:tcW w:w="236" w:type="dxa"/>
          </w:tcPr>
          <w:p w:rsidR="002E142D" w:rsidRDefault="002E142D"/>
        </w:tc>
      </w:tr>
      <w:tr w:rsidR="002E142D" w:rsidTr="00D36173">
        <w:trPr>
          <w:trHeight w:val="660"/>
        </w:trPr>
        <w:tc>
          <w:tcPr>
            <w:tcW w:w="2798" w:type="dxa"/>
            <w:gridSpan w:val="2"/>
            <w:vMerge w:val="restart"/>
          </w:tcPr>
          <w:p w:rsidR="002E142D" w:rsidRDefault="002E142D" w:rsidP="002E142D">
            <w:r>
              <w:t>7. Exposición en gran grupo.</w:t>
            </w:r>
          </w:p>
        </w:tc>
        <w:tc>
          <w:tcPr>
            <w:tcW w:w="1592" w:type="dxa"/>
            <w:vMerge w:val="restart"/>
          </w:tcPr>
          <w:p w:rsidR="002E142D" w:rsidRDefault="002E142D" w:rsidP="002E142D">
            <w:r>
              <w:t>1.4</w:t>
            </w:r>
          </w:p>
        </w:tc>
        <w:tc>
          <w:tcPr>
            <w:tcW w:w="4006" w:type="dxa"/>
            <w:gridSpan w:val="2"/>
            <w:vMerge w:val="restart"/>
          </w:tcPr>
          <w:p w:rsidR="002E142D" w:rsidRDefault="002E142D" w:rsidP="002E142D">
            <w:r>
              <w:t>CE.1.2. Expresar oralmente de manera organizada sus propias ideas, con una articulación, ritmo, entonación y volumen apropiados y adecuando progresivamente su vocabulario, siendo capaz de aprender escuchando.</w:t>
            </w:r>
          </w:p>
        </w:tc>
        <w:tc>
          <w:tcPr>
            <w:tcW w:w="4499" w:type="dxa"/>
          </w:tcPr>
          <w:p w:rsidR="002E142D" w:rsidRDefault="002E142D" w:rsidP="002E142D">
            <w:pPr>
              <w:pStyle w:val="Prrafodelista"/>
              <w:numPr>
                <w:ilvl w:val="0"/>
                <w:numId w:val="6"/>
              </w:numPr>
            </w:pPr>
            <w:r>
              <w:t>Expresa oralmente de manera organizada sus propias ideas.</w:t>
            </w:r>
          </w:p>
        </w:tc>
        <w:tc>
          <w:tcPr>
            <w:tcW w:w="236" w:type="dxa"/>
          </w:tcPr>
          <w:p w:rsidR="002E142D" w:rsidRDefault="002E142D" w:rsidP="002E142D"/>
        </w:tc>
      </w:tr>
      <w:tr w:rsidR="002E142D" w:rsidTr="00D36173">
        <w:trPr>
          <w:trHeight w:val="711"/>
        </w:trPr>
        <w:tc>
          <w:tcPr>
            <w:tcW w:w="2798" w:type="dxa"/>
            <w:gridSpan w:val="2"/>
            <w:vMerge/>
          </w:tcPr>
          <w:p w:rsidR="002E142D" w:rsidRDefault="002E142D" w:rsidP="002E142D"/>
        </w:tc>
        <w:tc>
          <w:tcPr>
            <w:tcW w:w="1592" w:type="dxa"/>
            <w:vMerge/>
          </w:tcPr>
          <w:p w:rsidR="002E142D" w:rsidRDefault="002E142D" w:rsidP="002E142D"/>
        </w:tc>
        <w:tc>
          <w:tcPr>
            <w:tcW w:w="4006" w:type="dxa"/>
            <w:gridSpan w:val="2"/>
            <w:vMerge/>
          </w:tcPr>
          <w:p w:rsidR="002E142D" w:rsidRDefault="002E142D" w:rsidP="002E142D"/>
        </w:tc>
        <w:tc>
          <w:tcPr>
            <w:tcW w:w="4499" w:type="dxa"/>
          </w:tcPr>
          <w:p w:rsidR="002E142D" w:rsidRDefault="002E142D" w:rsidP="002E142D">
            <w:pPr>
              <w:pStyle w:val="Prrafodelista"/>
              <w:numPr>
                <w:ilvl w:val="0"/>
                <w:numId w:val="6"/>
              </w:numPr>
            </w:pPr>
            <w:r>
              <w:t>Presenta una articulación, ritmo, entonación y volumen apropiados.</w:t>
            </w:r>
          </w:p>
        </w:tc>
        <w:tc>
          <w:tcPr>
            <w:tcW w:w="236" w:type="dxa"/>
          </w:tcPr>
          <w:p w:rsidR="002E142D" w:rsidRDefault="002E142D" w:rsidP="002E142D"/>
        </w:tc>
      </w:tr>
      <w:tr w:rsidR="002E142D" w:rsidTr="00D36173">
        <w:trPr>
          <w:trHeight w:val="885"/>
        </w:trPr>
        <w:tc>
          <w:tcPr>
            <w:tcW w:w="2798" w:type="dxa"/>
            <w:gridSpan w:val="2"/>
            <w:vMerge/>
          </w:tcPr>
          <w:p w:rsidR="002E142D" w:rsidRDefault="002E142D" w:rsidP="002E142D"/>
        </w:tc>
        <w:tc>
          <w:tcPr>
            <w:tcW w:w="1592" w:type="dxa"/>
            <w:vMerge/>
          </w:tcPr>
          <w:p w:rsidR="002E142D" w:rsidRDefault="002E142D" w:rsidP="002E142D"/>
        </w:tc>
        <w:tc>
          <w:tcPr>
            <w:tcW w:w="4006" w:type="dxa"/>
            <w:gridSpan w:val="2"/>
            <w:vMerge/>
          </w:tcPr>
          <w:p w:rsidR="002E142D" w:rsidRDefault="002E142D" w:rsidP="002E142D"/>
        </w:tc>
        <w:tc>
          <w:tcPr>
            <w:tcW w:w="4499" w:type="dxa"/>
          </w:tcPr>
          <w:p w:rsidR="002E142D" w:rsidRDefault="002E142D" w:rsidP="002E142D">
            <w:pPr>
              <w:pStyle w:val="Prrafodelista"/>
              <w:numPr>
                <w:ilvl w:val="0"/>
                <w:numId w:val="6"/>
              </w:numPr>
            </w:pPr>
            <w:r>
              <w:t>Adecúa progresivamente su vocabulario, siendo capaz de aprender escuchando.</w:t>
            </w:r>
          </w:p>
        </w:tc>
        <w:tc>
          <w:tcPr>
            <w:tcW w:w="236" w:type="dxa"/>
          </w:tcPr>
          <w:p w:rsidR="002E142D" w:rsidRDefault="002E142D" w:rsidP="002E142D"/>
        </w:tc>
      </w:tr>
      <w:tr w:rsidR="00DC2D68" w:rsidTr="00D36173">
        <w:trPr>
          <w:trHeight w:val="630"/>
        </w:trPr>
        <w:tc>
          <w:tcPr>
            <w:tcW w:w="2798" w:type="dxa"/>
            <w:gridSpan w:val="2"/>
            <w:vMerge w:val="restart"/>
          </w:tcPr>
          <w:p w:rsidR="00DC2D68" w:rsidRDefault="00DC2D68">
            <w:r>
              <w:t>8. Debate sobre la importancia del resultado.</w:t>
            </w:r>
          </w:p>
        </w:tc>
        <w:tc>
          <w:tcPr>
            <w:tcW w:w="1592" w:type="dxa"/>
            <w:vMerge w:val="restart"/>
          </w:tcPr>
          <w:p w:rsidR="00DC2D68" w:rsidRDefault="00DC2D68">
            <w:r>
              <w:t>1.1</w:t>
            </w:r>
          </w:p>
        </w:tc>
        <w:tc>
          <w:tcPr>
            <w:tcW w:w="4006" w:type="dxa"/>
            <w:gridSpan w:val="2"/>
            <w:vMerge w:val="restart"/>
          </w:tcPr>
          <w:p w:rsidR="00DC2D68" w:rsidRDefault="00DC2D68">
            <w:r>
              <w:t>CE.1.2. Expresar oralmente de manera organizada sus propias ideas, con una articulación, ritmo, entonación y volumen apropiados y adecuando progresivamente su vocabulario, siendo capaz de aprender escuchando.</w:t>
            </w:r>
          </w:p>
        </w:tc>
        <w:tc>
          <w:tcPr>
            <w:tcW w:w="4499" w:type="dxa"/>
          </w:tcPr>
          <w:p w:rsidR="00DC2D68" w:rsidRDefault="00DC2D68" w:rsidP="00DC2D68">
            <w:r>
              <w:t>•</w:t>
            </w:r>
            <w:r>
              <w:tab/>
              <w:t>Expresa oralmente de manera organizada sus propias ideas.</w:t>
            </w:r>
          </w:p>
          <w:p w:rsidR="00DC2D68" w:rsidRDefault="00DC2D68" w:rsidP="00DC2D68"/>
        </w:tc>
        <w:tc>
          <w:tcPr>
            <w:tcW w:w="236" w:type="dxa"/>
          </w:tcPr>
          <w:p w:rsidR="00DC2D68" w:rsidRDefault="00DC2D68"/>
        </w:tc>
      </w:tr>
      <w:tr w:rsidR="00DC2D68" w:rsidTr="00D36173">
        <w:trPr>
          <w:trHeight w:val="750"/>
        </w:trPr>
        <w:tc>
          <w:tcPr>
            <w:tcW w:w="2798" w:type="dxa"/>
            <w:gridSpan w:val="2"/>
            <w:vMerge/>
          </w:tcPr>
          <w:p w:rsidR="00DC2D68" w:rsidRDefault="00DC2D68"/>
        </w:tc>
        <w:tc>
          <w:tcPr>
            <w:tcW w:w="1592" w:type="dxa"/>
            <w:vMerge/>
          </w:tcPr>
          <w:p w:rsidR="00DC2D68" w:rsidRDefault="00DC2D68"/>
        </w:tc>
        <w:tc>
          <w:tcPr>
            <w:tcW w:w="4006" w:type="dxa"/>
            <w:gridSpan w:val="2"/>
            <w:vMerge/>
          </w:tcPr>
          <w:p w:rsidR="00DC2D68" w:rsidRDefault="00DC2D68"/>
        </w:tc>
        <w:tc>
          <w:tcPr>
            <w:tcW w:w="4499" w:type="dxa"/>
          </w:tcPr>
          <w:p w:rsidR="00DC2D68" w:rsidRDefault="00DC2D68" w:rsidP="00DC2D68">
            <w:r>
              <w:t>•</w:t>
            </w:r>
            <w:r>
              <w:tab/>
              <w:t>Presenta una articulación, ritmo, entonación y volumen apropiados.</w:t>
            </w:r>
          </w:p>
          <w:p w:rsidR="00DC2D68" w:rsidRDefault="00DC2D68" w:rsidP="00DC2D68"/>
        </w:tc>
        <w:tc>
          <w:tcPr>
            <w:tcW w:w="236" w:type="dxa"/>
          </w:tcPr>
          <w:p w:rsidR="00DC2D68" w:rsidRDefault="00DC2D68"/>
        </w:tc>
      </w:tr>
      <w:tr w:rsidR="00DC2D68" w:rsidTr="00D36173">
        <w:trPr>
          <w:trHeight w:val="1005"/>
        </w:trPr>
        <w:tc>
          <w:tcPr>
            <w:tcW w:w="2798" w:type="dxa"/>
            <w:gridSpan w:val="2"/>
            <w:vMerge/>
          </w:tcPr>
          <w:p w:rsidR="00DC2D68" w:rsidRDefault="00DC2D68"/>
        </w:tc>
        <w:tc>
          <w:tcPr>
            <w:tcW w:w="1592" w:type="dxa"/>
            <w:vMerge/>
          </w:tcPr>
          <w:p w:rsidR="00DC2D68" w:rsidRDefault="00DC2D68"/>
        </w:tc>
        <w:tc>
          <w:tcPr>
            <w:tcW w:w="4006" w:type="dxa"/>
            <w:gridSpan w:val="2"/>
            <w:vMerge/>
          </w:tcPr>
          <w:p w:rsidR="00DC2D68" w:rsidRDefault="00DC2D68"/>
        </w:tc>
        <w:tc>
          <w:tcPr>
            <w:tcW w:w="4499" w:type="dxa"/>
          </w:tcPr>
          <w:p w:rsidR="00DC2D68" w:rsidRDefault="00DC2D68" w:rsidP="00DC2D68">
            <w:r>
              <w:t>•</w:t>
            </w:r>
            <w:r>
              <w:tab/>
              <w:t>Adecúa progresivamente su vocabulario, siendo capaz de aprender escuchando.</w:t>
            </w:r>
          </w:p>
        </w:tc>
        <w:tc>
          <w:tcPr>
            <w:tcW w:w="236" w:type="dxa"/>
          </w:tcPr>
          <w:p w:rsidR="00DC2D68" w:rsidRDefault="00DC2D68"/>
        </w:tc>
      </w:tr>
      <w:tr w:rsidR="00DC2D68" w:rsidTr="00D36173">
        <w:trPr>
          <w:trHeight w:val="930"/>
        </w:trPr>
        <w:tc>
          <w:tcPr>
            <w:tcW w:w="2798" w:type="dxa"/>
            <w:gridSpan w:val="2"/>
            <w:vMerge w:val="restart"/>
          </w:tcPr>
          <w:p w:rsidR="00DC2D68" w:rsidRDefault="00DC2D68">
            <w:r>
              <w:t>9. Realización de un mural con los resultados</w:t>
            </w:r>
          </w:p>
        </w:tc>
        <w:tc>
          <w:tcPr>
            <w:tcW w:w="1592" w:type="dxa"/>
            <w:vMerge w:val="restart"/>
          </w:tcPr>
          <w:p w:rsidR="00DC2D68" w:rsidRDefault="00DC2D68">
            <w:r>
              <w:t>7.3</w:t>
            </w:r>
          </w:p>
        </w:tc>
        <w:tc>
          <w:tcPr>
            <w:tcW w:w="4006" w:type="dxa"/>
            <w:gridSpan w:val="2"/>
            <w:vMerge w:val="restart"/>
          </w:tcPr>
          <w:p w:rsidR="00DC2D68" w:rsidRDefault="00DC2D68">
            <w:r>
              <w:t>C.E.1.7. Realizar de forma individual y en grupo experiencias sencillas de reutilización y reciclado de materiales para tomar conciencia del uso adecuado de los recursos.</w:t>
            </w:r>
          </w:p>
        </w:tc>
        <w:tc>
          <w:tcPr>
            <w:tcW w:w="4499" w:type="dxa"/>
          </w:tcPr>
          <w:p w:rsidR="00DC2D68" w:rsidRDefault="00DC2D68" w:rsidP="00DC2D68">
            <w:pPr>
              <w:pStyle w:val="Prrafodelista"/>
              <w:numPr>
                <w:ilvl w:val="0"/>
                <w:numId w:val="7"/>
              </w:numPr>
            </w:pPr>
            <w:r>
              <w:t>Realiza de forma individual experiencias sencillas de reutilización y reciclado de materiales.</w:t>
            </w:r>
          </w:p>
        </w:tc>
        <w:tc>
          <w:tcPr>
            <w:tcW w:w="236" w:type="dxa"/>
          </w:tcPr>
          <w:p w:rsidR="00DC2D68" w:rsidRDefault="00DC2D68"/>
        </w:tc>
      </w:tr>
      <w:tr w:rsidR="00DC2D68" w:rsidTr="00D36173">
        <w:trPr>
          <w:trHeight w:val="900"/>
        </w:trPr>
        <w:tc>
          <w:tcPr>
            <w:tcW w:w="2798" w:type="dxa"/>
            <w:gridSpan w:val="2"/>
            <w:vMerge/>
          </w:tcPr>
          <w:p w:rsidR="00DC2D68" w:rsidRDefault="00DC2D68"/>
        </w:tc>
        <w:tc>
          <w:tcPr>
            <w:tcW w:w="1592" w:type="dxa"/>
            <w:vMerge/>
          </w:tcPr>
          <w:p w:rsidR="00DC2D68" w:rsidRDefault="00DC2D68"/>
        </w:tc>
        <w:tc>
          <w:tcPr>
            <w:tcW w:w="4006" w:type="dxa"/>
            <w:gridSpan w:val="2"/>
            <w:vMerge/>
          </w:tcPr>
          <w:p w:rsidR="00DC2D68" w:rsidRDefault="00DC2D68"/>
        </w:tc>
        <w:tc>
          <w:tcPr>
            <w:tcW w:w="4499" w:type="dxa"/>
          </w:tcPr>
          <w:p w:rsidR="00DC2D68" w:rsidRDefault="00DC2D68" w:rsidP="00DC2D68">
            <w:pPr>
              <w:pStyle w:val="Prrafodelista"/>
              <w:numPr>
                <w:ilvl w:val="0"/>
                <w:numId w:val="7"/>
              </w:numPr>
            </w:pPr>
            <w:r>
              <w:t xml:space="preserve">Realiza en grupo </w:t>
            </w:r>
            <w:r>
              <w:t>experiencias sencillas de reutilización y reciclado de materiales.</w:t>
            </w:r>
          </w:p>
          <w:p w:rsidR="00DC2D68" w:rsidRDefault="00DC2D68" w:rsidP="00DC2D68"/>
        </w:tc>
        <w:tc>
          <w:tcPr>
            <w:tcW w:w="236" w:type="dxa"/>
          </w:tcPr>
          <w:p w:rsidR="00DC2D68" w:rsidRDefault="00DC2D68"/>
        </w:tc>
      </w:tr>
      <w:tr w:rsidR="00DC2D68" w:rsidTr="00D36173">
        <w:trPr>
          <w:trHeight w:val="439"/>
        </w:trPr>
        <w:tc>
          <w:tcPr>
            <w:tcW w:w="2798" w:type="dxa"/>
            <w:gridSpan w:val="2"/>
            <w:vMerge/>
          </w:tcPr>
          <w:p w:rsidR="00DC2D68" w:rsidRDefault="00DC2D68"/>
        </w:tc>
        <w:tc>
          <w:tcPr>
            <w:tcW w:w="1592" w:type="dxa"/>
            <w:vMerge/>
          </w:tcPr>
          <w:p w:rsidR="00DC2D68" w:rsidRDefault="00DC2D68"/>
        </w:tc>
        <w:tc>
          <w:tcPr>
            <w:tcW w:w="4006" w:type="dxa"/>
            <w:gridSpan w:val="2"/>
            <w:vMerge/>
          </w:tcPr>
          <w:p w:rsidR="00DC2D68" w:rsidRDefault="00DC2D68"/>
        </w:tc>
        <w:tc>
          <w:tcPr>
            <w:tcW w:w="4499" w:type="dxa"/>
            <w:tcBorders>
              <w:bottom w:val="single" w:sz="4" w:space="0" w:color="auto"/>
            </w:tcBorders>
          </w:tcPr>
          <w:p w:rsidR="00DC2D68" w:rsidRDefault="00DC2D68" w:rsidP="00DC2D68">
            <w:pPr>
              <w:pStyle w:val="Prrafodelista"/>
              <w:numPr>
                <w:ilvl w:val="0"/>
                <w:numId w:val="7"/>
              </w:numPr>
            </w:pPr>
            <w:r>
              <w:t>Toma conciencia del uso adecuado de los recursos</w:t>
            </w:r>
          </w:p>
        </w:tc>
        <w:tc>
          <w:tcPr>
            <w:tcW w:w="236" w:type="dxa"/>
          </w:tcPr>
          <w:p w:rsidR="00DC2D68" w:rsidRDefault="00DC2D68"/>
        </w:tc>
      </w:tr>
      <w:tr w:rsidR="00DC2D68" w:rsidTr="00D36173">
        <w:trPr>
          <w:gridAfter w:val="3"/>
          <w:wAfter w:w="6615" w:type="dxa"/>
        </w:trPr>
        <w:tc>
          <w:tcPr>
            <w:tcW w:w="6516" w:type="dxa"/>
            <w:gridSpan w:val="4"/>
          </w:tcPr>
          <w:p w:rsidR="00DC2D68" w:rsidRDefault="00DC2D68">
            <w:r>
              <w:t>INDICADORES DE LOGRO</w:t>
            </w:r>
          </w:p>
        </w:tc>
      </w:tr>
      <w:tr w:rsidR="00DC2D68" w:rsidTr="00D36173">
        <w:trPr>
          <w:gridAfter w:val="3"/>
          <w:wAfter w:w="6615" w:type="dxa"/>
        </w:trPr>
        <w:tc>
          <w:tcPr>
            <w:tcW w:w="2689" w:type="dxa"/>
          </w:tcPr>
          <w:p w:rsidR="00DC2D68" w:rsidRDefault="00D36173">
            <w:r>
              <w:t>1</w:t>
            </w:r>
          </w:p>
        </w:tc>
        <w:tc>
          <w:tcPr>
            <w:tcW w:w="3827" w:type="dxa"/>
            <w:gridSpan w:val="3"/>
          </w:tcPr>
          <w:p w:rsidR="00DC2D68" w:rsidRDefault="00D36173">
            <w:r>
              <w:t>Nunca</w:t>
            </w:r>
          </w:p>
        </w:tc>
      </w:tr>
      <w:tr w:rsidR="00DC2D68" w:rsidTr="00D36173">
        <w:trPr>
          <w:gridAfter w:val="3"/>
          <w:wAfter w:w="6615" w:type="dxa"/>
        </w:trPr>
        <w:tc>
          <w:tcPr>
            <w:tcW w:w="2689" w:type="dxa"/>
          </w:tcPr>
          <w:p w:rsidR="00DC2D68" w:rsidRDefault="00D36173">
            <w:r>
              <w:t>2</w:t>
            </w:r>
          </w:p>
        </w:tc>
        <w:tc>
          <w:tcPr>
            <w:tcW w:w="3827" w:type="dxa"/>
            <w:gridSpan w:val="3"/>
          </w:tcPr>
          <w:p w:rsidR="00DC2D68" w:rsidRDefault="00D36173">
            <w:r>
              <w:t>A veces</w:t>
            </w:r>
          </w:p>
        </w:tc>
      </w:tr>
      <w:tr w:rsidR="00DC2D68" w:rsidTr="00D36173">
        <w:trPr>
          <w:gridAfter w:val="3"/>
          <w:wAfter w:w="6615" w:type="dxa"/>
        </w:trPr>
        <w:tc>
          <w:tcPr>
            <w:tcW w:w="2689" w:type="dxa"/>
          </w:tcPr>
          <w:p w:rsidR="00DC2D68" w:rsidRDefault="00D36173">
            <w:r>
              <w:t>3</w:t>
            </w:r>
          </w:p>
        </w:tc>
        <w:tc>
          <w:tcPr>
            <w:tcW w:w="3827" w:type="dxa"/>
            <w:gridSpan w:val="3"/>
          </w:tcPr>
          <w:p w:rsidR="00DC2D68" w:rsidRDefault="00D36173">
            <w:r>
              <w:t>Casi siempre</w:t>
            </w:r>
          </w:p>
        </w:tc>
      </w:tr>
      <w:tr w:rsidR="00DC2D68" w:rsidTr="00D36173">
        <w:trPr>
          <w:gridAfter w:val="3"/>
          <w:wAfter w:w="6615" w:type="dxa"/>
        </w:trPr>
        <w:tc>
          <w:tcPr>
            <w:tcW w:w="2689" w:type="dxa"/>
          </w:tcPr>
          <w:p w:rsidR="00DC2D68" w:rsidRDefault="00D36173">
            <w:r>
              <w:t>4</w:t>
            </w:r>
          </w:p>
        </w:tc>
        <w:tc>
          <w:tcPr>
            <w:tcW w:w="3827" w:type="dxa"/>
            <w:gridSpan w:val="3"/>
          </w:tcPr>
          <w:p w:rsidR="00DC2D68" w:rsidRDefault="00D36173">
            <w:r>
              <w:t>Siempre</w:t>
            </w:r>
            <w:bookmarkStart w:id="0" w:name="_GoBack"/>
            <w:bookmarkEnd w:id="0"/>
          </w:p>
        </w:tc>
      </w:tr>
    </w:tbl>
    <w:p w:rsidR="00545B95" w:rsidRDefault="00545B95"/>
    <w:sectPr w:rsidR="00545B95" w:rsidSect="00A74E3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C8B"/>
    <w:multiLevelType w:val="hybridMultilevel"/>
    <w:tmpl w:val="52BEB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4391"/>
    <w:multiLevelType w:val="hybridMultilevel"/>
    <w:tmpl w:val="340E4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76650"/>
    <w:multiLevelType w:val="hybridMultilevel"/>
    <w:tmpl w:val="9954A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D2801"/>
    <w:multiLevelType w:val="hybridMultilevel"/>
    <w:tmpl w:val="AD0E6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FC3"/>
    <w:multiLevelType w:val="hybridMultilevel"/>
    <w:tmpl w:val="FEB87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93344"/>
    <w:multiLevelType w:val="hybridMultilevel"/>
    <w:tmpl w:val="71E6E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52622"/>
    <w:multiLevelType w:val="hybridMultilevel"/>
    <w:tmpl w:val="477AA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36"/>
    <w:rsid w:val="002E142D"/>
    <w:rsid w:val="00545B95"/>
    <w:rsid w:val="00733C24"/>
    <w:rsid w:val="00826192"/>
    <w:rsid w:val="0086794E"/>
    <w:rsid w:val="009F3E6D"/>
    <w:rsid w:val="00A74E36"/>
    <w:rsid w:val="00D36173"/>
    <w:rsid w:val="00D62CCC"/>
    <w:rsid w:val="00DC2D68"/>
    <w:rsid w:val="00FD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78E0"/>
  <w15:chartTrackingRefBased/>
  <w15:docId w15:val="{BBF673BE-51EC-43E3-9212-DC018900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4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3C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6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profesores1</dc:creator>
  <cp:keywords/>
  <dc:description/>
  <cp:lastModifiedBy>Sala profesores1</cp:lastModifiedBy>
  <cp:revision>2</cp:revision>
  <cp:lastPrinted>2017-02-03T12:06:00Z</cp:lastPrinted>
  <dcterms:created xsi:type="dcterms:W3CDTF">2017-02-03T12:11:00Z</dcterms:created>
  <dcterms:modified xsi:type="dcterms:W3CDTF">2017-02-03T12:11:00Z</dcterms:modified>
</cp:coreProperties>
</file>