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2A" w:rsidRPr="001A3F74" w:rsidRDefault="00516BA3" w:rsidP="001A3F74">
      <w:pPr>
        <w:jc w:val="center"/>
        <w:rPr>
          <w:b/>
        </w:rPr>
      </w:pPr>
      <w:r>
        <w:rPr>
          <w:b/>
        </w:rPr>
        <w:t>EL TREN CIEGO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="001A3F74" w:rsidRPr="001A3F74">
        <w:rPr>
          <w:b/>
          <w:sz w:val="16"/>
          <w:szCs w:val="16"/>
        </w:rPr>
        <w:t>.</w:t>
      </w:r>
    </w:p>
    <w:p w:rsidR="00516BA3" w:rsidRPr="001A3F74" w:rsidRDefault="00B046F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 w:rsidR="003B4B01">
        <w:rPr>
          <w:b/>
          <w:sz w:val="16"/>
          <w:szCs w:val="16"/>
        </w:rPr>
        <w:t xml:space="preserve"> </w:t>
      </w:r>
      <w:r w:rsidR="002F2D08">
        <w:rPr>
          <w:b/>
          <w:sz w:val="16"/>
          <w:szCs w:val="16"/>
        </w:rPr>
        <w:t>Reconocer las diferentes partes del cuerpo y asociarlas a la lateralidad.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</w:t>
      </w:r>
      <w:r w:rsidR="003B4B01">
        <w:rPr>
          <w:b/>
          <w:sz w:val="16"/>
          <w:szCs w:val="16"/>
        </w:rPr>
        <w:t xml:space="preserve"> </w:t>
      </w:r>
      <w:r w:rsidR="00516BA3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años</w:t>
      </w:r>
    </w:p>
    <w:p w:rsidR="001A3F74" w:rsidRPr="001A3F74" w:rsidRDefault="003B4B0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B046F1">
        <w:rPr>
          <w:b/>
          <w:sz w:val="16"/>
          <w:szCs w:val="16"/>
        </w:rPr>
        <w:t>ateriales: No necesita material</w:t>
      </w:r>
      <w:r w:rsidR="001A3F74" w:rsidRPr="001A3F74">
        <w:rPr>
          <w:b/>
          <w:sz w:val="16"/>
          <w:szCs w:val="16"/>
        </w:rPr>
        <w:t>.</w:t>
      </w:r>
    </w:p>
    <w:p w:rsidR="00745D51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745D51">
        <w:rPr>
          <w:b/>
          <w:sz w:val="16"/>
          <w:szCs w:val="16"/>
        </w:rPr>
        <w:t xml:space="preserve"> </w:t>
      </w:r>
      <w:r w:rsidR="00516BA3">
        <w:rPr>
          <w:b/>
          <w:sz w:val="16"/>
          <w:szCs w:val="16"/>
        </w:rPr>
        <w:t>Se hacen grupos y se colocan en fila india, agarrad</w:t>
      </w:r>
      <w:r w:rsidR="00782BF4">
        <w:rPr>
          <w:b/>
          <w:sz w:val="16"/>
          <w:szCs w:val="16"/>
        </w:rPr>
        <w:t>o</w:t>
      </w:r>
      <w:r w:rsidR="00516BA3">
        <w:rPr>
          <w:b/>
          <w:sz w:val="16"/>
          <w:szCs w:val="16"/>
        </w:rPr>
        <w:t xml:space="preserve">s por los hombros. El primero se tapará los ojos y consiste </w:t>
      </w:r>
      <w:r w:rsidR="002F2D08">
        <w:rPr>
          <w:b/>
          <w:sz w:val="16"/>
          <w:szCs w:val="16"/>
        </w:rPr>
        <w:t>en que el ultimo deberá guiar al resto apretando en el hombro correspondiente al lado al que quiera dirigir a la fila.</w:t>
      </w:r>
    </w:p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Pr="001A3F74" w:rsidRDefault="002F2D08" w:rsidP="00516BA3">
      <w:pPr>
        <w:jc w:val="center"/>
        <w:rPr>
          <w:b/>
        </w:rPr>
      </w:pPr>
      <w:r>
        <w:rPr>
          <w:b/>
        </w:rPr>
        <w:lastRenderedPageBreak/>
        <w:t>LA MANCHA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782BF4">
        <w:rPr>
          <w:b/>
          <w:sz w:val="16"/>
          <w:szCs w:val="16"/>
        </w:rPr>
        <w:t>Reconocer los diferentes segmentos y partes del cuerpo trasladándonos en el espacio.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5 años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Materiales: No necesita material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2F2D08">
        <w:rPr>
          <w:b/>
          <w:sz w:val="16"/>
          <w:szCs w:val="16"/>
        </w:rPr>
        <w:t xml:space="preserve"> Un alumno se la queda. Con la mano en un determinado lugar del </w:t>
      </w:r>
      <w:r w:rsidR="00782BF4">
        <w:rPr>
          <w:b/>
          <w:sz w:val="16"/>
          <w:szCs w:val="16"/>
        </w:rPr>
        <w:t>cuerpo (</w:t>
      </w:r>
      <w:r w:rsidR="002F2D08">
        <w:rPr>
          <w:b/>
          <w:sz w:val="16"/>
          <w:szCs w:val="16"/>
        </w:rPr>
        <w:t xml:space="preserve">la mancha), trata de pillar al resto. Cuando un alumno es pillado, debe colocarse la mano en el lugar del cuerpo </w:t>
      </w:r>
      <w:r w:rsidR="00782BF4">
        <w:rPr>
          <w:b/>
          <w:sz w:val="16"/>
          <w:szCs w:val="16"/>
        </w:rPr>
        <w:t>donde</w:t>
      </w:r>
      <w:r w:rsidR="002F2D08">
        <w:rPr>
          <w:b/>
          <w:sz w:val="16"/>
          <w:szCs w:val="16"/>
        </w:rPr>
        <w:t xml:space="preserve"> ha sido tocado y así ir a pillar a los compañeros.</w:t>
      </w:r>
    </w:p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Pr="001A3F74" w:rsidRDefault="00AA4D2A" w:rsidP="00516BA3">
      <w:pPr>
        <w:jc w:val="center"/>
        <w:rPr>
          <w:b/>
        </w:rPr>
      </w:pPr>
      <w:r>
        <w:rPr>
          <w:b/>
        </w:rPr>
        <w:lastRenderedPageBreak/>
        <w:t>ATA LA CINTA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782BF4">
        <w:rPr>
          <w:b/>
          <w:sz w:val="16"/>
          <w:szCs w:val="16"/>
        </w:rPr>
        <w:t>Desarrollar las capacidades perceptivo-motrices</w:t>
      </w:r>
      <w:r w:rsidR="00915495">
        <w:rPr>
          <w:b/>
          <w:sz w:val="16"/>
          <w:szCs w:val="16"/>
        </w:rPr>
        <w:t xml:space="preserve">  a través de movimientos corporales.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5 años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AA4D2A">
        <w:rPr>
          <w:b/>
          <w:sz w:val="16"/>
          <w:szCs w:val="16"/>
        </w:rPr>
        <w:t>ateriales: 8 cintas de colores para cada pareja de jugadores.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AA4D2A">
        <w:rPr>
          <w:b/>
          <w:sz w:val="16"/>
          <w:szCs w:val="16"/>
        </w:rPr>
        <w:t xml:space="preserve"> Por parejas, cada una con 8 cintas. Hay que atar las cintas en las articulaciones (codo, rodilla, tobillo, muñeca…) del compañero a la señal del profesor. Los alumnos irán cambiando de roles.</w:t>
      </w:r>
    </w:p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Pr="001A3F74" w:rsidRDefault="00AA4D2A" w:rsidP="00516BA3">
      <w:pPr>
        <w:jc w:val="center"/>
        <w:rPr>
          <w:b/>
        </w:rPr>
      </w:pPr>
      <w:r>
        <w:rPr>
          <w:b/>
        </w:rPr>
        <w:lastRenderedPageBreak/>
        <w:t>STOP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915495">
        <w:rPr>
          <w:b/>
          <w:sz w:val="16"/>
          <w:szCs w:val="16"/>
        </w:rPr>
        <w:t>R</w:t>
      </w:r>
      <w:r w:rsidR="00782BF4">
        <w:rPr>
          <w:b/>
          <w:sz w:val="16"/>
          <w:szCs w:val="16"/>
        </w:rPr>
        <w:t>econocer diferentes partes del cuerpo y la de los demás.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5 años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Materiales: No necesita material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>
        <w:rPr>
          <w:b/>
          <w:sz w:val="16"/>
          <w:szCs w:val="16"/>
        </w:rPr>
        <w:t xml:space="preserve"> </w:t>
      </w:r>
      <w:r w:rsidR="00AA4D2A">
        <w:rPr>
          <w:b/>
          <w:sz w:val="16"/>
          <w:szCs w:val="16"/>
        </w:rPr>
        <w:t xml:space="preserve">La clase se desplaza por todo el espacio y es elegido un alumno. El profesor dirá stop y una postura </w:t>
      </w:r>
      <w:r w:rsidR="00757DEE">
        <w:rPr>
          <w:b/>
          <w:sz w:val="16"/>
          <w:szCs w:val="16"/>
        </w:rPr>
        <w:t>determinada</w:t>
      </w:r>
      <w:r w:rsidR="00AA4D2A">
        <w:rPr>
          <w:b/>
          <w:sz w:val="16"/>
          <w:szCs w:val="16"/>
        </w:rPr>
        <w:t xml:space="preserve"> para quedarse estáticamente. El que se la queda, podrá tocar al alumno que no mantenga esa postura d</w:t>
      </w:r>
      <w:r w:rsidR="00757DEE">
        <w:rPr>
          <w:b/>
          <w:sz w:val="16"/>
          <w:szCs w:val="16"/>
        </w:rPr>
        <w:t>e forma continuada, pasando éste último a quedársela.</w:t>
      </w:r>
    </w:p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Pr="001A3F74" w:rsidRDefault="00D3779B" w:rsidP="00516BA3">
      <w:pPr>
        <w:jc w:val="center"/>
        <w:rPr>
          <w:b/>
        </w:rPr>
      </w:pPr>
      <w:r>
        <w:rPr>
          <w:b/>
        </w:rPr>
        <w:lastRenderedPageBreak/>
        <w:t>AHORA TOCO CON….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915495">
        <w:rPr>
          <w:b/>
          <w:sz w:val="16"/>
          <w:szCs w:val="16"/>
        </w:rPr>
        <w:t>R</w:t>
      </w:r>
      <w:bookmarkStart w:id="0" w:name="_GoBack"/>
      <w:bookmarkEnd w:id="0"/>
      <w:r w:rsidR="00782BF4">
        <w:rPr>
          <w:b/>
          <w:sz w:val="16"/>
          <w:szCs w:val="16"/>
        </w:rPr>
        <w:t>econocer los diferentes segmentos y partes del cuerpo.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5 años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D3779B">
        <w:rPr>
          <w:b/>
          <w:sz w:val="16"/>
          <w:szCs w:val="16"/>
        </w:rPr>
        <w:t>ateriales: Tizas de cuatro colores distintos (amarillo, lila, azul y verde)</w:t>
      </w:r>
      <w:r w:rsidRPr="001A3F74">
        <w:rPr>
          <w:b/>
          <w:sz w:val="16"/>
          <w:szCs w:val="16"/>
        </w:rPr>
        <w:t>.</w:t>
      </w:r>
    </w:p>
    <w:p w:rsidR="00516BA3" w:rsidRPr="001A3F74" w:rsidRDefault="00516BA3" w:rsidP="00516BA3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782BF4">
        <w:rPr>
          <w:b/>
          <w:sz w:val="16"/>
          <w:szCs w:val="16"/>
        </w:rPr>
        <w:t xml:space="preserve"> Se dibuja cinco a</w:t>
      </w:r>
      <w:r w:rsidR="00D3779B">
        <w:rPr>
          <w:b/>
          <w:sz w:val="16"/>
          <w:szCs w:val="16"/>
        </w:rPr>
        <w:t xml:space="preserve">ros de cada color en el suelo, de manera que se toquen unos con otros, deben ir saltando de un aro a otro pasando por los cinco aros del mismo color. Si un jugador pisa dentro de un aro distinto, deberá ponerse un </w:t>
      </w:r>
      <w:proofErr w:type="spellStart"/>
      <w:r w:rsidR="00D3779B">
        <w:rPr>
          <w:b/>
          <w:sz w:val="16"/>
          <w:szCs w:val="16"/>
        </w:rPr>
        <w:t>gomets</w:t>
      </w:r>
      <w:proofErr w:type="spellEnd"/>
      <w:r w:rsidR="00D3779B">
        <w:rPr>
          <w:b/>
          <w:sz w:val="16"/>
          <w:szCs w:val="16"/>
        </w:rPr>
        <w:t xml:space="preserve"> en la parte que el maestro le diga</w:t>
      </w:r>
    </w:p>
    <w:p w:rsidR="00516BA3" w:rsidRPr="001A3F74" w:rsidRDefault="00516BA3" w:rsidP="001A3F74">
      <w:pPr>
        <w:jc w:val="both"/>
        <w:rPr>
          <w:b/>
          <w:sz w:val="16"/>
          <w:szCs w:val="16"/>
        </w:rPr>
      </w:pPr>
    </w:p>
    <w:sectPr w:rsidR="00516BA3" w:rsidRPr="001A3F74" w:rsidSect="001A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25" w:rsidRDefault="00100525" w:rsidP="00D24EA0">
      <w:pPr>
        <w:spacing w:after="0" w:line="240" w:lineRule="auto"/>
      </w:pPr>
      <w:r>
        <w:separator/>
      </w:r>
    </w:p>
  </w:endnote>
  <w:endnote w:type="continuationSeparator" w:id="0">
    <w:p w:rsidR="00100525" w:rsidRDefault="00100525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25" w:rsidRDefault="00100525" w:rsidP="00D24EA0">
      <w:pPr>
        <w:spacing w:after="0" w:line="240" w:lineRule="auto"/>
      </w:pPr>
      <w:r>
        <w:separator/>
      </w:r>
    </w:p>
  </w:footnote>
  <w:footnote w:type="continuationSeparator" w:id="0">
    <w:p w:rsidR="00100525" w:rsidRDefault="00100525" w:rsidP="00D2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001847"/>
    <w:rsid w:val="00100525"/>
    <w:rsid w:val="001460B1"/>
    <w:rsid w:val="00181F45"/>
    <w:rsid w:val="001A3F74"/>
    <w:rsid w:val="00201B89"/>
    <w:rsid w:val="002F2D08"/>
    <w:rsid w:val="003B4B01"/>
    <w:rsid w:val="00516BA3"/>
    <w:rsid w:val="00745D51"/>
    <w:rsid w:val="00757DEE"/>
    <w:rsid w:val="00782BF4"/>
    <w:rsid w:val="00915495"/>
    <w:rsid w:val="0094202A"/>
    <w:rsid w:val="00AA4D2A"/>
    <w:rsid w:val="00B046F1"/>
    <w:rsid w:val="00B20635"/>
    <w:rsid w:val="00D24EA0"/>
    <w:rsid w:val="00D3779B"/>
    <w:rsid w:val="00D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8</cp:revision>
  <dcterms:created xsi:type="dcterms:W3CDTF">2017-01-22T18:36:00Z</dcterms:created>
  <dcterms:modified xsi:type="dcterms:W3CDTF">2017-02-12T16:43:00Z</dcterms:modified>
</cp:coreProperties>
</file>