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86" w:rsidRDefault="005C355C" w:rsidP="001A3F74">
      <w:pPr>
        <w:jc w:val="center"/>
        <w:rPr>
          <w:b/>
        </w:rPr>
      </w:pPr>
      <w:r>
        <w:rPr>
          <w:b/>
        </w:rPr>
        <w:t>SILUETAS</w:t>
      </w:r>
    </w:p>
    <w:p w:rsidR="005C355C" w:rsidRPr="001A3F74" w:rsidRDefault="005C355C" w:rsidP="001A3F74">
      <w:pPr>
        <w:jc w:val="center"/>
        <w:rPr>
          <w:b/>
        </w:rPr>
      </w:pPr>
    </w:p>
    <w:p w:rsidR="001A3F74" w:rsidRPr="001A3F74" w:rsidRDefault="00B44986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Desarrollar el Esquema Corporal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B44986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 Identificar los segmentos d</w:t>
      </w:r>
      <w:r w:rsidR="000376E2">
        <w:rPr>
          <w:b/>
          <w:sz w:val="16"/>
          <w:szCs w:val="16"/>
        </w:rPr>
        <w:t>e nuestro cuerpo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B44986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</w:t>
      </w:r>
      <w:r w:rsidR="005C355C">
        <w:rPr>
          <w:b/>
          <w:sz w:val="16"/>
          <w:szCs w:val="16"/>
        </w:rPr>
        <w:t>ad: 4</w:t>
      </w:r>
      <w:r>
        <w:rPr>
          <w:b/>
          <w:sz w:val="16"/>
          <w:szCs w:val="16"/>
        </w:rPr>
        <w:t xml:space="preserve"> años.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B44986" w:rsidRPr="001A3F74">
        <w:rPr>
          <w:b/>
          <w:sz w:val="16"/>
          <w:szCs w:val="16"/>
        </w:rPr>
        <w:t xml:space="preserve"> </w:t>
      </w:r>
      <w:r w:rsidR="000376E2">
        <w:rPr>
          <w:b/>
          <w:sz w:val="16"/>
          <w:szCs w:val="16"/>
        </w:rPr>
        <w:t>Tizas</w:t>
      </w:r>
      <w:r w:rsidRPr="001A3F74">
        <w:rPr>
          <w:b/>
          <w:sz w:val="16"/>
          <w:szCs w:val="16"/>
        </w:rPr>
        <w:t>.</w:t>
      </w:r>
    </w:p>
    <w:p w:rsidR="001A3F74" w:rsidRPr="000544D4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0544D4">
        <w:rPr>
          <w:b/>
          <w:sz w:val="16"/>
          <w:szCs w:val="16"/>
        </w:rPr>
        <w:t xml:space="preserve"> </w:t>
      </w:r>
      <w:r w:rsidR="000376E2">
        <w:rPr>
          <w:b/>
          <w:sz w:val="16"/>
          <w:szCs w:val="16"/>
        </w:rPr>
        <w:t>Los alumnos se agrupan por parejas, uno se tumbará y el otro marcará con una tiza la silueta del compañero. Luego se invertirán los papeles. A continuación, se desplazarán por el espacio y a la señal correrán a tumbarse en su silueta o en la de un compañero, según la orden. Por último, seguirán desplazándose por el espacio, y a la señal deberán correr a pisar la parte del cuerpo que se indique en la silueta más cercana.</w:t>
      </w:r>
    </w:p>
    <w:sectPr w:rsidR="001A3F74" w:rsidRPr="000544D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376E2"/>
    <w:rsid w:val="000544D4"/>
    <w:rsid w:val="001A3F74"/>
    <w:rsid w:val="001A6AF8"/>
    <w:rsid w:val="005C355C"/>
    <w:rsid w:val="0094202A"/>
    <w:rsid w:val="00B4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2017-02-18T18:47:00Z</dcterms:created>
  <dcterms:modified xsi:type="dcterms:W3CDTF">2017-02-18T18:47:00Z</dcterms:modified>
</cp:coreProperties>
</file>