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</w:t>
      </w:r>
      <w:r w:rsidR="0062527C">
        <w:rPr>
          <w:b/>
        </w:rPr>
        <w:t>______________(EL RETO</w:t>
      </w:r>
      <w:r w:rsidRPr="001A3F74">
        <w:rPr>
          <w:b/>
        </w:rPr>
        <w:t>)_________________</w:t>
      </w:r>
    </w:p>
    <w:p w:rsidR="001A3F74" w:rsidRPr="0062527C" w:rsidRDefault="0062527C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general:</w:t>
      </w:r>
      <w:r>
        <w:rPr>
          <w:sz w:val="16"/>
          <w:szCs w:val="16"/>
        </w:rPr>
        <w:t xml:space="preserve"> Desarrollar la coordinación motriz</w:t>
      </w:r>
    </w:p>
    <w:p w:rsidR="001A3F74" w:rsidRPr="0062527C" w:rsidRDefault="0062527C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>
        <w:rPr>
          <w:sz w:val="16"/>
          <w:szCs w:val="16"/>
        </w:rPr>
        <w:t xml:space="preserve"> Desarrollar la coordinación, favorecer el compañerismo y la agilidad.</w:t>
      </w:r>
    </w:p>
    <w:p w:rsidR="001A3F74" w:rsidRPr="0062527C" w:rsidRDefault="0062527C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Edad:</w:t>
      </w:r>
      <w:r>
        <w:rPr>
          <w:sz w:val="16"/>
          <w:szCs w:val="16"/>
        </w:rPr>
        <w:t xml:space="preserve"> 4 años</w:t>
      </w:r>
    </w:p>
    <w:p w:rsidR="001A3F74" w:rsidRPr="0062527C" w:rsidRDefault="0062527C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>
        <w:rPr>
          <w:sz w:val="16"/>
          <w:szCs w:val="16"/>
        </w:rPr>
        <w:t>Pañuelos de dos colores.</w:t>
      </w:r>
    </w:p>
    <w:p w:rsidR="001A3F74" w:rsidRPr="0062527C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62527C">
        <w:rPr>
          <w:b/>
          <w:sz w:val="16"/>
          <w:szCs w:val="16"/>
        </w:rPr>
        <w:t>:</w:t>
      </w:r>
      <w:r w:rsidR="0062527C">
        <w:rPr>
          <w:sz w:val="16"/>
          <w:szCs w:val="16"/>
        </w:rPr>
        <w:t xml:space="preserve"> Se divide la clase en dos grupos. Daremos pañuelos de dos colores, según el grupo. Cada niño/a deberá ponerse el pañuelo en la espalda agarrado al pantalón pero no atado. Intentaremos que los grupos sean del mismo número porque tendrán que restarse de 1 en 1. Hay que conseguir quitarle al del otro equipo el pañuelo de la espalda sin perder el nuestro. Por cada pañuelo conseguido se sumará un punto.</w:t>
      </w:r>
    </w:p>
    <w:sectPr w:rsidR="001A3F74" w:rsidRPr="0062527C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04B22"/>
    <w:rsid w:val="001A3F74"/>
    <w:rsid w:val="0062527C"/>
    <w:rsid w:val="0094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Maria</cp:lastModifiedBy>
  <cp:revision>2</cp:revision>
  <dcterms:created xsi:type="dcterms:W3CDTF">2017-01-15T18:51:00Z</dcterms:created>
  <dcterms:modified xsi:type="dcterms:W3CDTF">2017-02-08T18:38:00Z</dcterms:modified>
</cp:coreProperties>
</file>