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E" w:rsidRDefault="003A686C" w:rsidP="003A686C">
      <w:pPr>
        <w:jc w:val="center"/>
        <w:rPr>
          <w:u w:val="single"/>
        </w:rPr>
      </w:pPr>
      <w:r w:rsidRPr="003A686C">
        <w:rPr>
          <w:u w:val="single"/>
        </w:rPr>
        <w:t>FORMACIÓN EN CENTRO</w:t>
      </w:r>
    </w:p>
    <w:p w:rsidR="003A686C" w:rsidRDefault="003A686C" w:rsidP="003A686C">
      <w:pPr>
        <w:jc w:val="both"/>
      </w:pPr>
      <w:r w:rsidRPr="003A686C">
        <w:rPr>
          <w:b/>
        </w:rPr>
        <w:t>CÓDIGO</w:t>
      </w:r>
      <w:r>
        <w:t>: 174128FC009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Actuaciones educativas de éxito en nuestra comunidad educativa.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>
        <w:t>Diana Redondo Martínez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1588"/>
        <w:gridCol w:w="1876"/>
      </w:tblGrid>
      <w:tr w:rsidR="003A686C" w:rsidTr="003A686C">
        <w:trPr>
          <w:trHeight w:val="355"/>
        </w:trPr>
        <w:tc>
          <w:tcPr>
            <w:tcW w:w="1731" w:type="dxa"/>
            <w:vMerge w:val="restart"/>
            <w:vAlign w:val="center"/>
          </w:tcPr>
          <w:p w:rsidR="003A686C" w:rsidRDefault="003A686C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Informativa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Día:</w:t>
            </w:r>
          </w:p>
        </w:tc>
        <w:tc>
          <w:tcPr>
            <w:tcW w:w="1876" w:type="dxa"/>
            <w:vAlign w:val="center"/>
          </w:tcPr>
          <w:p w:rsidR="003A686C" w:rsidRDefault="00C20BBD" w:rsidP="003A686C">
            <w:r>
              <w:t>23/05/2017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Producción de documentos</w:t>
            </w:r>
          </w:p>
        </w:tc>
        <w:tc>
          <w:tcPr>
            <w:tcW w:w="1588" w:type="dxa"/>
            <w:vMerge w:val="restart"/>
            <w:vAlign w:val="center"/>
          </w:tcPr>
          <w:p w:rsidR="003A686C" w:rsidRDefault="003A686C" w:rsidP="003A686C">
            <w:r>
              <w:t xml:space="preserve">Lugar: </w:t>
            </w:r>
          </w:p>
        </w:tc>
        <w:tc>
          <w:tcPr>
            <w:tcW w:w="1876" w:type="dxa"/>
            <w:vMerge w:val="restart"/>
            <w:vAlign w:val="center"/>
          </w:tcPr>
          <w:p w:rsidR="003A686C" w:rsidRDefault="00C20BBD" w:rsidP="003A686C">
            <w:r>
              <w:t>Sala de profesores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Planificación</w:t>
            </w:r>
          </w:p>
        </w:tc>
        <w:tc>
          <w:tcPr>
            <w:tcW w:w="1588" w:type="dxa"/>
            <w:vMerge/>
            <w:vAlign w:val="center"/>
          </w:tcPr>
          <w:p w:rsidR="003A686C" w:rsidRDefault="003A686C" w:rsidP="003A686C"/>
        </w:tc>
        <w:tc>
          <w:tcPr>
            <w:tcW w:w="1876" w:type="dxa"/>
            <w:vMerge/>
            <w:vAlign w:val="center"/>
          </w:tcPr>
          <w:p w:rsidR="003A686C" w:rsidRDefault="003A686C" w:rsidP="003A686C"/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Formativa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>Hora de comienzo:</w:t>
            </w:r>
          </w:p>
        </w:tc>
        <w:tc>
          <w:tcPr>
            <w:tcW w:w="1876" w:type="dxa"/>
            <w:vAlign w:val="center"/>
          </w:tcPr>
          <w:p w:rsidR="003A686C" w:rsidRDefault="00C20BBD" w:rsidP="003A686C">
            <w:r>
              <w:t>16:00 horas</w:t>
            </w:r>
          </w:p>
        </w:tc>
      </w:tr>
      <w:tr w:rsidR="003A686C" w:rsidTr="003A686C">
        <w:trPr>
          <w:trHeight w:val="355"/>
        </w:trPr>
        <w:tc>
          <w:tcPr>
            <w:tcW w:w="1731" w:type="dxa"/>
            <w:vMerge/>
            <w:vAlign w:val="center"/>
          </w:tcPr>
          <w:p w:rsidR="003A686C" w:rsidRDefault="003A686C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3A686C" w:rsidRDefault="003A686C" w:rsidP="003A686C"/>
        </w:tc>
        <w:tc>
          <w:tcPr>
            <w:tcW w:w="2956" w:type="dxa"/>
            <w:vAlign w:val="center"/>
          </w:tcPr>
          <w:p w:rsidR="003A686C" w:rsidRDefault="003A686C" w:rsidP="003A686C">
            <w:r>
              <w:t>Toma de acuerdos</w:t>
            </w:r>
          </w:p>
        </w:tc>
        <w:tc>
          <w:tcPr>
            <w:tcW w:w="1588" w:type="dxa"/>
            <w:vAlign w:val="center"/>
          </w:tcPr>
          <w:p w:rsidR="003A686C" w:rsidRDefault="003A686C" w:rsidP="003A686C">
            <w:r>
              <w:t xml:space="preserve">Hora finalización: </w:t>
            </w:r>
          </w:p>
        </w:tc>
        <w:tc>
          <w:tcPr>
            <w:tcW w:w="1876" w:type="dxa"/>
            <w:vAlign w:val="center"/>
          </w:tcPr>
          <w:p w:rsidR="003A686C" w:rsidRDefault="00C20BBD" w:rsidP="003A686C">
            <w:r>
              <w:t>17:00 horas</w:t>
            </w:r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42" w:type="dxa"/>
        <w:tblLook w:val="04A0" w:firstRow="1" w:lastRow="0" w:firstColumn="1" w:lastColumn="0" w:noHBand="0" w:noVBand="1"/>
      </w:tblPr>
      <w:tblGrid>
        <w:gridCol w:w="4371"/>
        <w:gridCol w:w="4371"/>
      </w:tblGrid>
      <w:tr w:rsidR="003A686C" w:rsidTr="003A686C">
        <w:trPr>
          <w:trHeight w:val="437"/>
        </w:trPr>
        <w:tc>
          <w:tcPr>
            <w:tcW w:w="8742" w:type="dxa"/>
            <w:gridSpan w:val="2"/>
            <w:vAlign w:val="center"/>
          </w:tcPr>
          <w:p w:rsidR="003A686C" w:rsidRDefault="003A686C" w:rsidP="003A686C">
            <w:pPr>
              <w:jc w:val="center"/>
            </w:pPr>
            <w:r>
              <w:t>ASISTENTES</w:t>
            </w:r>
          </w:p>
        </w:tc>
      </w:tr>
      <w:tr w:rsidR="003A686C" w:rsidTr="003A686C">
        <w:trPr>
          <w:trHeight w:val="465"/>
        </w:trPr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pPr>
              <w:jc w:val="center"/>
            </w:pPr>
            <w:r>
              <w:t>NOMBRE Y APELLIDOS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Hortensia Ávila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Francisco Javier  Castellano Recio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Francisco José Contreras Gil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Inmaculada Cortada Algarrada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Mercedes Díaz Parejo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Raquel Franco López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Clara Mª Juárez Cabezas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Laura Leal Sanchís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Leticia Mata Cabrera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Aurora Moreno Garrido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Carmen  Muñoz Pinto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Mª del Mar Ponce Carrasco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Diana Redondo  Martínez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Roberto Ricarte Lisarde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Inmaculada Rivera Fernández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Silvia Rodríguez Martín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Clara Romero Abrio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Diego Ruíz Japón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>Emilia Ruíz Spínola</w:t>
            </w:r>
          </w:p>
        </w:tc>
        <w:tc>
          <w:tcPr>
            <w:tcW w:w="4371" w:type="dxa"/>
            <w:vAlign w:val="center"/>
          </w:tcPr>
          <w:p w:rsidR="003A686C" w:rsidRDefault="003A686C" w:rsidP="003A686C">
            <w:r>
              <w:t>Eva Mª Sánchez-Barbudo Vargas</w:t>
            </w:r>
          </w:p>
        </w:tc>
      </w:tr>
      <w:tr w:rsidR="003A686C" w:rsidTr="003A686C">
        <w:trPr>
          <w:trHeight w:val="437"/>
        </w:trPr>
        <w:tc>
          <w:tcPr>
            <w:tcW w:w="4371" w:type="dxa"/>
            <w:vAlign w:val="center"/>
          </w:tcPr>
          <w:p w:rsidR="003A686C" w:rsidRDefault="003A686C" w:rsidP="003A686C">
            <w:r>
              <w:t xml:space="preserve">Ignacio Mª Terceño Raposo. </w:t>
            </w:r>
          </w:p>
        </w:tc>
        <w:tc>
          <w:tcPr>
            <w:tcW w:w="4371" w:type="dxa"/>
            <w:vAlign w:val="center"/>
          </w:tcPr>
          <w:p w:rsidR="003A686C" w:rsidRDefault="003A686C" w:rsidP="003A686C"/>
        </w:tc>
      </w:tr>
    </w:tbl>
    <w:p w:rsidR="003A686C" w:rsidRDefault="003A686C" w:rsidP="003A686C">
      <w:pPr>
        <w:jc w:val="both"/>
      </w:pPr>
    </w:p>
    <w:p w:rsidR="003A686C" w:rsidRDefault="003A686C" w:rsidP="003A686C">
      <w:pPr>
        <w:jc w:val="both"/>
      </w:pPr>
      <w:r>
        <w:t>ORDEN DEL DÍA:</w:t>
      </w:r>
    </w:p>
    <w:p w:rsidR="003A686C" w:rsidRDefault="00C20BBD" w:rsidP="003A686C">
      <w:pPr>
        <w:spacing w:line="360" w:lineRule="auto"/>
      </w:pPr>
      <w:r>
        <w:t>Concreción y ampliación de aspectos de la Memoria Final de Proyecto</w:t>
      </w:r>
      <w:r w:rsidR="003A686C" w:rsidRPr="003A686C">
        <w:t>_</w:t>
      </w:r>
    </w:p>
    <w:p w:rsidR="003A686C" w:rsidRP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C20BBD" w:rsidRDefault="00C20BBD" w:rsidP="003A686C">
      <w:pPr>
        <w:spacing w:line="360" w:lineRule="auto"/>
      </w:pPr>
    </w:p>
    <w:p w:rsidR="00C20BBD" w:rsidRDefault="00C20BBD" w:rsidP="003A686C">
      <w:pPr>
        <w:spacing w:line="360" w:lineRule="auto"/>
      </w:pPr>
    </w:p>
    <w:p w:rsidR="003A686C" w:rsidRDefault="003A686C" w:rsidP="003A686C">
      <w:pPr>
        <w:spacing w:line="360" w:lineRule="auto"/>
      </w:pPr>
      <w:r>
        <w:lastRenderedPageBreak/>
        <w:t>DOCUMENTOS ENTREGADOS / ANALIZADOS:</w:t>
      </w:r>
    </w:p>
    <w:p w:rsidR="003A686C" w:rsidRDefault="00C20BBD" w:rsidP="003A686C">
      <w:pPr>
        <w:spacing w:line="360" w:lineRule="auto"/>
      </w:pPr>
      <w:r>
        <w:t xml:space="preserve">Borrador de Memoria Final </w:t>
      </w:r>
    </w:p>
    <w:p w:rsidR="00753B18" w:rsidRDefault="00753B18" w:rsidP="003A686C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486F16">
        <w:trPr>
          <w:trHeight w:val="7257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t>Desarrollo de la sesión:</w:t>
            </w:r>
          </w:p>
          <w:p w:rsidR="003A686C" w:rsidRDefault="00C20BBD" w:rsidP="003A686C">
            <w:pPr>
              <w:spacing w:line="360" w:lineRule="auto"/>
            </w:pPr>
            <w:r>
              <w:t>Se concretan y amplian  algunos puntos:</w:t>
            </w:r>
          </w:p>
          <w:p w:rsidR="00C20BBD" w:rsidRDefault="00C20BBD" w:rsidP="003A686C">
            <w:pPr>
              <w:spacing w:line="360" w:lineRule="auto"/>
            </w:pPr>
            <w:r>
              <w:t>1.- En recursos, bibliografía y materiales utilizados: lectura del capítulo V de “Amor en la sociedad del riesgo”; la encuesta Ergi y el P.P de Pilar Álvarez.</w:t>
            </w:r>
          </w:p>
          <w:p w:rsidR="00C20BBD" w:rsidRDefault="00C20BBD" w:rsidP="003A686C">
            <w:pPr>
              <w:spacing w:line="360" w:lineRule="auto"/>
            </w:pPr>
            <w:r>
              <w:t>2.- Aspectos interesantes: aplicación del protocolo; vinculación de G.F con el resto de la Comunidad; Asamblea de delegados; formación de familias; exposición alumnado/reflexión aula; cartel secuenciación de resolución dialógica de conflictos y decoración del Universo de las soluciones.</w:t>
            </w:r>
          </w:p>
          <w:p w:rsidR="00C20BBD" w:rsidRDefault="00C20BBD" w:rsidP="003A686C">
            <w:pPr>
              <w:spacing w:line="360" w:lineRule="auto"/>
            </w:pPr>
            <w:r>
              <w:t>3.- Se añade un punto de objetivos para el próximo curso: seguir UDIs; avanzar con las competencias de la socialización preventiva en currículo; aplicación y mejora del protocolo de convivencia; formación de nuevo profesorado.</w:t>
            </w:r>
          </w:p>
          <w:p w:rsidR="00C20BBD" w:rsidRDefault="00C20BBD" w:rsidP="003A686C">
            <w:pPr>
              <w:spacing w:line="360" w:lineRule="auto"/>
            </w:pPr>
            <w:r>
              <w:t>Se subraya la implicación del centro dando curso , ponencias y seminarios para formar a otros compañeros/as.</w:t>
            </w:r>
          </w:p>
        </w:tc>
      </w:tr>
    </w:tbl>
    <w:p w:rsidR="003A686C" w:rsidRDefault="00C20BBD" w:rsidP="003A68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239395</wp:posOffset>
                </wp:positionV>
                <wp:extent cx="5534660" cy="1787525"/>
                <wp:effectExtent l="8890" t="9525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16" w:rsidRDefault="00486F16">
                            <w:r>
                              <w:t xml:space="preserve">Acuerdos Adoptados: </w:t>
                            </w:r>
                          </w:p>
                          <w:p w:rsidR="00C20BBD" w:rsidRDefault="00C20BBD" w:rsidP="00C20B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Subir a Colabora el Acta 12.</w:t>
                            </w:r>
                          </w:p>
                          <w:p w:rsidR="00C20BBD" w:rsidRDefault="00C20BBD" w:rsidP="00C20B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Subir a Colabora la Memoria Final.</w:t>
                            </w:r>
                          </w:p>
                          <w:p w:rsidR="00C20BBD" w:rsidRDefault="00C20BBD" w:rsidP="00C20B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Subir a Colabora el compromiso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18.85pt;width:435.8pt;height:1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">
                <v:textbox>
                  <w:txbxContent>
                    <w:p w:rsidR="00486F16" w:rsidRDefault="00486F16">
                      <w:r>
                        <w:t xml:space="preserve">Acuerdos Adoptados: </w:t>
                      </w:r>
                    </w:p>
                    <w:p w:rsidR="00C20BBD" w:rsidRDefault="00C20BBD" w:rsidP="00C20BBD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Subir a Colabora el Acta 12.</w:t>
                      </w:r>
                    </w:p>
                    <w:p w:rsidR="00C20BBD" w:rsidRDefault="00C20BBD" w:rsidP="00C20BBD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Subir a Colabora la Memoria Final.</w:t>
                      </w:r>
                    </w:p>
                    <w:p w:rsidR="00C20BBD" w:rsidRDefault="00C20BBD" w:rsidP="00C20BBD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Subir a Colabora el compromiso individual.</w:t>
                      </w:r>
                    </w:p>
                  </w:txbxContent>
                </v:textbox>
              </v:shape>
            </w:pict>
          </mc:Fallback>
        </mc:AlternateConten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</w:p>
    <w:p w:rsidR="00486F16" w:rsidRPr="003A686C" w:rsidRDefault="00486F16" w:rsidP="003A686C">
      <w:pPr>
        <w:jc w:val="both"/>
      </w:pPr>
      <w:bookmarkStart w:id="0" w:name="_GoBack"/>
      <w:bookmarkEnd w:id="0"/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8EC"/>
    <w:multiLevelType w:val="hybridMultilevel"/>
    <w:tmpl w:val="FA2E793C"/>
    <w:lvl w:ilvl="0" w:tplc="9D30B4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C"/>
    <w:rsid w:val="003A686C"/>
    <w:rsid w:val="00486F16"/>
    <w:rsid w:val="005B0571"/>
    <w:rsid w:val="00753B18"/>
    <w:rsid w:val="00C20BBD"/>
    <w:rsid w:val="00E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2016-12-05T13:07:00Z</cp:lastPrinted>
  <dcterms:created xsi:type="dcterms:W3CDTF">2017-05-23T15:56:00Z</dcterms:created>
  <dcterms:modified xsi:type="dcterms:W3CDTF">2017-05-23T15:56:00Z</dcterms:modified>
</cp:coreProperties>
</file>