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7E" w:rsidRDefault="003A686C" w:rsidP="003A686C">
      <w:pPr>
        <w:jc w:val="center"/>
        <w:rPr>
          <w:u w:val="single"/>
        </w:rPr>
      </w:pPr>
      <w:r w:rsidRPr="003A686C">
        <w:rPr>
          <w:u w:val="single"/>
        </w:rPr>
        <w:t>FORMACIÓN EN CENTRO</w:t>
      </w:r>
    </w:p>
    <w:p w:rsidR="003A686C" w:rsidRDefault="003A686C" w:rsidP="003A686C">
      <w:pPr>
        <w:jc w:val="both"/>
      </w:pPr>
      <w:r w:rsidRPr="003A686C">
        <w:rPr>
          <w:b/>
        </w:rPr>
        <w:t>CÓDIGO</w:t>
      </w:r>
      <w:r>
        <w:t>: 174128FC009</w:t>
      </w:r>
    </w:p>
    <w:p w:rsidR="003A686C" w:rsidRDefault="003A686C" w:rsidP="003A686C">
      <w:pPr>
        <w:jc w:val="both"/>
      </w:pPr>
      <w:r w:rsidRPr="003A686C">
        <w:rPr>
          <w:b/>
        </w:rPr>
        <w:t>NOMBRE</w:t>
      </w:r>
      <w:r>
        <w:t xml:space="preserve">: Actuaciones educativas de éxito en nuestra comunidad educativa. </w:t>
      </w:r>
    </w:p>
    <w:p w:rsidR="003A686C" w:rsidRDefault="003A686C" w:rsidP="003A686C">
      <w:pPr>
        <w:jc w:val="both"/>
      </w:pPr>
      <w:r>
        <w:rPr>
          <w:b/>
        </w:rPr>
        <w:t xml:space="preserve">COORDINADORA: </w:t>
      </w:r>
      <w:r>
        <w:t>Diana Redondo Martínez</w:t>
      </w:r>
    </w:p>
    <w:tbl>
      <w:tblPr>
        <w:tblStyle w:val="Tablaconcuadrcula"/>
        <w:tblW w:w="0" w:type="auto"/>
        <w:tblLook w:val="04A0"/>
      </w:tblPr>
      <w:tblGrid>
        <w:gridCol w:w="1731"/>
        <w:gridCol w:w="508"/>
        <w:gridCol w:w="2956"/>
        <w:gridCol w:w="1588"/>
        <w:gridCol w:w="1876"/>
      </w:tblGrid>
      <w:tr w:rsidR="003A686C" w:rsidTr="003A686C">
        <w:trPr>
          <w:trHeight w:val="355"/>
        </w:trPr>
        <w:tc>
          <w:tcPr>
            <w:tcW w:w="1731" w:type="dxa"/>
            <w:vMerge w:val="restart"/>
            <w:vAlign w:val="center"/>
          </w:tcPr>
          <w:p w:rsidR="003A686C" w:rsidRDefault="003A686C" w:rsidP="003A686C">
            <w:pPr>
              <w:jc w:val="center"/>
            </w:pPr>
            <w:r>
              <w:t>TIPO DE REUNIÓN</w:t>
            </w: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Informativa</w:t>
            </w:r>
          </w:p>
        </w:tc>
        <w:tc>
          <w:tcPr>
            <w:tcW w:w="1588" w:type="dxa"/>
            <w:vAlign w:val="center"/>
          </w:tcPr>
          <w:p w:rsidR="003A686C" w:rsidRDefault="003A686C" w:rsidP="003A686C">
            <w:r>
              <w:t>Día:</w:t>
            </w:r>
          </w:p>
        </w:tc>
        <w:tc>
          <w:tcPr>
            <w:tcW w:w="1876" w:type="dxa"/>
            <w:vAlign w:val="center"/>
          </w:tcPr>
          <w:p w:rsidR="003A686C" w:rsidRDefault="00113706" w:rsidP="003A686C">
            <w:r>
              <w:t>25-04-2017</w:t>
            </w:r>
          </w:p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Producción de documentos</w:t>
            </w:r>
          </w:p>
        </w:tc>
        <w:tc>
          <w:tcPr>
            <w:tcW w:w="1588" w:type="dxa"/>
            <w:vMerge w:val="restart"/>
            <w:vAlign w:val="center"/>
          </w:tcPr>
          <w:p w:rsidR="003A686C" w:rsidRDefault="003A686C" w:rsidP="003A686C">
            <w:r>
              <w:t xml:space="preserve">Lugar: </w:t>
            </w:r>
          </w:p>
        </w:tc>
        <w:tc>
          <w:tcPr>
            <w:tcW w:w="1876" w:type="dxa"/>
            <w:vMerge w:val="restart"/>
            <w:vAlign w:val="center"/>
          </w:tcPr>
          <w:p w:rsidR="003A686C" w:rsidRDefault="00113706" w:rsidP="003A686C">
            <w:r>
              <w:t>Sala de profesores</w:t>
            </w:r>
          </w:p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Planificación</w:t>
            </w:r>
          </w:p>
        </w:tc>
        <w:tc>
          <w:tcPr>
            <w:tcW w:w="1588" w:type="dxa"/>
            <w:vMerge/>
            <w:vAlign w:val="center"/>
          </w:tcPr>
          <w:p w:rsidR="003A686C" w:rsidRDefault="003A686C" w:rsidP="003A686C"/>
        </w:tc>
        <w:tc>
          <w:tcPr>
            <w:tcW w:w="1876" w:type="dxa"/>
            <w:vMerge/>
            <w:vAlign w:val="center"/>
          </w:tcPr>
          <w:p w:rsidR="003A686C" w:rsidRDefault="003A686C" w:rsidP="003A686C"/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0D473D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3A686C" w:rsidRDefault="003A686C" w:rsidP="003A686C">
            <w:r>
              <w:t>Formativa</w:t>
            </w:r>
          </w:p>
        </w:tc>
        <w:tc>
          <w:tcPr>
            <w:tcW w:w="1588" w:type="dxa"/>
            <w:vAlign w:val="center"/>
          </w:tcPr>
          <w:p w:rsidR="003A686C" w:rsidRDefault="003A686C" w:rsidP="003A686C">
            <w:r>
              <w:t>Hora de comienzo:</w:t>
            </w:r>
          </w:p>
        </w:tc>
        <w:tc>
          <w:tcPr>
            <w:tcW w:w="1876" w:type="dxa"/>
            <w:vAlign w:val="center"/>
          </w:tcPr>
          <w:p w:rsidR="003A686C" w:rsidRDefault="00113706" w:rsidP="003A686C">
            <w:r>
              <w:t>17.00</w:t>
            </w:r>
          </w:p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Toma de acuerdos</w:t>
            </w:r>
          </w:p>
        </w:tc>
        <w:tc>
          <w:tcPr>
            <w:tcW w:w="1588" w:type="dxa"/>
            <w:vAlign w:val="center"/>
          </w:tcPr>
          <w:p w:rsidR="003A686C" w:rsidRDefault="003A686C" w:rsidP="003A686C">
            <w:r>
              <w:t xml:space="preserve">Hora finalización: </w:t>
            </w:r>
          </w:p>
        </w:tc>
        <w:tc>
          <w:tcPr>
            <w:tcW w:w="1876" w:type="dxa"/>
            <w:vAlign w:val="center"/>
          </w:tcPr>
          <w:p w:rsidR="003A686C" w:rsidRDefault="00113706" w:rsidP="003A686C">
            <w:r>
              <w:t>18.05</w:t>
            </w:r>
          </w:p>
        </w:tc>
      </w:tr>
    </w:tbl>
    <w:p w:rsidR="003A686C" w:rsidRDefault="003A686C" w:rsidP="003A686C">
      <w:pPr>
        <w:jc w:val="both"/>
      </w:pPr>
    </w:p>
    <w:tbl>
      <w:tblPr>
        <w:tblStyle w:val="Tablaconcuadrcula"/>
        <w:tblW w:w="8742" w:type="dxa"/>
        <w:tblLook w:val="04A0"/>
      </w:tblPr>
      <w:tblGrid>
        <w:gridCol w:w="4371"/>
        <w:gridCol w:w="4371"/>
      </w:tblGrid>
      <w:tr w:rsidR="003A686C" w:rsidTr="003A686C">
        <w:trPr>
          <w:trHeight w:val="437"/>
        </w:trPr>
        <w:tc>
          <w:tcPr>
            <w:tcW w:w="8742" w:type="dxa"/>
            <w:gridSpan w:val="2"/>
            <w:vAlign w:val="center"/>
          </w:tcPr>
          <w:p w:rsidR="003A686C" w:rsidRDefault="003A686C" w:rsidP="003A686C">
            <w:pPr>
              <w:jc w:val="center"/>
            </w:pPr>
            <w:r>
              <w:t>ASISTENTES</w:t>
            </w:r>
          </w:p>
        </w:tc>
      </w:tr>
      <w:tr w:rsidR="003A686C" w:rsidTr="003A686C">
        <w:trPr>
          <w:trHeight w:val="465"/>
        </w:trPr>
        <w:tc>
          <w:tcPr>
            <w:tcW w:w="4371" w:type="dxa"/>
            <w:vAlign w:val="center"/>
          </w:tcPr>
          <w:p w:rsidR="003A686C" w:rsidRDefault="003A686C" w:rsidP="003A686C">
            <w:pPr>
              <w:jc w:val="center"/>
            </w:pPr>
            <w:r>
              <w:t>NOMBRE Y APELLIDOS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pPr>
              <w:jc w:val="center"/>
            </w:pPr>
            <w:r>
              <w:t>NOMBRE Y APELLIDOS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Hortensia Ávila Fernández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Francisco Javier  Castellano Recio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Francisco José Contreras Gil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Inmaculada Cortada Algarrada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/>
        </w:tc>
        <w:tc>
          <w:tcPr>
            <w:tcW w:w="4371" w:type="dxa"/>
            <w:vAlign w:val="center"/>
          </w:tcPr>
          <w:p w:rsidR="003A686C" w:rsidRDefault="003A686C" w:rsidP="003A686C">
            <w:r>
              <w:t>Raquel Franco López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Clara Mª Juárez Cabezas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 xml:space="preserve">Laura Leal </w:t>
            </w:r>
            <w:proofErr w:type="spellStart"/>
            <w:r>
              <w:t>Sanchís</w:t>
            </w:r>
            <w:proofErr w:type="spellEnd"/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Leticia Mata Cabrera</w:t>
            </w:r>
          </w:p>
        </w:tc>
        <w:tc>
          <w:tcPr>
            <w:tcW w:w="4371" w:type="dxa"/>
            <w:vAlign w:val="center"/>
          </w:tcPr>
          <w:p w:rsidR="003A686C" w:rsidRDefault="003A686C" w:rsidP="003A686C"/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Carmen  Muñoz Pinto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Mª del Mar Ponce Carrasco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Diana Redondo  Martínez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 xml:space="preserve">Roberto Ricarte </w:t>
            </w:r>
            <w:proofErr w:type="spellStart"/>
            <w:r>
              <w:t>Lisarde</w:t>
            </w:r>
            <w:proofErr w:type="spellEnd"/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Inmaculada Rivera Fernández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Silvia Rodríguez Martín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 xml:space="preserve">Clara Romero </w:t>
            </w:r>
            <w:proofErr w:type="spellStart"/>
            <w:r>
              <w:t>Abrio</w:t>
            </w:r>
            <w:proofErr w:type="spellEnd"/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Diego Ruíz Japón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Emilia Ruíz Spínola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Eva Mª Sánchez-Barbudo Vargas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 xml:space="preserve">Ignacio Mª </w:t>
            </w:r>
            <w:proofErr w:type="spellStart"/>
            <w:r>
              <w:t>Terceño</w:t>
            </w:r>
            <w:proofErr w:type="spellEnd"/>
            <w:r>
              <w:t xml:space="preserve"> Raposo. </w:t>
            </w:r>
          </w:p>
        </w:tc>
        <w:tc>
          <w:tcPr>
            <w:tcW w:w="4371" w:type="dxa"/>
            <w:vAlign w:val="center"/>
          </w:tcPr>
          <w:p w:rsidR="003A686C" w:rsidRDefault="003A686C" w:rsidP="003A686C"/>
        </w:tc>
      </w:tr>
    </w:tbl>
    <w:p w:rsidR="003A686C" w:rsidRDefault="003A686C" w:rsidP="003A686C">
      <w:pPr>
        <w:jc w:val="both"/>
      </w:pPr>
    </w:p>
    <w:p w:rsidR="003A686C" w:rsidRDefault="003A686C" w:rsidP="003A686C">
      <w:pPr>
        <w:jc w:val="both"/>
      </w:pPr>
      <w:r>
        <w:t>ORDEN DEL DÍA:</w:t>
      </w:r>
    </w:p>
    <w:p w:rsidR="003A686C" w:rsidRDefault="00113706" w:rsidP="000D473D">
      <w:pPr>
        <w:pStyle w:val="Prrafodelista"/>
        <w:numPr>
          <w:ilvl w:val="0"/>
          <w:numId w:val="4"/>
        </w:numPr>
        <w:spacing w:line="360" w:lineRule="auto"/>
      </w:pPr>
      <w:r>
        <w:t>Exponer la UDI de 3º de E.P.</w:t>
      </w:r>
    </w:p>
    <w:p w:rsidR="00113706" w:rsidRPr="003A686C" w:rsidRDefault="00113706" w:rsidP="000D473D">
      <w:pPr>
        <w:pStyle w:val="Prrafodelista"/>
        <w:numPr>
          <w:ilvl w:val="0"/>
          <w:numId w:val="4"/>
        </w:numPr>
        <w:spacing w:line="360" w:lineRule="auto"/>
      </w:pPr>
      <w:r>
        <w:t>Comentar asuntos varios de reuniones de alumnos/as delegados/as</w:t>
      </w:r>
    </w:p>
    <w:p w:rsidR="003A686C" w:rsidRDefault="003A686C" w:rsidP="003A686C">
      <w:pPr>
        <w:spacing w:line="360" w:lineRule="auto"/>
      </w:pPr>
    </w:p>
    <w:p w:rsidR="00113706" w:rsidRDefault="00113706" w:rsidP="003A686C">
      <w:pPr>
        <w:spacing w:line="360" w:lineRule="auto"/>
      </w:pPr>
    </w:p>
    <w:p w:rsidR="00113706" w:rsidRDefault="00113706" w:rsidP="003A686C">
      <w:pPr>
        <w:spacing w:line="360" w:lineRule="auto"/>
      </w:pPr>
    </w:p>
    <w:p w:rsidR="003A686C" w:rsidRDefault="003A686C" w:rsidP="003A686C">
      <w:pPr>
        <w:spacing w:line="360" w:lineRule="auto"/>
      </w:pPr>
      <w:r>
        <w:lastRenderedPageBreak/>
        <w:t>DOCUMENTOS ENTREGADOS / ANALIZADOS:</w:t>
      </w:r>
    </w:p>
    <w:p w:rsidR="003A686C" w:rsidRDefault="003A686C" w:rsidP="003A68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/>
      </w:tblPr>
      <w:tblGrid>
        <w:gridCol w:w="8676"/>
      </w:tblGrid>
      <w:tr w:rsidR="003A686C" w:rsidTr="00486F16">
        <w:trPr>
          <w:trHeight w:val="7257"/>
        </w:trPr>
        <w:tc>
          <w:tcPr>
            <w:tcW w:w="8676" w:type="dxa"/>
          </w:tcPr>
          <w:p w:rsidR="00753B18" w:rsidRDefault="00753B18" w:rsidP="00753B18">
            <w:pPr>
              <w:spacing w:line="360" w:lineRule="auto"/>
            </w:pPr>
            <w:r>
              <w:t>Desarrollo de la sesión:</w:t>
            </w:r>
          </w:p>
          <w:p w:rsidR="00113706" w:rsidRDefault="00113706" w:rsidP="00D97342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284" w:hanging="284"/>
            </w:pPr>
            <w:r>
              <w:t>La coordinadora comienza informando del comienzo de las Jornadas sobre aprendizaje cooperativo por si es de interés para el profesorado.</w:t>
            </w:r>
            <w:r w:rsidR="00D97342">
              <w:t xml:space="preserve"> </w:t>
            </w:r>
            <w:r>
              <w:t xml:space="preserve">Propone crear una carpeta en Drive para subir las </w:t>
            </w:r>
            <w:proofErr w:type="spellStart"/>
            <w:r>
              <w:t>UDIs</w:t>
            </w:r>
            <w:proofErr w:type="spellEnd"/>
            <w:r>
              <w:t xml:space="preserve"> realizadas por el profesorado.</w:t>
            </w:r>
          </w:p>
          <w:p w:rsidR="00113706" w:rsidRDefault="00113706" w:rsidP="00D97342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284" w:hanging="284"/>
            </w:pPr>
            <w:r>
              <w:t>El Jefe de Estudios informa sobre el comienzo de un curs</w:t>
            </w:r>
            <w:r w:rsidR="004363EA">
              <w:t>o de Comunidades de Aprendizaje por si es de interés para el profesorado.</w:t>
            </w:r>
          </w:p>
          <w:p w:rsidR="00113706" w:rsidRDefault="00113706" w:rsidP="00D97342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284" w:hanging="284"/>
            </w:pPr>
            <w:r>
              <w:t>Las maestras de 3º de EP (Hortensia Ávila y Mª del Mar Ponce) exponen su UDI, cuyo tema principal es Nuevas Masculinidades, y surge a raíz de un conflicto que ocurre en el aula.</w:t>
            </w:r>
          </w:p>
          <w:p w:rsidR="00113706" w:rsidRDefault="00113706" w:rsidP="00D97342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284" w:hanging="284"/>
            </w:pPr>
            <w:r>
              <w:t>La m</w:t>
            </w:r>
            <w:r w:rsidR="00464EFA">
              <w:t>a</w:t>
            </w:r>
            <w:r>
              <w:t>estra de E.F., Silvia Rodríguez, traslada al profesorado la problemática existente de la asamblea del alumnado. Actualmente no funciona bien porque, según expone ella, hay poca impli</w:t>
            </w:r>
            <w:r w:rsidR="00734C80">
              <w:t>cación por parte de los tutores</w:t>
            </w:r>
            <w:r>
              <w:t>.</w:t>
            </w:r>
            <w:r w:rsidR="00464EFA">
              <w:t xml:space="preserve"> Propone que el profesorado decida si quieren continuar realizando las asambleas de aula o no.</w:t>
            </w:r>
            <w:r w:rsidR="00734C80">
              <w:t xml:space="preserve"> Invita a hacer propuestas de mejora al respecto.</w:t>
            </w:r>
          </w:p>
          <w:p w:rsidR="00A11260" w:rsidRDefault="00A11260" w:rsidP="00D97342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284" w:hanging="284"/>
            </w:pPr>
            <w:r>
              <w:t xml:space="preserve">Dificultades encontradas por parte del profesorado: según los tutores de cursos inferiores (1º y 2º principalmente), </w:t>
            </w:r>
            <w:r w:rsidR="00AB6A28">
              <w:t xml:space="preserve">el alumnado de estas edades presenta dificultades para expresar al grupo lo que se ha hablado en la asamblea. </w:t>
            </w:r>
          </w:p>
          <w:p w:rsidR="00D82A54" w:rsidRDefault="00D82A54" w:rsidP="00D97342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284" w:hanging="284"/>
            </w:pPr>
            <w:r>
              <w:t>El jefe de Estudios, Roberto Ricarte, propone la existencia de un adulto observador del proceso de diálogo, en el caso de la no resolución de conflictos de forma dialógica.</w:t>
            </w:r>
          </w:p>
          <w:p w:rsidR="00113706" w:rsidRDefault="00113706" w:rsidP="003A686C">
            <w:pPr>
              <w:spacing w:line="360" w:lineRule="auto"/>
            </w:pPr>
          </w:p>
        </w:tc>
      </w:tr>
    </w:tbl>
    <w:p w:rsidR="003A686C" w:rsidRDefault="00347797" w:rsidP="003A686C">
      <w:pPr>
        <w:spacing w:line="36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35pt;margin-top:18.85pt;width:435.8pt;height:140.75pt;z-index:251660288;mso-position-horizontal-relative:text;mso-position-vertical-relative:text;mso-width-relative:margin;mso-height-relative:margin">
            <v:textbox>
              <w:txbxContent>
                <w:p w:rsidR="00486F16" w:rsidRDefault="00486F16">
                  <w:r>
                    <w:t xml:space="preserve">Acuerdos Adoptados: </w:t>
                  </w:r>
                </w:p>
                <w:p w:rsidR="00D82A54" w:rsidRDefault="00D82A54" w:rsidP="00D82A54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 xml:space="preserve">Francisco Castellano propone que exista un punto de obligado tratamiento sobre el tema de las asambleas en todas las sesiones de formación. </w:t>
                  </w:r>
                </w:p>
                <w:p w:rsidR="00D82A54" w:rsidRDefault="00D82A54" w:rsidP="00D82A54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 xml:space="preserve"> Establecer en las programaciones y el horario semanal/quincenal un espacio </w:t>
                  </w:r>
                  <w:r w:rsidR="004363EA">
                    <w:t>e</w:t>
                  </w:r>
                  <w:r>
                    <w:t xml:space="preserve">specífico para trabajar las asambleas en el aula. </w:t>
                  </w:r>
                </w:p>
              </w:txbxContent>
            </v:textbox>
          </v:shape>
        </w:pict>
      </w:r>
    </w:p>
    <w:p w:rsidR="00486F16" w:rsidRDefault="00486F16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jc w:val="both"/>
      </w:pPr>
    </w:p>
    <w:p w:rsidR="00486F16" w:rsidRDefault="00486F16" w:rsidP="003A686C">
      <w:pPr>
        <w:jc w:val="both"/>
      </w:pPr>
    </w:p>
    <w:p w:rsidR="00486F16" w:rsidRDefault="00486F16" w:rsidP="003A686C">
      <w:pPr>
        <w:jc w:val="both"/>
      </w:pPr>
      <w:r>
        <w:t xml:space="preserve">Fecha de la próxima reunión: </w:t>
      </w:r>
      <w:r w:rsidR="000D473D">
        <w:t>9 de mayo</w:t>
      </w:r>
    </w:p>
    <w:p w:rsidR="00486F16" w:rsidRPr="003A686C" w:rsidRDefault="00486F16" w:rsidP="003A686C">
      <w:pPr>
        <w:jc w:val="both"/>
      </w:pPr>
    </w:p>
    <w:sectPr w:rsidR="00486F16" w:rsidRPr="003A686C" w:rsidSect="003A686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29A"/>
    <w:multiLevelType w:val="hybridMultilevel"/>
    <w:tmpl w:val="4DFC0C86"/>
    <w:lvl w:ilvl="0" w:tplc="85BE512A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10562"/>
    <w:multiLevelType w:val="hybridMultilevel"/>
    <w:tmpl w:val="571A0480"/>
    <w:lvl w:ilvl="0" w:tplc="85BE512A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70702"/>
    <w:multiLevelType w:val="hybridMultilevel"/>
    <w:tmpl w:val="E888443E"/>
    <w:lvl w:ilvl="0" w:tplc="8EB64B22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A3E3C"/>
    <w:multiLevelType w:val="hybridMultilevel"/>
    <w:tmpl w:val="EAFA070A"/>
    <w:lvl w:ilvl="0" w:tplc="CDF0291E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3A686C"/>
    <w:rsid w:val="000D2836"/>
    <w:rsid w:val="000D473D"/>
    <w:rsid w:val="00113706"/>
    <w:rsid w:val="00347797"/>
    <w:rsid w:val="003A686C"/>
    <w:rsid w:val="004363EA"/>
    <w:rsid w:val="00464EFA"/>
    <w:rsid w:val="00486F16"/>
    <w:rsid w:val="005B0571"/>
    <w:rsid w:val="00734C80"/>
    <w:rsid w:val="00753B18"/>
    <w:rsid w:val="00A11260"/>
    <w:rsid w:val="00AB6A28"/>
    <w:rsid w:val="00D82A54"/>
    <w:rsid w:val="00D97342"/>
    <w:rsid w:val="00E0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2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2016-12-05T13:07:00Z</cp:lastPrinted>
  <dcterms:created xsi:type="dcterms:W3CDTF">2017-04-27T10:40:00Z</dcterms:created>
  <dcterms:modified xsi:type="dcterms:W3CDTF">2017-04-27T10:51:00Z</dcterms:modified>
</cp:coreProperties>
</file>