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311C0" w:rsidTr="00B12A38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F3" w:rsidRDefault="009311C0" w:rsidP="00B1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 “CÓRDOBA ME ENAMORA”</w:t>
            </w:r>
          </w:p>
          <w:p w:rsidR="009311C0" w:rsidRDefault="009311C0" w:rsidP="00B1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1C0" w:rsidRDefault="009311C0" w:rsidP="00B1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DE FEBRERO “DÍA DE ANDALUCÍA”</w:t>
            </w:r>
          </w:p>
          <w:p w:rsidR="009311C0" w:rsidRDefault="009311C0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JUSTIFICACIÓN:</w:t>
            </w:r>
          </w:p>
          <w:p w:rsidR="009311C0" w:rsidRDefault="009311C0" w:rsidP="00EC5E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 a realizar una tarea cuyo producto final sea la recreación de un concurso</w:t>
            </w:r>
            <w:r w:rsidR="007870F3">
              <w:rPr>
                <w:rFonts w:ascii="Arial" w:hAnsi="Arial" w:cs="Arial"/>
                <w:sz w:val="24"/>
                <w:szCs w:val="24"/>
              </w:rPr>
              <w:t xml:space="preserve"> gastronómico basado en una</w:t>
            </w:r>
            <w:r w:rsidR="00EC5EA1">
              <w:rPr>
                <w:rFonts w:ascii="Arial" w:hAnsi="Arial" w:cs="Arial"/>
                <w:sz w:val="24"/>
                <w:szCs w:val="24"/>
              </w:rPr>
              <w:t xml:space="preserve"> tapa creativa inspirada en Córdoba</w:t>
            </w:r>
            <w:r w:rsidR="0094677B">
              <w:rPr>
                <w:rFonts w:ascii="Arial" w:hAnsi="Arial" w:cs="Arial"/>
                <w:sz w:val="24"/>
                <w:szCs w:val="24"/>
              </w:rPr>
              <w:t xml:space="preserve"> ad</w:t>
            </w:r>
            <w:r w:rsidR="007511E6">
              <w:rPr>
                <w:rFonts w:ascii="Arial" w:hAnsi="Arial" w:cs="Arial"/>
                <w:sz w:val="24"/>
                <w:szCs w:val="24"/>
              </w:rPr>
              <w:t xml:space="preserve">emás de un programa radiofónico todo ello mezclado con </w:t>
            </w:r>
            <w:proofErr w:type="gramStart"/>
            <w:r w:rsidR="007511E6">
              <w:rPr>
                <w:rFonts w:ascii="Arial" w:hAnsi="Arial" w:cs="Arial"/>
                <w:sz w:val="24"/>
                <w:szCs w:val="24"/>
              </w:rPr>
              <w:t>el pasacalles</w:t>
            </w:r>
            <w:proofErr w:type="gramEnd"/>
            <w:r w:rsidR="007511E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7511E6">
              <w:rPr>
                <w:rFonts w:ascii="Arial" w:hAnsi="Arial" w:cs="Arial"/>
                <w:sz w:val="24"/>
                <w:szCs w:val="24"/>
              </w:rPr>
              <w:t>caranaval</w:t>
            </w:r>
            <w:proofErr w:type="spellEnd"/>
            <w:r w:rsidR="007511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11C0" w:rsidRDefault="009311C0" w:rsidP="00B12A3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311C0" w:rsidRDefault="009311C0" w:rsidP="00B12A3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311C0" w:rsidRPr="00B325F9" w:rsidRDefault="009311C0" w:rsidP="00B12A3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311C0" w:rsidRPr="003508AD" w:rsidRDefault="009311C0" w:rsidP="009311C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311C0" w:rsidRDefault="009311C0" w:rsidP="009311C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238"/>
      </w:tblGrid>
      <w:tr w:rsidR="009311C0" w:rsidTr="00EF0B2E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9311C0" w:rsidRDefault="009311C0" w:rsidP="00B12A38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Conocer por qué</w:t>
            </w:r>
            <w:r w:rsidR="007870F3">
              <w:rPr>
                <w:rFonts w:ascii="Arial" w:hAnsi="Arial" w:cs="Arial"/>
                <w:color w:val="000000"/>
                <w:sz w:val="24"/>
                <w:szCs w:val="24"/>
              </w:rPr>
              <w:t xml:space="preserve"> se conmemora el 28 de febrero como “Día de Andalucía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  <w:p w:rsidR="009311C0" w:rsidRDefault="009311C0" w:rsidP="00B12A38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Promover la Cultura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 xml:space="preserve"> e Identidad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>Andaluza</w:t>
            </w:r>
            <w:proofErr w:type="gramEnd"/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 xml:space="preserve"> así como </w:t>
            </w:r>
            <w:r w:rsidR="007870F3">
              <w:rPr>
                <w:rFonts w:ascii="Arial" w:hAnsi="Arial" w:cs="Arial"/>
                <w:color w:val="000000"/>
                <w:sz w:val="24"/>
                <w:szCs w:val="24"/>
              </w:rPr>
              <w:t xml:space="preserve">Cultura de la Paz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 el seno de la comunidad educativa.</w:t>
            </w:r>
          </w:p>
          <w:p w:rsidR="007870F3" w:rsidRDefault="007870F3" w:rsidP="00B12A38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Descubrir las características geográfi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>cas, físicas, sociales, históricas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>gastronómicas andaluzas, así como su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trad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 xml:space="preserve">iciones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 gen</w:t>
            </w:r>
            <w:r w:rsidR="00B31B85">
              <w:rPr>
                <w:rFonts w:ascii="Arial" w:hAnsi="Arial" w:cs="Arial"/>
                <w:color w:val="000000"/>
                <w:sz w:val="24"/>
                <w:szCs w:val="24"/>
              </w:rPr>
              <w:t xml:space="preserve">eral y de Córdoba en </w:t>
            </w:r>
            <w:proofErr w:type="spellStart"/>
            <w:r w:rsidR="00B31B85">
              <w:rPr>
                <w:rFonts w:ascii="Arial" w:hAnsi="Arial" w:cs="Arial"/>
                <w:color w:val="000000"/>
                <w:sz w:val="24"/>
                <w:szCs w:val="24"/>
              </w:rPr>
              <w:t>particulardentro</w:t>
            </w:r>
            <w:proofErr w:type="spellEnd"/>
            <w:r w:rsidR="00B31B8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línea de actuación que este curso escolar estamos siguiendo en el programa Ecoescuelas.</w:t>
            </w:r>
            <w:bookmarkStart w:id="0" w:name="_GoBack"/>
            <w:bookmarkEnd w:id="0"/>
          </w:p>
          <w:p w:rsidR="009311C0" w:rsidRDefault="009311C0" w:rsidP="00B12A38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</w:rPr>
              <w:t>Diseñ</w:t>
            </w:r>
            <w:r w:rsidR="00FF56D2">
              <w:rPr>
                <w:rFonts w:ascii="Arial" w:hAnsi="Arial" w:cs="Arial"/>
                <w:color w:val="000000"/>
                <w:sz w:val="24"/>
                <w:szCs w:val="24"/>
              </w:rPr>
              <w:t>ar una tapa con origen cordobés para participar en un concurso gastronómico escolar.</w:t>
            </w:r>
          </w:p>
          <w:p w:rsidR="009311C0" w:rsidRDefault="009311C0" w:rsidP="000531F2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Trabajar el respeto y la valoración de la comunidad educativa y hacia las compañeras y compañeros.</w:t>
            </w:r>
          </w:p>
          <w:p w:rsidR="0094677B" w:rsidRDefault="0094677B" w:rsidP="000531F2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Promover la Cultura de paz como único medio para promover la convivencia positiva.</w:t>
            </w:r>
          </w:p>
          <w:p w:rsidR="0094677B" w:rsidRDefault="0094677B" w:rsidP="000531F2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Realizar un programa de radio.</w:t>
            </w:r>
          </w:p>
          <w:p w:rsidR="007511E6" w:rsidRPr="000531F2" w:rsidRDefault="007511E6" w:rsidP="007511E6">
            <w:pPr>
              <w:keepLines/>
              <w:ind w:left="2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realizar un pasacalles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Caranaval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77B" w:rsidRDefault="009311C0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2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8 de febrero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 “Día de Andalucía”</w:t>
            </w:r>
            <w:r w:rsidR="009311C0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: qué es, ori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gen, qué se celebra, por qué este día, …</w:t>
            </w:r>
            <w:r w:rsidR="009311C0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. 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Andalucía: qué es, cómo es (historia, geografía, gastronomía, costumbres, arte, …), …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Cultura de la Paz: qué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 es, valores, respeto al grupo,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 …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Identidad Andaluza: qué es, finalidad, etc… </w:t>
            </w:r>
          </w:p>
          <w:p w:rsidR="009311C0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Tapa. Qué es, historia, tradición, hábitos</w:t>
            </w:r>
            <w:r w:rsidR="00FF56D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 de vida saludable, </w:t>
            </w:r>
            <w:r w:rsidR="000531F2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…</w:t>
            </w:r>
          </w:p>
          <w:p w:rsidR="0094677B" w:rsidRPr="0094677B" w:rsidRDefault="0094677B" w:rsidP="00946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4677B">
              <w:rPr>
                <w:rFonts w:ascii="Arial" w:hAnsi="Arial" w:cs="Arial"/>
                <w:sz w:val="24"/>
                <w:szCs w:val="24"/>
              </w:rPr>
              <w:t>- Radio: qué es, utilidad, programa radiofónico, …</w:t>
            </w:r>
          </w:p>
        </w:tc>
      </w:tr>
      <w:tr w:rsidR="009311C0" w:rsidTr="00EF0B2E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  <w:p w:rsidR="009311C0" w:rsidRDefault="009311C0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11C0" w:rsidRDefault="009311C0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Se tendrá en cuenta la metodología que con carácter general se lleva a cabo en el C. E. I. P. Virgen de las Cruces de la localidad de El Guijo. En líneas generales, se abordarán los principios psicopedagógicos y educativos (juego, actividad, socialización, individualización, creatividad). Se trata de que el alumnado sea agente en su propio proceso de enseñanza- aprendizaje. Además, gracias a nuestra transformación como centro comunidad de aprendizaje, recurrimos a un enfoque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plurimetodológico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se adapta a las necesidades de cada propuesta.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77B" w:rsidRDefault="009311C0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COMPETENCIAS CLAVE: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9311C0">
              <w:rPr>
                <w:rFonts w:ascii="Arial" w:hAnsi="Arial" w:cs="Arial"/>
                <w:sz w:val="24"/>
                <w:szCs w:val="24"/>
              </w:rPr>
              <w:t xml:space="preserve">Comunicación lingüística: trabajaremos vocabulario </w:t>
            </w:r>
            <w:r w:rsidR="001D5DC2">
              <w:rPr>
                <w:rFonts w:ascii="Arial" w:hAnsi="Arial" w:cs="Arial"/>
                <w:sz w:val="24"/>
                <w:szCs w:val="24"/>
              </w:rPr>
              <w:t>específico relaci</w:t>
            </w:r>
            <w:r>
              <w:rPr>
                <w:rFonts w:ascii="Arial" w:hAnsi="Arial" w:cs="Arial"/>
                <w:sz w:val="24"/>
                <w:szCs w:val="24"/>
              </w:rPr>
              <w:t>onado con el 28 de febrero, señalando especialmente la parte gastronómica.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9311C0">
              <w:rPr>
                <w:rFonts w:ascii="Arial" w:hAnsi="Arial" w:cs="Arial"/>
                <w:sz w:val="24"/>
                <w:szCs w:val="24"/>
              </w:rPr>
              <w:t>Competencia matemática y competencias básicas en ciencia y tecnología: el</w:t>
            </w:r>
            <w:r w:rsidR="001D5DC2">
              <w:rPr>
                <w:rFonts w:ascii="Arial" w:hAnsi="Arial" w:cs="Arial"/>
                <w:sz w:val="24"/>
                <w:szCs w:val="24"/>
              </w:rPr>
              <w:t>aboración de la tabla de planificación del día 24 de febrero</w:t>
            </w:r>
            <w:r w:rsidR="008278B6">
              <w:rPr>
                <w:rFonts w:ascii="Arial" w:hAnsi="Arial" w:cs="Arial"/>
                <w:sz w:val="24"/>
                <w:szCs w:val="24"/>
              </w:rPr>
              <w:t xml:space="preserve"> con horario y secuenciación de actividades.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También, el diseño de la tabla de control del concurso gastronómico.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9311C0">
              <w:rPr>
                <w:rFonts w:ascii="Arial" w:hAnsi="Arial" w:cs="Arial"/>
                <w:sz w:val="24"/>
                <w:szCs w:val="24"/>
              </w:rPr>
              <w:t xml:space="preserve">Competencia digital: buscar en Internet información para </w:t>
            </w:r>
            <w:r w:rsidR="008278B6">
              <w:rPr>
                <w:rFonts w:ascii="Arial" w:hAnsi="Arial" w:cs="Arial"/>
                <w:sz w:val="24"/>
                <w:szCs w:val="24"/>
              </w:rPr>
              <w:t>ampliar conocimientos acerca del 28 de febrero como “Día de Andalucía”</w:t>
            </w:r>
            <w:r>
              <w:rPr>
                <w:rFonts w:ascii="Arial" w:hAnsi="Arial" w:cs="Arial"/>
                <w:sz w:val="24"/>
                <w:szCs w:val="24"/>
              </w:rPr>
              <w:t xml:space="preserve">, también de Andalucía como comunidad autónoma con las características que la determinan.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 </w:t>
            </w:r>
            <w:r w:rsidR="009311C0">
              <w:rPr>
                <w:rFonts w:ascii="Arial" w:hAnsi="Arial" w:cs="Arial"/>
                <w:sz w:val="24"/>
                <w:szCs w:val="24"/>
              </w:rPr>
              <w:t xml:space="preserve">Competencia social y cívica: se </w:t>
            </w:r>
            <w:r w:rsidR="008278B6">
              <w:rPr>
                <w:rFonts w:ascii="Arial" w:hAnsi="Arial" w:cs="Arial"/>
                <w:sz w:val="24"/>
                <w:szCs w:val="24"/>
              </w:rPr>
              <w:t>trabajará la situación de la comunidad autón</w:t>
            </w:r>
            <w:r>
              <w:rPr>
                <w:rFonts w:ascii="Arial" w:hAnsi="Arial" w:cs="Arial"/>
                <w:sz w:val="24"/>
                <w:szCs w:val="24"/>
              </w:rPr>
              <w:t xml:space="preserve">oma andaluza respeto a España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 el presente </w:t>
            </w:r>
            <w:r w:rsidR="008278B6"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z w:val="24"/>
                <w:szCs w:val="24"/>
              </w:rPr>
              <w:t>proyección de futuro.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9311C0">
              <w:rPr>
                <w:rFonts w:ascii="Arial" w:hAnsi="Arial" w:cs="Arial"/>
                <w:sz w:val="24"/>
                <w:szCs w:val="24"/>
              </w:rPr>
              <w:t>Aprender a aprender: el alumnado tendrá la oportunidad de ap</w:t>
            </w:r>
            <w:r w:rsidR="008278B6">
              <w:rPr>
                <w:rFonts w:ascii="Arial" w:hAnsi="Arial" w:cs="Arial"/>
                <w:sz w:val="24"/>
                <w:szCs w:val="24"/>
              </w:rPr>
              <w:t xml:space="preserve">licar lo aprendido en una explicación de su tapa y el </w:t>
            </w:r>
            <w:r w:rsidR="00FF56D2">
              <w:rPr>
                <w:rFonts w:ascii="Arial" w:hAnsi="Arial" w:cs="Arial"/>
                <w:sz w:val="24"/>
                <w:szCs w:val="24"/>
              </w:rPr>
              <w:t>porqué</w:t>
            </w:r>
            <w:r w:rsidR="008278B6">
              <w:rPr>
                <w:rFonts w:ascii="Arial" w:hAnsi="Arial" w:cs="Arial"/>
                <w:sz w:val="24"/>
                <w:szCs w:val="24"/>
              </w:rPr>
              <w:t xml:space="preserve"> de la misma.</w:t>
            </w:r>
          </w:p>
          <w:p w:rsidR="0094677B" w:rsidRDefault="0094677B" w:rsidP="00946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311C0">
              <w:rPr>
                <w:rFonts w:ascii="Arial" w:hAnsi="Arial" w:cs="Arial"/>
                <w:sz w:val="24"/>
                <w:szCs w:val="24"/>
              </w:rPr>
              <w:t>Sentido de iniciati</w:t>
            </w:r>
            <w:r w:rsidR="0082195D">
              <w:rPr>
                <w:rFonts w:ascii="Arial" w:hAnsi="Arial" w:cs="Arial"/>
                <w:sz w:val="24"/>
                <w:szCs w:val="24"/>
              </w:rPr>
              <w:t>va y espíritu emprendedor: se llevarán a cabo las ideas y propuestas que realice nuestro alumnado</w:t>
            </w:r>
            <w:r>
              <w:rPr>
                <w:rFonts w:ascii="Arial" w:hAnsi="Arial" w:cs="Arial"/>
                <w:sz w:val="24"/>
                <w:szCs w:val="24"/>
              </w:rPr>
              <w:t xml:space="preserve"> si estas son posibles de cara a la mejora de la tarea en cuestión.</w:t>
            </w:r>
          </w:p>
          <w:p w:rsidR="009311C0" w:rsidRPr="0094677B" w:rsidRDefault="0094677B" w:rsidP="00946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</w:t>
            </w:r>
            <w:r w:rsidR="009311C0">
              <w:rPr>
                <w:rFonts w:ascii="Arial" w:hAnsi="Arial" w:cs="Arial"/>
                <w:sz w:val="24"/>
                <w:szCs w:val="24"/>
              </w:rPr>
              <w:t xml:space="preserve">Conciencia y expresiones culturales: </w:t>
            </w:r>
            <w:r w:rsidR="0082195D">
              <w:rPr>
                <w:rFonts w:ascii="Arial" w:hAnsi="Arial" w:cs="Arial"/>
                <w:sz w:val="24"/>
                <w:szCs w:val="24"/>
              </w:rPr>
              <w:t xml:space="preserve">se trabajará la identidad andaluza a través de las producciones gastronómicas, artísticas y radiofónicas de nuestro alumnado. </w:t>
            </w:r>
            <w:r w:rsidR="007511E6">
              <w:rPr>
                <w:rFonts w:ascii="Arial" w:hAnsi="Arial" w:cs="Arial"/>
                <w:sz w:val="24"/>
                <w:szCs w:val="24"/>
              </w:rPr>
              <w:t xml:space="preserve">También el carnaval en Andalucía. </w:t>
            </w:r>
          </w:p>
          <w:p w:rsidR="009311C0" w:rsidRDefault="009311C0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1C0" w:rsidTr="00EF0B2E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ACTIVIDADES:</w:t>
            </w:r>
          </w:p>
          <w:p w:rsidR="0094677B" w:rsidRPr="0094677B" w:rsidRDefault="0094677B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77B">
              <w:rPr>
                <w:rFonts w:ascii="Arial" w:hAnsi="Arial" w:cs="Arial"/>
                <w:sz w:val="24"/>
                <w:szCs w:val="24"/>
              </w:rPr>
              <w:t xml:space="preserve">   - Planificación y ejecución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en grupo </w:t>
            </w:r>
            <w:r w:rsidRPr="0094677B">
              <w:rPr>
                <w:rFonts w:ascii="Arial" w:hAnsi="Arial" w:cs="Arial"/>
                <w:sz w:val="24"/>
                <w:szCs w:val="24"/>
              </w:rPr>
              <w:t xml:space="preserve">de un programa radiofónico en el que se muestre la identidad y características de Andalucía. </w:t>
            </w:r>
          </w:p>
          <w:p w:rsidR="009311C0" w:rsidRDefault="007511E6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4677B">
              <w:rPr>
                <w:rFonts w:ascii="Arial" w:hAnsi="Arial" w:cs="Arial"/>
                <w:sz w:val="24"/>
                <w:szCs w:val="24"/>
              </w:rPr>
              <w:t>- Realización de un producto gastronómico típico andal</w:t>
            </w:r>
            <w:r w:rsidR="00FF56D2">
              <w:rPr>
                <w:rFonts w:ascii="Arial" w:hAnsi="Arial" w:cs="Arial"/>
                <w:sz w:val="24"/>
                <w:szCs w:val="24"/>
              </w:rPr>
              <w:t>uz para participar en un concurso escolar.</w:t>
            </w:r>
          </w:p>
          <w:p w:rsidR="009311C0" w:rsidRDefault="007511E6" w:rsidP="00946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F0B2E">
              <w:rPr>
                <w:rFonts w:ascii="Arial" w:hAnsi="Arial" w:cs="Arial"/>
                <w:sz w:val="24"/>
                <w:szCs w:val="24"/>
              </w:rPr>
              <w:t>- Manifiesto “Día de Andalucía”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11E6" w:rsidRDefault="007511E6" w:rsidP="00946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Pasacalle de carnaval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C0" w:rsidRPr="004776DB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311C0" w:rsidRDefault="009311C0" w:rsidP="00B12A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76DB">
              <w:rPr>
                <w:rFonts w:ascii="Arial" w:hAnsi="Arial" w:cs="Arial"/>
                <w:b/>
                <w:sz w:val="24"/>
                <w:szCs w:val="24"/>
              </w:rPr>
              <w:t>EJERCICIOS:</w:t>
            </w:r>
          </w:p>
          <w:p w:rsidR="00EF0B2E" w:rsidRDefault="00EF0B2E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F0B2E">
              <w:rPr>
                <w:rFonts w:ascii="Arial" w:hAnsi="Arial" w:cs="Arial"/>
                <w:sz w:val="24"/>
                <w:szCs w:val="24"/>
              </w:rPr>
              <w:t>- Investigar en Internet acerca de Andalucía, de sus características, sus costumbres, etc…</w:t>
            </w:r>
          </w:p>
          <w:p w:rsidR="00EF0B2E" w:rsidRDefault="00EF0B2E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Explicación de lo aprendido al alumnado de menor edad. </w:t>
            </w:r>
          </w:p>
          <w:p w:rsidR="00EF0B2E" w:rsidRPr="00EF0B2E" w:rsidRDefault="00EF0B2E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Explicación y trabajo sobre el Himno de Andalucía.</w:t>
            </w:r>
          </w:p>
          <w:p w:rsid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311C0" w:rsidRPr="0082195D">
              <w:rPr>
                <w:rFonts w:ascii="Arial" w:hAnsi="Arial" w:cs="Arial"/>
                <w:sz w:val="24"/>
                <w:szCs w:val="24"/>
              </w:rPr>
              <w:t>-</w:t>
            </w:r>
            <w:r w:rsidR="0082195D" w:rsidRPr="0082195D">
              <w:rPr>
                <w:rFonts w:ascii="Arial" w:hAnsi="Arial" w:cs="Arial"/>
                <w:sz w:val="24"/>
                <w:szCs w:val="24"/>
              </w:rPr>
              <w:t xml:space="preserve"> Elaboración de un mural explicativo </w:t>
            </w:r>
            <w:r w:rsidR="0082195D">
              <w:rPr>
                <w:rFonts w:ascii="Arial" w:hAnsi="Arial" w:cs="Arial"/>
                <w:sz w:val="24"/>
                <w:szCs w:val="24"/>
              </w:rPr>
              <w:t>de lo que significa ser andaluza desde la pertenencia a El Guijo hasta de identidad andaluza a través de entrevistas a habitantes de El Guijo, como perspectiva de futuro.</w:t>
            </w:r>
          </w:p>
          <w:p w:rsid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82195D">
              <w:rPr>
                <w:rFonts w:ascii="Arial" w:hAnsi="Arial" w:cs="Arial"/>
                <w:sz w:val="24"/>
                <w:szCs w:val="24"/>
              </w:rPr>
              <w:t>- Realización de un programa de radio basado en Andalucía y el 28 de febrero como “Día de Andalucía”.</w:t>
            </w:r>
          </w:p>
          <w:p w:rsid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2195D">
              <w:rPr>
                <w:rFonts w:ascii="Arial" w:hAnsi="Arial" w:cs="Arial"/>
                <w:sz w:val="24"/>
                <w:szCs w:val="24"/>
              </w:rPr>
              <w:t xml:space="preserve">- Elección del mural a pintar en nuestro huerto escolar como trabajo relacionado con la gastronomía andaluza y su materia prima, así como la adquisición de hábitos de vida saludable. </w:t>
            </w:r>
          </w:p>
          <w:p w:rsid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2195D">
              <w:rPr>
                <w:rFonts w:ascii="Arial" w:hAnsi="Arial" w:cs="Arial"/>
                <w:sz w:val="24"/>
                <w:szCs w:val="24"/>
              </w:rPr>
              <w:t>- Diseño de una tapa inspirada en Córdoba con su explicación.</w:t>
            </w:r>
          </w:p>
          <w:p w:rsid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2195D">
              <w:rPr>
                <w:rFonts w:ascii="Arial" w:hAnsi="Arial" w:cs="Arial"/>
                <w:sz w:val="24"/>
                <w:szCs w:val="24"/>
              </w:rPr>
              <w:t xml:space="preserve">- Reflexión sobre la canción “Córdoba” de Medina </w:t>
            </w:r>
            <w:proofErr w:type="spellStart"/>
            <w:r w:rsidR="0082195D">
              <w:rPr>
                <w:rFonts w:ascii="Arial" w:hAnsi="Arial" w:cs="Arial"/>
                <w:sz w:val="24"/>
                <w:szCs w:val="24"/>
              </w:rPr>
              <w:t>Azahara</w:t>
            </w:r>
            <w:proofErr w:type="spellEnd"/>
            <w:r w:rsidR="008219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B2E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Preparación de la canción “Córdoba” de Medina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Azahara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Lluvia de ideas para la elaboración del manifiesto.</w:t>
            </w:r>
          </w:p>
          <w:p w:rsidR="00EF0B2E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Elaboración del manifiesto del Día de Andalucía.</w:t>
            </w:r>
          </w:p>
          <w:p w:rsidR="00EF0B2E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Realización de distintas fichas alusivas y representativas de Andalucía. 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Cantar el himno de Andalucía.</w:t>
            </w:r>
          </w:p>
          <w:p w:rsidR="007511E6" w:rsidRDefault="007511E6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Decisión del disfraz a llevar en el pasacalle de carnaval.</w:t>
            </w:r>
          </w:p>
          <w:p w:rsidR="007511E6" w:rsidRDefault="007511E6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Elección del recorrido a seguir en el pasacalle de carnaval.</w:t>
            </w:r>
          </w:p>
          <w:p w:rsidR="007511E6" w:rsidRDefault="007511E6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Elaboración de canciones alusivas al carnaval relacionadas con los disfraces. </w:t>
            </w:r>
          </w:p>
          <w:p w:rsidR="007511E6" w:rsidRPr="0082195D" w:rsidRDefault="007511E6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Realización del pasacalle de carnaval.</w:t>
            </w:r>
          </w:p>
          <w:p w:rsidR="00EF0B2E" w:rsidRPr="0082195D" w:rsidRDefault="00EF0B2E" w:rsidP="00821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11C0" w:rsidRPr="004776DB" w:rsidRDefault="009311C0" w:rsidP="00B12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B2E" w:rsidTr="00EF0B2E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2E" w:rsidRPr="004776DB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  <w:r w:rsidRPr="004776D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 02/ 2017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F0B2E">
              <w:rPr>
                <w:rFonts w:ascii="Arial" w:hAnsi="Arial" w:cs="Arial"/>
                <w:sz w:val="24"/>
                <w:szCs w:val="24"/>
              </w:rPr>
              <w:t>- Investigar en Internet acerca de Andalucía, de sus características, sus costumbres, etc…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Explicación de lo aprendido al alumnado de menor edad. 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Explicación y trabajo sobre el Himno de Andalucía.</w:t>
            </w:r>
          </w:p>
          <w:p w:rsidR="00EF0B2E" w:rsidRP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B2E">
              <w:rPr>
                <w:rFonts w:ascii="Arial" w:hAnsi="Arial" w:cs="Arial"/>
                <w:b/>
                <w:sz w:val="24"/>
                <w:szCs w:val="24"/>
              </w:rPr>
              <w:t>21/ 02/ 2017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95D">
              <w:rPr>
                <w:rFonts w:ascii="Arial" w:hAnsi="Arial" w:cs="Arial"/>
                <w:sz w:val="24"/>
                <w:szCs w:val="24"/>
              </w:rPr>
              <w:t xml:space="preserve">- Elaboración de un mural explicativo </w:t>
            </w:r>
            <w:r>
              <w:rPr>
                <w:rFonts w:ascii="Arial" w:hAnsi="Arial" w:cs="Arial"/>
                <w:sz w:val="24"/>
                <w:szCs w:val="24"/>
              </w:rPr>
              <w:t>de lo que significa ser andaluza desde la pertenencia a El Guijo hasta de identidad andaluza a través de entrevistas a habitantes de El Guijo, como perspectiva de futuro.</w:t>
            </w:r>
          </w:p>
          <w:p w:rsidR="007511E6" w:rsidRDefault="007511E6" w:rsidP="00751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Decisión del disfraz a llevar en el pasacalle de carnaval.</w:t>
            </w:r>
          </w:p>
          <w:p w:rsidR="007511E6" w:rsidRDefault="007511E6" w:rsidP="00751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Elección del recorrido a seguir en el pasacalle de carnaval.</w:t>
            </w:r>
          </w:p>
          <w:p w:rsidR="007511E6" w:rsidRDefault="007511E6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Elaboración de canciones alusivas al carnaval relacionadas con los disfraces. </w:t>
            </w:r>
          </w:p>
          <w:p w:rsidR="00EF0B2E" w:rsidRP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B2E">
              <w:rPr>
                <w:rFonts w:ascii="Arial" w:hAnsi="Arial" w:cs="Arial"/>
                <w:b/>
                <w:sz w:val="24"/>
                <w:szCs w:val="24"/>
              </w:rPr>
              <w:t>22/ 02/ 2017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Realización de un programa de radio basado en Andalucía y el 28 de febrero como “Día de Andalucía”.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Elección del mural a pintar en nuestro huerto escolar como trabajo relacionado con la gastronomía andaluza y su materia prima, así como la adquisición de hábitos de vida saludable. 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Reflexión sobre la canción “Córdoba” de Medina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Azahara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Preparación de la canción “Córdoba” de Medina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Azahara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B2E" w:rsidRP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B2E">
              <w:rPr>
                <w:rFonts w:ascii="Arial" w:hAnsi="Arial" w:cs="Arial"/>
                <w:b/>
                <w:sz w:val="24"/>
                <w:szCs w:val="24"/>
              </w:rPr>
              <w:t>23/ 02/ 2017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Diseño de una tapa inspirada en Córdoba con su explicación.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Preparación de la canción “Córdoba” de Medina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Azahara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Lluvia de ideas para la elaboración del manifiesto.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Elaboración del manifiesto del Día de Andalucía.</w:t>
            </w:r>
          </w:p>
          <w:p w:rsidR="00FF56D2" w:rsidRP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56D2">
              <w:rPr>
                <w:rFonts w:ascii="Arial" w:hAnsi="Arial" w:cs="Arial"/>
                <w:b/>
                <w:sz w:val="24"/>
                <w:szCs w:val="24"/>
              </w:rPr>
              <w:t>24/ 02/ 2017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Realización de distintas fichas alusivas y representativas de Andalucía. </w:t>
            </w:r>
          </w:p>
          <w:p w:rsidR="00FF56D2" w:rsidRDefault="00FF56D2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Degustación tapas del concurso gastronómico.</w:t>
            </w:r>
          </w:p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Cantar el himno de Andalucía.</w:t>
            </w:r>
          </w:p>
          <w:p w:rsidR="00FF56D2" w:rsidRPr="0082195D" w:rsidRDefault="00FF56D2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Lectura del manifiesto del Día de Andalucía.</w:t>
            </w:r>
          </w:p>
          <w:p w:rsidR="00EF0B2E" w:rsidRPr="004776DB" w:rsidRDefault="007511E6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Realización del pasacalle de carnaval.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2E" w:rsidRPr="004776DB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56D2" w:rsidRDefault="00EF0B2E" w:rsidP="00FF5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5BC">
              <w:rPr>
                <w:rFonts w:ascii="Arial" w:hAnsi="Arial" w:cs="Arial"/>
                <w:b/>
                <w:sz w:val="24"/>
                <w:szCs w:val="24"/>
              </w:rPr>
              <w:t>CRITERIOS DE EVALUACIÓN:</w:t>
            </w:r>
          </w:p>
          <w:p w:rsidR="00FF56D2" w:rsidRDefault="00FF56D2" w:rsidP="00FF5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 w:rsidRPr="004776DB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Participa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ción, implicación y motivación </w:t>
            </w:r>
            <w:r w:rsidR="00EF0B2E" w:rsidRPr="004776DB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de la comunidad educativa en la presente programación.</w:t>
            </w:r>
          </w:p>
          <w:p w:rsidR="00FF56D2" w:rsidRDefault="00FF56D2" w:rsidP="00EF0B2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 w:rsidRPr="004776DB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Calidad 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e las producciones del alumnado.</w:t>
            </w:r>
          </w:p>
          <w:p w:rsidR="00EF0B2E" w:rsidRP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   - </w:t>
            </w:r>
            <w:r w:rsidR="00EF0B2E" w:rsidRPr="004776DB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>Respeto a la Cultura de la Paz.</w:t>
            </w:r>
          </w:p>
        </w:tc>
      </w:tr>
      <w:tr w:rsidR="00EF0B2E" w:rsidTr="00EF0B2E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56D2" w:rsidRDefault="00EF0B2E" w:rsidP="00FF5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EDUCACION EN VALORES:</w:t>
            </w:r>
          </w:p>
          <w:p w:rsidR="00FF56D2" w:rsidRDefault="00FF56D2" w:rsidP="00FF5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Teniendo en cuenta que nuestro centro escolar participa en la </w:t>
            </w:r>
            <w:r w:rsidR="00EF0B2E">
              <w:rPr>
                <w:rFonts w:ascii="Arial" w:hAnsi="Arial" w:cs="Arial"/>
                <w:sz w:val="24"/>
                <w:szCs w:val="24"/>
                <w:lang w:eastAsia="es-ES"/>
              </w:rPr>
              <w:t>Red Andaluza Escuela: "Espacio de Paz" y en el Plan de Igualdad entre mujeres y hombr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es en la educación se incluirá:</w:t>
            </w:r>
          </w:p>
          <w:p w:rsid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  <w:lang w:val="es-ES_tradnl"/>
              </w:rPr>
              <w:t>Promoción Cultura de la Paz.</w:t>
            </w:r>
          </w:p>
          <w:p w:rsidR="00EF0B2E" w:rsidRP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Principios </w:t>
            </w:r>
            <w:proofErr w:type="spellStart"/>
            <w:r w:rsidR="00EF0B2E">
              <w:rPr>
                <w:rFonts w:ascii="Arial" w:hAnsi="Arial" w:cs="Arial"/>
                <w:sz w:val="24"/>
                <w:szCs w:val="24"/>
                <w:lang w:val="es-ES_tradnl"/>
              </w:rPr>
              <w:t>coeducativos</w:t>
            </w:r>
            <w:proofErr w:type="spellEnd"/>
            <w:r w:rsidR="00EF0B2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garanticen la igualdad de género en cada una de las propuestas.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56D2" w:rsidRDefault="00EF0B2E" w:rsidP="00FF5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INSTRUMENTOS DE EVALUACIÓN:</w:t>
            </w:r>
          </w:p>
          <w:p w:rsidR="00FF56D2" w:rsidRDefault="00FF56D2" w:rsidP="00FF5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</w:rPr>
              <w:t>Registro anecdótico.</w:t>
            </w:r>
          </w:p>
          <w:p w:rsid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</w:rPr>
              <w:t>Observación directa.</w:t>
            </w:r>
          </w:p>
          <w:p w:rsid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</w:rPr>
              <w:t>Producciones alumnado.</w:t>
            </w:r>
          </w:p>
          <w:p w:rsidR="00EF0B2E" w:rsidRPr="00FF56D2" w:rsidRDefault="00FF56D2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- </w:t>
            </w:r>
            <w:r w:rsidR="00EF0B2E">
              <w:rPr>
                <w:rFonts w:ascii="Arial" w:hAnsi="Arial" w:cs="Arial"/>
                <w:sz w:val="24"/>
                <w:szCs w:val="24"/>
              </w:rPr>
              <w:t>Participación de la comunidad educativa.</w:t>
            </w:r>
          </w:p>
          <w:p w:rsidR="00EF0B2E" w:rsidRDefault="00FF56D2" w:rsidP="00FF5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</w:p>
        </w:tc>
      </w:tr>
      <w:tr w:rsidR="00EF0B2E" w:rsidTr="00EF0B2E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2E" w:rsidRDefault="00EF0B2E" w:rsidP="00EF0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B2E" w:rsidRDefault="00EF0B2E" w:rsidP="00EF0B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Nuestro alumnado es heterogéneo desde un principio, pues los grupos se forman por alumnado de distintos niveles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además, en cada actividad a nivel general se realiza un agrupamiento con mayor variedad. Por ello,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cada propuesta tienen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 cuenta este aspecto y lo contempla ofreciendo actividades que pueden presentarse más o menos complejas en función del alumnado que se disponga a realizarlas. La heterogeneidad es nuestra realidad.</w:t>
            </w:r>
          </w:p>
        </w:tc>
      </w:tr>
    </w:tbl>
    <w:p w:rsidR="00396F35" w:rsidRDefault="00396F35"/>
    <w:p w:rsidR="009311C0" w:rsidRDefault="009311C0"/>
    <w:p w:rsidR="009311C0" w:rsidRPr="009311C0" w:rsidRDefault="009311C0" w:rsidP="009311C0">
      <w:pPr>
        <w:spacing w:before="300" w:after="96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311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Letra </w:t>
      </w:r>
      <w:r w:rsidR="00FF56D2" w:rsidRPr="009311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Córdoba</w:t>
      </w:r>
    </w:p>
    <w:p w:rsidR="009311C0" w:rsidRDefault="009311C0" w:rsidP="009311C0">
      <w:pPr>
        <w:spacing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Cuando en la noche me quedo a solas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más de mil sueños se me amontonan,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los recuerdos me hacen sentirte en mí.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Desde la sierra al Guadalquivir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años de historia pasan por ti,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ciudad del mundo siempre bella y sin fin.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Cuando despierto no me abandonas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siento mi sangre que por ti brota,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puertas abiertas de par en par a la humanidad.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9311C0">
        <w:rPr>
          <w:rFonts w:ascii="Arial" w:eastAsia="Times New Roman" w:hAnsi="Arial" w:cs="Arial"/>
          <w:sz w:val="24"/>
          <w:szCs w:val="24"/>
          <w:lang w:eastAsia="es-ES"/>
        </w:rPr>
        <w:t>LLegando</w:t>
      </w:r>
      <w:proofErr w:type="spellEnd"/>
      <w:r w:rsidRPr="009311C0">
        <w:rPr>
          <w:rFonts w:ascii="Arial" w:eastAsia="Times New Roman" w:hAnsi="Arial" w:cs="Arial"/>
          <w:sz w:val="24"/>
          <w:szCs w:val="24"/>
          <w:lang w:eastAsia="es-ES"/>
        </w:rPr>
        <w:t xml:space="preserve"> el día </w:t>
      </w:r>
      <w:proofErr w:type="spellStart"/>
      <w:r w:rsidRPr="009311C0">
        <w:rPr>
          <w:rFonts w:ascii="Arial" w:eastAsia="Times New Roman" w:hAnsi="Arial" w:cs="Arial"/>
          <w:sz w:val="24"/>
          <w:szCs w:val="24"/>
          <w:lang w:eastAsia="es-ES"/>
        </w:rPr>
        <w:t>tu</w:t>
      </w:r>
      <w:proofErr w:type="spellEnd"/>
      <w:r w:rsidRPr="009311C0">
        <w:rPr>
          <w:rFonts w:ascii="Arial" w:eastAsia="Times New Roman" w:hAnsi="Arial" w:cs="Arial"/>
          <w:sz w:val="24"/>
          <w:szCs w:val="24"/>
          <w:lang w:eastAsia="es-ES"/>
        </w:rPr>
        <w:t xml:space="preserve"> me enamoras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por la noche me embrujas a solas,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con tu magia me haces soñar.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cristiana blanca y reina mora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paseo tus calles clavel y rosas,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llenas mis sueños de libertad.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Entre mis sueños paseo a solas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por los rincones que a ti te adornan,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olor a azahar y noches de jazmín.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Aquí que caben las primaveras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aquí que sueño siempre con verlas,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cuando me vaya dejadme estar aquí.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9311C0">
        <w:rPr>
          <w:rFonts w:ascii="Arial" w:eastAsia="Times New Roman" w:hAnsi="Arial" w:cs="Arial"/>
          <w:sz w:val="24"/>
          <w:szCs w:val="24"/>
          <w:lang w:eastAsia="es-ES"/>
        </w:rPr>
        <w:t>LLegando</w:t>
      </w:r>
      <w:proofErr w:type="spellEnd"/>
      <w:r w:rsidRPr="009311C0">
        <w:rPr>
          <w:rFonts w:ascii="Arial" w:eastAsia="Times New Roman" w:hAnsi="Arial" w:cs="Arial"/>
          <w:sz w:val="24"/>
          <w:szCs w:val="24"/>
          <w:lang w:eastAsia="es-ES"/>
        </w:rPr>
        <w:t xml:space="preserve"> el día </w:t>
      </w:r>
      <w:proofErr w:type="spellStart"/>
      <w:r w:rsidRPr="009311C0">
        <w:rPr>
          <w:rFonts w:ascii="Arial" w:eastAsia="Times New Roman" w:hAnsi="Arial" w:cs="Arial"/>
          <w:sz w:val="24"/>
          <w:szCs w:val="24"/>
          <w:lang w:eastAsia="es-ES"/>
        </w:rPr>
        <w:t>tu</w:t>
      </w:r>
      <w:proofErr w:type="spellEnd"/>
      <w:r w:rsidRPr="009311C0">
        <w:rPr>
          <w:rFonts w:ascii="Arial" w:eastAsia="Times New Roman" w:hAnsi="Arial" w:cs="Arial"/>
          <w:sz w:val="24"/>
          <w:szCs w:val="24"/>
          <w:lang w:eastAsia="es-ES"/>
        </w:rPr>
        <w:t xml:space="preserve"> me enamoras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por la noche me embrujas a solas,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con tu magia me haces soñar.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cristiana blanca y reina mora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paseo tus calles clavel y rosas,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llenas mis sueños de libertad.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Cuando en la noche me quedo a solas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más de mil sueños se me amontonan,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los recuerdos me hacen sentirte en mí.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Aquí que caben las primaveras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aquí que sueño siempre con verlas,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cuando me vaya dejadme estar aquí.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9311C0">
        <w:rPr>
          <w:rFonts w:ascii="Arial" w:eastAsia="Times New Roman" w:hAnsi="Arial" w:cs="Arial"/>
          <w:sz w:val="24"/>
          <w:szCs w:val="24"/>
          <w:lang w:eastAsia="es-ES"/>
        </w:rPr>
        <w:t>LLegando</w:t>
      </w:r>
      <w:proofErr w:type="spellEnd"/>
      <w:r w:rsidRPr="009311C0">
        <w:rPr>
          <w:rFonts w:ascii="Arial" w:eastAsia="Times New Roman" w:hAnsi="Arial" w:cs="Arial"/>
          <w:sz w:val="24"/>
          <w:szCs w:val="24"/>
          <w:lang w:eastAsia="es-ES"/>
        </w:rPr>
        <w:t xml:space="preserve"> el día </w:t>
      </w:r>
      <w:proofErr w:type="spellStart"/>
      <w:r w:rsidRPr="009311C0">
        <w:rPr>
          <w:rFonts w:ascii="Arial" w:eastAsia="Times New Roman" w:hAnsi="Arial" w:cs="Arial"/>
          <w:sz w:val="24"/>
          <w:szCs w:val="24"/>
          <w:lang w:eastAsia="es-ES"/>
        </w:rPr>
        <w:t>tu</w:t>
      </w:r>
      <w:proofErr w:type="spellEnd"/>
      <w:r w:rsidRPr="009311C0">
        <w:rPr>
          <w:rFonts w:ascii="Arial" w:eastAsia="Times New Roman" w:hAnsi="Arial" w:cs="Arial"/>
          <w:sz w:val="24"/>
          <w:szCs w:val="24"/>
          <w:lang w:eastAsia="es-ES"/>
        </w:rPr>
        <w:t xml:space="preserve"> me enamoras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por la noche me embrujas a solas,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y con tu magia me haces soñar.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cristiana blanca y reina mora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paseo tus calles clavel y rosas,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llenas mis sueños de libertad.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Dicen de ti que siempre estás sola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que eres sultana y que enamoras,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que aquel que viene nunca se va. </w:t>
      </w:r>
      <w:r w:rsidRPr="009311C0">
        <w:rPr>
          <w:rFonts w:ascii="Arial" w:eastAsia="Times New Roman" w:hAnsi="Arial" w:cs="Arial"/>
          <w:sz w:val="24"/>
          <w:szCs w:val="24"/>
          <w:lang w:eastAsia="es-ES"/>
        </w:rPr>
        <w:br/>
        <w:t>Córdoba.</w:t>
      </w:r>
    </w:p>
    <w:p w:rsidR="00DF661B" w:rsidRDefault="00DF661B" w:rsidP="009311C0">
      <w:pPr>
        <w:spacing w:line="360" w:lineRule="auto"/>
        <w:rPr>
          <w:sz w:val="24"/>
          <w:szCs w:val="24"/>
        </w:rPr>
      </w:pPr>
    </w:p>
    <w:p w:rsidR="00DF661B" w:rsidRDefault="00DF661B" w:rsidP="009311C0">
      <w:pPr>
        <w:spacing w:line="360" w:lineRule="auto"/>
        <w:rPr>
          <w:sz w:val="24"/>
          <w:szCs w:val="24"/>
        </w:rPr>
      </w:pPr>
    </w:p>
    <w:p w:rsidR="007511E6" w:rsidRPr="009331DA" w:rsidRDefault="00DF661B" w:rsidP="007511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661B">
        <w:t xml:space="preserve">  </w:t>
      </w:r>
      <w:r w:rsidR="007511E6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-609600</wp:posOffset>
            </wp:positionV>
            <wp:extent cx="4114800" cy="3913505"/>
            <wp:effectExtent l="0" t="0" r="0" b="0"/>
            <wp:wrapNone/>
            <wp:docPr id="5" name="Imagen 5" descr="Resultado de imagen de RAD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RADIO PARA COLOREA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60000" contrast="-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E6" w:rsidRPr="009331DA">
        <w:rPr>
          <w:rFonts w:ascii="Arial" w:hAnsi="Arial" w:cs="Arial"/>
          <w:b/>
          <w:sz w:val="28"/>
          <w:szCs w:val="28"/>
        </w:rPr>
        <w:t>C. E. I. P. VIRGEN DE LAS CRUCES, EL GUIJO</w:t>
      </w:r>
    </w:p>
    <w:p w:rsidR="007511E6" w:rsidRPr="009331DA" w:rsidRDefault="007511E6" w:rsidP="007511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31DA">
        <w:rPr>
          <w:rFonts w:ascii="Arial" w:hAnsi="Arial" w:cs="Arial"/>
          <w:b/>
          <w:sz w:val="28"/>
          <w:szCs w:val="28"/>
        </w:rPr>
        <w:t>NUESTRO PROGRAMA DE RADIO SOBRE ANDALUCÍA</w:t>
      </w:r>
    </w:p>
    <w:p w:rsidR="007511E6" w:rsidRPr="009331DA" w:rsidRDefault="007511E6" w:rsidP="007511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b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 xml:space="preserve">Para conmemorar el “Día de Andalucía” hemos decidido que no hay mejor forma que trabajar en grupo y demostrar que somos unas andaluzas o andaluces geniales en comportamiento, en conocimiento de nuestra tierra y en ganas de aprender. 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Por ello os proponemos la realización de un programa de radio, desde su planteamiento inicial hasta su diseño y posterior grabación con tableta, cámara, etc… El trabajo final se colgará en el blog de nuestra escuela. ¡Vamos!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31DA">
        <w:rPr>
          <w:rFonts w:ascii="Arial" w:hAnsi="Arial" w:cs="Arial"/>
          <w:b/>
          <w:sz w:val="28"/>
          <w:szCs w:val="28"/>
        </w:rPr>
        <w:tab/>
        <w:t xml:space="preserve">1º.- ¡TOMAMOS DECISIONES Y ELEGIMOS </w:t>
      </w:r>
      <w:smartTag w:uri="urn:schemas-microsoft-com:office:smarttags" w:element="PersonName">
        <w:smartTagPr>
          <w:attr w:name="ProductID" w:val="LA IDEA GENERAL"/>
        </w:smartTagPr>
        <w:smartTag w:uri="urn:schemas-microsoft-com:office:smarttags" w:element="PersonName">
          <w:smartTagPr>
            <w:attr w:name="ProductID" w:val="LA IDEA"/>
          </w:smartTagPr>
          <w:r w:rsidRPr="009331DA">
            <w:rPr>
              <w:rFonts w:ascii="Arial" w:hAnsi="Arial" w:cs="Arial"/>
              <w:b/>
              <w:sz w:val="28"/>
              <w:szCs w:val="28"/>
            </w:rPr>
            <w:t>LA IDEA</w:t>
          </w:r>
        </w:smartTag>
        <w:r w:rsidRPr="009331DA">
          <w:rPr>
            <w:rFonts w:ascii="Arial" w:hAnsi="Arial" w:cs="Arial"/>
            <w:b/>
            <w:sz w:val="28"/>
            <w:szCs w:val="28"/>
          </w:rPr>
          <w:t xml:space="preserve"> GENERAL</w:t>
        </w:r>
      </w:smartTag>
      <w:r w:rsidRPr="009331DA">
        <w:rPr>
          <w:rFonts w:ascii="Arial" w:hAnsi="Arial" w:cs="Arial"/>
          <w:b/>
          <w:sz w:val="28"/>
          <w:szCs w:val="28"/>
        </w:rPr>
        <w:t xml:space="preserve"> DEL PROGRAMA!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 xml:space="preserve">- Un ejemplo: 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1. 1.- Presentación del programa (música)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1. 2.- Anuncios (si os apetece)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lastRenderedPageBreak/>
        <w:tab/>
        <w:t>1. 3.- Presentación del informativo o del programa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ab/>
        <w:t>1. 3. 1.- Lectura de titulares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ab/>
        <w:t>1. 3. 2.- Desarrollo de las noticias o lo temas a tratar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1. 4.- Anuncios (si se desea)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1. 5.- Presentación de la entrevista o las entrevistas-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ab/>
        <w:t>1. 5. 1.- Entrevista o entrevistas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1. 6.- Anuncios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1. 7.- Despedida y cierre (música)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b/>
          <w:sz w:val="28"/>
          <w:szCs w:val="28"/>
        </w:rPr>
        <w:t>2º.- ¡PARA CONCRETAR LOS CONTENIDOS!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2. 1.- Debéis escribir un texto para presentar el programa y cada uno de los apartados.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2. 2.- ¿Qué noticias o contenidos queremos que aparezcan en nuestro programa de radio? … podéis incluir bromas de buen gusto …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2. 3.- ¡Debéis ser breves a la hora de explicar las noticias!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2. 4.- ¿A quiénes vais a entrevistar?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2. 4. 1.- Una a vez decidido, se ha de preparar una presentación de la persona contando sus características, como por ejemplo: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lastRenderedPageBreak/>
        <w:tab/>
        <w:t>“</w:t>
      </w:r>
      <w:r w:rsidRPr="009331DA">
        <w:rPr>
          <w:rFonts w:ascii="Arial" w:hAnsi="Arial" w:cs="Arial"/>
          <w:i/>
          <w:sz w:val="28"/>
          <w:szCs w:val="28"/>
        </w:rPr>
        <w:t>Ahora, vamos a entrevistar a ña persona más anciana de El Guijo, se llama ______________ y tiene _______________ años</w:t>
      </w:r>
      <w:r w:rsidRPr="009331DA">
        <w:rPr>
          <w:rFonts w:ascii="Arial" w:hAnsi="Arial" w:cs="Arial"/>
          <w:sz w:val="28"/>
          <w:szCs w:val="28"/>
        </w:rPr>
        <w:t xml:space="preserve"> ( ya sabéis que esta pregunta es delicada y que no todas las personas quieren hablar de su edad, si surge bien pero debemos evitar que se sientan mal nuestras entrevistadas y entrevistados). </w:t>
      </w:r>
      <w:r w:rsidRPr="009331DA">
        <w:rPr>
          <w:rFonts w:ascii="Arial" w:hAnsi="Arial" w:cs="Arial"/>
          <w:i/>
          <w:sz w:val="28"/>
          <w:szCs w:val="28"/>
        </w:rPr>
        <w:t>Esta persona ha vivido en una época en la que</w:t>
      </w:r>
      <w:r w:rsidRPr="009331DA">
        <w:rPr>
          <w:rFonts w:ascii="Arial" w:hAnsi="Arial" w:cs="Arial"/>
          <w:sz w:val="28"/>
          <w:szCs w:val="28"/>
        </w:rPr>
        <w:t xml:space="preserve"> ________________________ </w:t>
      </w:r>
      <w:r w:rsidRPr="009331DA">
        <w:rPr>
          <w:rFonts w:ascii="Arial" w:hAnsi="Arial" w:cs="Arial"/>
          <w:i/>
          <w:sz w:val="28"/>
          <w:szCs w:val="28"/>
        </w:rPr>
        <w:t>y se ha dedicado a</w:t>
      </w:r>
      <w:r w:rsidRPr="009331DA">
        <w:rPr>
          <w:rFonts w:ascii="Arial" w:hAnsi="Arial" w:cs="Arial"/>
          <w:sz w:val="28"/>
          <w:szCs w:val="28"/>
        </w:rPr>
        <w:t xml:space="preserve"> _____________________. Podéis incluir cualquier detalle gracioso.”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 xml:space="preserve">2. 4. 2.- Debéis realizar un borrador con las preguntas que queréis realizar aunque quizás después se os ocurran otras o más preguntas. 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b/>
          <w:sz w:val="28"/>
          <w:szCs w:val="28"/>
        </w:rPr>
        <w:t>3º.- ¿QUEREMOS INTRODUCIR ANUNCIOS?</w:t>
      </w:r>
      <w:r w:rsidRPr="009331DA">
        <w:rPr>
          <w:rFonts w:ascii="Arial" w:hAnsi="Arial" w:cs="Arial"/>
          <w:sz w:val="28"/>
          <w:szCs w:val="28"/>
        </w:rPr>
        <w:t xml:space="preserve"> … se ha de pensar muy bien qué anuncios queremos incluir y con qué sentido. Quizás podéis introducir uno para cada negocio que hay en El Guijo, para animarles (es muy importante que si tomáis esta decisión, no os dejéis a ninguno olvidado para que nadie se sienta mal). Quizás decidís en vuestro anuncio, animar al AMPA </w:t>
      </w:r>
      <w:proofErr w:type="spellStart"/>
      <w:r w:rsidRPr="009331DA">
        <w:rPr>
          <w:rFonts w:ascii="Arial" w:hAnsi="Arial" w:cs="Arial"/>
          <w:sz w:val="28"/>
          <w:szCs w:val="28"/>
        </w:rPr>
        <w:t>Vircruz</w:t>
      </w:r>
      <w:proofErr w:type="spellEnd"/>
      <w:r w:rsidRPr="009331DA">
        <w:rPr>
          <w:rFonts w:ascii="Arial" w:hAnsi="Arial" w:cs="Arial"/>
          <w:sz w:val="28"/>
          <w:szCs w:val="28"/>
        </w:rPr>
        <w:t>, etc…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b/>
          <w:sz w:val="28"/>
          <w:szCs w:val="28"/>
        </w:rPr>
        <w:t>4º.- ELEGID LAMÚSICA MÁS ADECUADA PARA EL PROGRAMA.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b/>
          <w:sz w:val="28"/>
          <w:szCs w:val="28"/>
        </w:rPr>
        <w:lastRenderedPageBreak/>
        <w:tab/>
      </w:r>
      <w:r w:rsidRPr="009331DA">
        <w:rPr>
          <w:rFonts w:ascii="Arial" w:hAnsi="Arial" w:cs="Arial"/>
          <w:sz w:val="28"/>
          <w:szCs w:val="28"/>
        </w:rPr>
        <w:t>No es la música que más te guste, sino la música que más le vaya al programa.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31DA">
        <w:rPr>
          <w:rFonts w:ascii="Arial" w:hAnsi="Arial" w:cs="Arial"/>
          <w:b/>
          <w:sz w:val="28"/>
          <w:szCs w:val="28"/>
        </w:rPr>
        <w:tab/>
        <w:t>5º.- DEDICATORIAS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Si os apetece podéis incluir un apartado de dedicatorias para recordar a quienes ya no están en el cole, quienes viven lejos, etc…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6º.- IMPORTANTE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6. 1.- Repartir bien las funciones.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6. 2.- Escuchar todas las opiniones y respetarlas.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 xml:space="preserve">6. 3.- Tomar la decisiones en grupo. 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6. 4.- Todas las personas que forman parte del grupo son importantes e imprescindibles.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ab/>
        <w:t>6. 5.- Demostrar en el lugar de realización del programa que sois unas niñas y niños geniales que podéis trabajar en cualquier lugar.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-762000</wp:posOffset>
            </wp:positionV>
            <wp:extent cx="4114800" cy="3913505"/>
            <wp:effectExtent l="0" t="0" r="0" b="0"/>
            <wp:wrapNone/>
            <wp:docPr id="4" name="Imagen 4" descr="Resultado de imagen de RAD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RADIO PARA COLOREA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60000" contrast="-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9331DA">
        <w:rPr>
          <w:rFonts w:ascii="Arial" w:hAnsi="Arial" w:cs="Arial"/>
          <w:b/>
          <w:sz w:val="52"/>
          <w:szCs w:val="52"/>
        </w:rPr>
        <w:t>PROGRAMA DE RADIO</w:t>
      </w:r>
    </w:p>
    <w:p w:rsidR="007511E6" w:rsidRPr="009331DA" w:rsidRDefault="007511E6" w:rsidP="007511E6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C. E. I. P. VIRGEN D</w:t>
      </w:r>
      <w:r w:rsidRPr="009331DA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9331DA">
        <w:rPr>
          <w:rFonts w:ascii="Arial" w:hAnsi="Arial" w:cs="Arial"/>
          <w:b/>
          <w:sz w:val="44"/>
          <w:szCs w:val="44"/>
        </w:rPr>
        <w:t>LAS CRUCES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__________________________________________________________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143500" cy="3886200"/>
                <wp:effectExtent l="13335" t="10160" r="5715" b="8890"/>
                <wp:wrapNone/>
                <wp:docPr id="3" name="Pergamino horizont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886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006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3" o:spid="_x0000_s1026" type="#_x0000_t98" style="position:absolute;margin-left:18pt;margin-top:0;width:40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"/>
            </w:pict>
          </mc:Fallback>
        </mc:AlternateConten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0"/>
          <w:szCs w:val="20"/>
        </w:rPr>
        <w:tab/>
        <w:t>Lugar de realización:</w:t>
      </w:r>
      <w:r>
        <w:rPr>
          <w:rFonts w:ascii="Arial" w:hAnsi="Arial" w:cs="Arial"/>
          <w:sz w:val="20"/>
          <w:szCs w:val="20"/>
        </w:rPr>
        <w:t xml:space="preserve"> EL GUIJO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  <w:t>Participantes:</w:t>
      </w:r>
      <w:r>
        <w:rPr>
          <w:rFonts w:ascii="Arial" w:hAnsi="Arial" w:cs="Arial"/>
          <w:sz w:val="20"/>
          <w:szCs w:val="20"/>
        </w:rPr>
        <w:t xml:space="preserve">    </w:t>
      </w:r>
      <w:r w:rsidRPr="009331DA">
        <w:rPr>
          <w:rFonts w:ascii="Arial" w:hAnsi="Arial" w:cs="Arial"/>
          <w:sz w:val="20"/>
          <w:szCs w:val="20"/>
        </w:rPr>
        <w:t>MARINA VÁZQUEZ SERRANO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331DA">
        <w:rPr>
          <w:rFonts w:ascii="Arial" w:hAnsi="Arial" w:cs="Arial"/>
          <w:sz w:val="20"/>
          <w:szCs w:val="20"/>
        </w:rPr>
        <w:t>VÍCTOR GÁLVEZ APERADOR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FRANCISCO MUÑOZ GARNATEO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JOSE MANUEL MOYA GARCÍA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PAULA GONZÁLEZ TOMÁS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MARCOS AFÁN GONZÁLEZ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NICOLÁS PAREDOR PÉREZ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1.- Presentación del programa (música)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2.- Anuncios (si os apetece)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3.- Presentación del informativo o del programa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3. 1.- Lectura de titulares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3. 2.- Desarrollo de las noticias o lo temas a tratar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4.- Anuncios (si se desea)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 xml:space="preserve">5.- Presentación de </w:t>
      </w:r>
      <w:r>
        <w:rPr>
          <w:rFonts w:ascii="Arial" w:hAnsi="Arial" w:cs="Arial"/>
          <w:sz w:val="28"/>
          <w:szCs w:val="28"/>
        </w:rPr>
        <w:t>la entrevista o las entrevistas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5. 1.- Entrevista o entrevistas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6.- Anuncios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ind w:left="705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>7.- Despedida y cierre (música)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ind w:left="705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Pr="00047513" w:rsidRDefault="007511E6" w:rsidP="007511E6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</w:t>
      </w:r>
      <w:r w:rsidRPr="00047513">
        <w:rPr>
          <w:rFonts w:ascii="Arial" w:hAnsi="Arial" w:cs="Arial"/>
          <w:sz w:val="28"/>
          <w:szCs w:val="28"/>
        </w:rPr>
        <w:t>.- Valoración grupal de la actividad:</w:t>
      </w: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864"/>
        <w:gridCol w:w="864"/>
        <w:gridCol w:w="864"/>
        <w:gridCol w:w="864"/>
        <w:gridCol w:w="864"/>
        <w:gridCol w:w="865"/>
        <w:gridCol w:w="865"/>
        <w:gridCol w:w="865"/>
        <w:gridCol w:w="875"/>
      </w:tblGrid>
      <w:tr w:rsidR="007511E6" w:rsidTr="0080580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11E6" w:rsidTr="0080580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4114800" cy="3913505"/>
            <wp:effectExtent l="0" t="0" r="0" b="0"/>
            <wp:wrapNone/>
            <wp:docPr id="2" name="Imagen 2" descr="Resultado de imagen de RAD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ADIO PARA COLOREA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60000" contrast="-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9331DA">
        <w:rPr>
          <w:rFonts w:ascii="Arial" w:hAnsi="Arial" w:cs="Arial"/>
          <w:b/>
          <w:sz w:val="52"/>
          <w:szCs w:val="52"/>
        </w:rPr>
        <w:t>PROGRAMA DE RADIO</w:t>
      </w:r>
    </w:p>
    <w:p w:rsidR="007511E6" w:rsidRPr="009331DA" w:rsidRDefault="007511E6" w:rsidP="007511E6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C. E. I. P. VIRGEN D</w:t>
      </w:r>
      <w:r w:rsidRPr="009331DA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9331DA">
        <w:rPr>
          <w:rFonts w:ascii="Arial" w:hAnsi="Arial" w:cs="Arial"/>
          <w:b/>
          <w:sz w:val="44"/>
          <w:szCs w:val="44"/>
        </w:rPr>
        <w:t>LAS CRUCES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__________________________________________________________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143500" cy="3886200"/>
                <wp:effectExtent l="13335" t="8255" r="5715" b="10795"/>
                <wp:wrapNone/>
                <wp:docPr id="1" name="Pergamino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886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CD96" id="Pergamino horizontal 1" o:spid="_x0000_s1026" type="#_x0000_t98" style="position:absolute;margin-left:18pt;margin-top:0;width:40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"/>
            </w:pict>
          </mc:Fallback>
        </mc:AlternateConten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0"/>
          <w:szCs w:val="20"/>
        </w:rPr>
        <w:tab/>
        <w:t>Lugar de realización:</w:t>
      </w:r>
      <w:r>
        <w:rPr>
          <w:rFonts w:ascii="Arial" w:hAnsi="Arial" w:cs="Arial"/>
          <w:sz w:val="20"/>
          <w:szCs w:val="20"/>
        </w:rPr>
        <w:t xml:space="preserve"> EL GUIJO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</w:r>
      <w:r w:rsidRPr="009331DA">
        <w:rPr>
          <w:rFonts w:ascii="Arial" w:hAnsi="Arial" w:cs="Arial"/>
          <w:sz w:val="20"/>
          <w:szCs w:val="20"/>
        </w:rPr>
        <w:tab/>
        <w:t>Participantes:</w:t>
      </w:r>
      <w:r>
        <w:rPr>
          <w:rFonts w:ascii="Arial" w:hAnsi="Arial" w:cs="Arial"/>
          <w:sz w:val="20"/>
          <w:szCs w:val="20"/>
        </w:rPr>
        <w:t xml:space="preserve">    FLORENTINO APERADOR MISAS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JUAN APERADOR PÉREZ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NATALIA GÁLVEZ </w:t>
      </w:r>
      <w:proofErr w:type="spellStart"/>
      <w:r>
        <w:rPr>
          <w:rFonts w:ascii="Arial" w:hAnsi="Arial" w:cs="Arial"/>
          <w:sz w:val="20"/>
          <w:szCs w:val="20"/>
        </w:rPr>
        <w:t>GÁLVEZ</w:t>
      </w:r>
      <w:proofErr w:type="spellEnd"/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SAMUEL GÁLVEZ CASTRO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GABRIEL HOYO GÓMEZ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NOELIA GÁVEZ GÁLVEZ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MANUEL MUÑOZ GARNATEO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1.- Presentación del programa (música)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2.- Anuncios (si os apetece)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3.- Presentación del informativo o del programa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3. 1.- Lectura de titulares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3. 2.- Desarrollo de las noticias o lo temas a tratar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4.- Anuncios (si se desea)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 xml:space="preserve">5.- Presentación de </w:t>
      </w:r>
      <w:r>
        <w:rPr>
          <w:rFonts w:ascii="Arial" w:hAnsi="Arial" w:cs="Arial"/>
          <w:sz w:val="28"/>
          <w:szCs w:val="28"/>
        </w:rPr>
        <w:t>la entrevista o las entrevistas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5. 1.- Entrevista o entrevistas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331DA">
        <w:rPr>
          <w:rFonts w:ascii="Arial" w:hAnsi="Arial" w:cs="Arial"/>
          <w:sz w:val="28"/>
          <w:szCs w:val="28"/>
        </w:rPr>
        <w:t>6.- Anuncios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Pr="009331DA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11E6" w:rsidRDefault="007511E6" w:rsidP="007511E6">
      <w:pPr>
        <w:spacing w:line="360" w:lineRule="auto"/>
        <w:ind w:left="705"/>
        <w:jc w:val="both"/>
        <w:rPr>
          <w:rFonts w:ascii="Arial" w:hAnsi="Arial" w:cs="Arial"/>
          <w:sz w:val="28"/>
          <w:szCs w:val="28"/>
        </w:rPr>
      </w:pPr>
      <w:r w:rsidRPr="009331DA">
        <w:rPr>
          <w:rFonts w:ascii="Arial" w:hAnsi="Arial" w:cs="Arial"/>
          <w:sz w:val="28"/>
          <w:szCs w:val="28"/>
        </w:rPr>
        <w:t>7.- Despedida y cierre (música)</w:t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7511E6" w:rsidRPr="00047513" w:rsidRDefault="007511E6" w:rsidP="007511E6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</w:t>
      </w:r>
      <w:r w:rsidRPr="00047513">
        <w:rPr>
          <w:rFonts w:ascii="Arial" w:hAnsi="Arial" w:cs="Arial"/>
          <w:sz w:val="28"/>
          <w:szCs w:val="28"/>
        </w:rPr>
        <w:t>.- Valoración grupal de la actividad:</w:t>
      </w: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864"/>
        <w:gridCol w:w="864"/>
        <w:gridCol w:w="864"/>
        <w:gridCol w:w="864"/>
        <w:gridCol w:w="864"/>
        <w:gridCol w:w="865"/>
        <w:gridCol w:w="865"/>
        <w:gridCol w:w="865"/>
        <w:gridCol w:w="875"/>
      </w:tblGrid>
      <w:tr w:rsidR="007511E6" w:rsidTr="0080580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11E6" w:rsidTr="0080580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E6" w:rsidRDefault="007511E6" w:rsidP="00805806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1E6" w:rsidRDefault="007511E6" w:rsidP="007511E6">
      <w:pPr>
        <w:spacing w:line="360" w:lineRule="auto"/>
        <w:jc w:val="both"/>
        <w:rPr>
          <w:rFonts w:ascii="Arial" w:hAnsi="Arial" w:cs="Arial"/>
        </w:rPr>
      </w:pPr>
    </w:p>
    <w:p w:rsidR="00DF661B" w:rsidRPr="009311C0" w:rsidRDefault="00DF661B" w:rsidP="009311C0">
      <w:pPr>
        <w:spacing w:line="360" w:lineRule="auto"/>
        <w:rPr>
          <w:sz w:val="24"/>
          <w:szCs w:val="24"/>
        </w:rPr>
      </w:pPr>
    </w:p>
    <w:sectPr w:rsidR="00DF661B" w:rsidRPr="009311C0" w:rsidSect="00396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6D23"/>
    <w:multiLevelType w:val="hybridMultilevel"/>
    <w:tmpl w:val="DE9E0246"/>
    <w:lvl w:ilvl="0" w:tplc="99364B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0"/>
    <w:rsid w:val="000531F2"/>
    <w:rsid w:val="001D5DC2"/>
    <w:rsid w:val="00396F35"/>
    <w:rsid w:val="007511E6"/>
    <w:rsid w:val="007870F3"/>
    <w:rsid w:val="0082195D"/>
    <w:rsid w:val="008278B6"/>
    <w:rsid w:val="009311C0"/>
    <w:rsid w:val="0094677B"/>
    <w:rsid w:val="00A100BA"/>
    <w:rsid w:val="00B31B85"/>
    <w:rsid w:val="00DF661B"/>
    <w:rsid w:val="00EC5EA1"/>
    <w:rsid w:val="00EF0B2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5EF2A7"/>
  <w15:docId w15:val="{512D9F58-B33B-4767-9D40-441282A6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C0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931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11C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9311C0"/>
  </w:style>
  <w:style w:type="paragraph" w:styleId="Prrafodelista">
    <w:name w:val="List Paragraph"/>
    <w:basedOn w:val="Normal"/>
    <w:uiPriority w:val="34"/>
    <w:qFormat/>
    <w:rsid w:val="00821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6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511E6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h3.ggpht.com/-Ms5TglLWnEQ/TlDOzNXacCI/AAAAAAAAFD4/h5R7-aj3Gc8/radio.gif.jpg?imgmax=6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3575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Margarita Moreno Barrios</cp:lastModifiedBy>
  <cp:revision>5</cp:revision>
  <dcterms:created xsi:type="dcterms:W3CDTF">2017-05-30T03:38:00Z</dcterms:created>
  <dcterms:modified xsi:type="dcterms:W3CDTF">2017-06-12T04:53:00Z</dcterms:modified>
</cp:coreProperties>
</file>