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A1589C" w:rsidRPr="000D7F0D" w:rsidTr="00C571D7">
        <w:tc>
          <w:tcPr>
            <w:tcW w:w="9498" w:type="dxa"/>
            <w:gridSpan w:val="2"/>
          </w:tcPr>
          <w:p w:rsidR="00A1589C" w:rsidRPr="000D7F0D" w:rsidRDefault="00A1589C" w:rsidP="00C57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0D7F0D">
              <w:rPr>
                <w:rFonts w:ascii="Arial" w:hAnsi="Arial" w:cs="Arial"/>
                <w:b/>
                <w:sz w:val="24"/>
                <w:szCs w:val="24"/>
              </w:rPr>
              <w:t xml:space="preserve">ACTA 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PRIMERA </w:t>
            </w:r>
            <w:r w:rsidRPr="000D7F0D">
              <w:rPr>
                <w:rFonts w:ascii="Arial" w:hAnsi="Arial" w:cs="Arial"/>
                <w:b/>
                <w:sz w:val="24"/>
                <w:szCs w:val="24"/>
              </w:rPr>
              <w:t>REUNIÓN DEL GRUPO DE TRABAJO</w:t>
            </w:r>
          </w:p>
          <w:p w:rsidR="00A1589C" w:rsidRPr="000D7F0D" w:rsidRDefault="00A1589C" w:rsidP="00C571D7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D7F0D"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>“</w:t>
            </w: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>Plan de mejora de la Comunicación Lingüística en el IES Poeta García Gutiérrez. Propuestas metodológicas.</w:t>
            </w:r>
            <w:r w:rsidRPr="000D7F0D"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” </w:t>
            </w:r>
          </w:p>
          <w:p w:rsidR="00A1589C" w:rsidRPr="000D7F0D" w:rsidRDefault="00A1589C" w:rsidP="00C57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F0D">
              <w:rPr>
                <w:rFonts w:ascii="Arial" w:hAnsi="Arial" w:cs="Arial"/>
                <w:b/>
                <w:sz w:val="18"/>
                <w:szCs w:val="18"/>
              </w:rPr>
              <w:t>IES POETA GARCÍA GU</w:t>
            </w:r>
            <w:r>
              <w:rPr>
                <w:rFonts w:ascii="Arial" w:hAnsi="Arial" w:cs="Arial"/>
                <w:b/>
                <w:sz w:val="18"/>
                <w:szCs w:val="18"/>
              </w:rPr>
              <w:t>TIÉRREZ (Chiclana)   Curso 20</w:t>
            </w:r>
            <w:r w:rsidRPr="000D7F0D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/17</w:t>
            </w:r>
          </w:p>
        </w:tc>
      </w:tr>
      <w:tr w:rsidR="00A1589C" w:rsidRPr="007F2403" w:rsidTr="00C571D7">
        <w:tc>
          <w:tcPr>
            <w:tcW w:w="2553" w:type="dxa"/>
          </w:tcPr>
          <w:p w:rsidR="00A1589C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2403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octubre de 2016</w:t>
            </w: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A1589C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A1589C" w:rsidRDefault="00A1589C" w:rsidP="00C571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Reunión de constitución del GT, una vez aprobado provisionalmente, por el CEP de Cádiz.</w:t>
            </w:r>
          </w:p>
          <w:p w:rsidR="00A1589C" w:rsidRPr="007F2403" w:rsidRDefault="00A1589C" w:rsidP="00C571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A1589C" w:rsidRPr="007F2403" w:rsidTr="00C571D7">
        <w:tc>
          <w:tcPr>
            <w:tcW w:w="9498" w:type="dxa"/>
            <w:gridSpan w:val="2"/>
          </w:tcPr>
          <w:p w:rsidR="00A1589C" w:rsidRDefault="00A1589C" w:rsidP="00C571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403">
              <w:rPr>
                <w:rFonts w:ascii="Arial" w:hAnsi="Arial" w:cs="Arial"/>
                <w:b/>
                <w:sz w:val="24"/>
                <w:szCs w:val="24"/>
              </w:rPr>
              <w:t>TEMAS TRATADOS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1589C">
              <w:rPr>
                <w:rFonts w:ascii="Arial" w:hAnsi="Arial" w:cs="Arial"/>
                <w:b/>
                <w:sz w:val="24"/>
                <w:szCs w:val="24"/>
              </w:rPr>
              <w:t>Relación de temas propuestos para trabajar en el GT:</w:t>
            </w:r>
          </w:p>
          <w:p w:rsidR="00A1589C" w:rsidRDefault="00A1589C" w:rsidP="00A1589C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Hacemos una reflexión sobre los temas trabajados durante el curso anterior y planteamos los objetivos para este curso.</w:t>
            </w:r>
          </w:p>
          <w:p w:rsidR="00A1589C" w:rsidRDefault="00A1589C" w:rsidP="00A1589C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propone un borrador del proyecto que el coordinador se encargará de terminar de redactar.</w:t>
            </w:r>
          </w:p>
          <w:p w:rsidR="00A1589C" w:rsidRPr="007F2403" w:rsidRDefault="00A1589C" w:rsidP="00A1589C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emplaza al grupo a una segunda reunión durante el mes de noviembre.</w:t>
            </w:r>
          </w:p>
        </w:tc>
      </w:tr>
      <w:tr w:rsidR="00A1589C" w:rsidRPr="007F2403" w:rsidTr="00C571D7">
        <w:tc>
          <w:tcPr>
            <w:tcW w:w="9498" w:type="dxa"/>
            <w:gridSpan w:val="2"/>
          </w:tcPr>
          <w:p w:rsidR="00A1589C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2403">
              <w:rPr>
                <w:rFonts w:ascii="Arial" w:hAnsi="Arial" w:cs="Arial"/>
                <w:b/>
                <w:sz w:val="24"/>
                <w:szCs w:val="24"/>
              </w:rPr>
              <w:t>ACUERDOS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589C" w:rsidRDefault="00A1589C" w:rsidP="00A1589C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acuerda trabajar durante el primer trimestre los siguientes temas:</w:t>
            </w:r>
          </w:p>
          <w:p w:rsidR="00A1589C" w:rsidRDefault="00A1589C" w:rsidP="00A1589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Reflexión sobre las destrezas en CCL s</w:t>
            </w:r>
            <w:r>
              <w:rPr>
                <w:rFonts w:ascii="Arial" w:hAnsi="Arial" w:cs="Arial"/>
                <w:b/>
                <w:sz w:val="24"/>
                <w:szCs w:val="24"/>
              </w:rPr>
              <w:t>obre las que se quiere incidir; destacando las de carácter oral y haciendo hincapié en las propuestas metodológicas.</w:t>
            </w:r>
          </w:p>
          <w:p w:rsidR="00A1589C" w:rsidRDefault="00A1589C" w:rsidP="00A1589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propone hacer un debate en un curso de segundo de bachillerato sobre el tema “El libro digital y el libro en papel”. Durante esta actividad se revisarán las normas elaboradas durante el curso pasado, la rúbrica y se repasarán los rasgos de la argumentación.</w:t>
            </w:r>
          </w:p>
          <w:p w:rsidR="00A1589C" w:rsidRDefault="00A1589C" w:rsidP="00A1589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Durante el resto de curso se hará hincapié en plantear propuestas metodológicas que permitan actualizar nuestro día a día con el alumnado.</w:t>
            </w:r>
          </w:p>
          <w:p w:rsidR="00A1589C" w:rsidRDefault="00A1589C" w:rsidP="00A1589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seguirá convocando el concurso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microrrelatos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actividad que confluirá con la exposición oral de los mismos a finales de abril.</w:t>
            </w:r>
          </w:p>
          <w:p w:rsidR="00A1589C" w:rsidRPr="00A1589C" w:rsidRDefault="00A1589C" w:rsidP="00A1589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 pretende llegar a unos acuerdos sobre los requisitos mínimos que debe tener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una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trabajo escrito de carácter académico así como una exposición oral.</w:t>
            </w:r>
          </w:p>
        </w:tc>
      </w:tr>
      <w:tr w:rsidR="00A1589C" w:rsidRPr="007F2403" w:rsidTr="00C571D7">
        <w:tc>
          <w:tcPr>
            <w:tcW w:w="9498" w:type="dxa"/>
            <w:gridSpan w:val="2"/>
          </w:tcPr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2403">
              <w:rPr>
                <w:rFonts w:ascii="Arial" w:hAnsi="Arial" w:cs="Arial"/>
                <w:b/>
                <w:sz w:val="24"/>
                <w:szCs w:val="24"/>
              </w:rPr>
              <w:t>COMPROMISOS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miembros del GT se comprometen a trabajar individualmente y establecer sesiones de trabajo en grupo para hacer puestas en común y elaborar documentos de trabajo para la coordinación en el centro de las destrezas para la mejora de la CCL.</w:t>
            </w: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89C" w:rsidRPr="007F2403" w:rsidTr="00C571D7">
        <w:tc>
          <w:tcPr>
            <w:tcW w:w="9498" w:type="dxa"/>
            <w:gridSpan w:val="2"/>
          </w:tcPr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2403">
              <w:rPr>
                <w:rFonts w:ascii="Arial" w:hAnsi="Arial" w:cs="Arial"/>
                <w:b/>
                <w:sz w:val="24"/>
                <w:szCs w:val="24"/>
              </w:rPr>
              <w:t>DOCUMENTOS ELABORADOS O ENTREGADOS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89C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89C" w:rsidRPr="007F2403" w:rsidRDefault="00A1589C" w:rsidP="00C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000" w:rsidRDefault="00A1589C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421B"/>
    <w:multiLevelType w:val="hybridMultilevel"/>
    <w:tmpl w:val="629C8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A38"/>
    <w:multiLevelType w:val="hybridMultilevel"/>
    <w:tmpl w:val="3DF8C7CA"/>
    <w:lvl w:ilvl="0" w:tplc="4EA8D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AC753C"/>
    <w:multiLevelType w:val="hybridMultilevel"/>
    <w:tmpl w:val="EAA0B508"/>
    <w:lvl w:ilvl="0" w:tplc="3C0AA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41921"/>
    <w:multiLevelType w:val="hybridMultilevel"/>
    <w:tmpl w:val="6CAEE2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589C"/>
    <w:rsid w:val="00A1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5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2016-12-12T11:25:00Z</dcterms:created>
  <dcterms:modified xsi:type="dcterms:W3CDTF">2016-12-12T11:25:00Z</dcterms:modified>
</cp:coreProperties>
</file>