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E8" w:rsidRPr="00FA1D0D" w:rsidRDefault="00D652E8" w:rsidP="00D65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D0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-777610</wp:posOffset>
            </wp:positionH>
            <wp:positionV relativeFrom="paragraph">
              <wp:posOffset>76835</wp:posOffset>
            </wp:positionV>
            <wp:extent cx="1188493" cy="838200"/>
            <wp:effectExtent l="19050" t="0" r="0" b="0"/>
            <wp:wrapNone/>
            <wp:docPr id="1" name="Imagen 3" descr="http://www.storiesbygeorge.com/images/shortstoriestoreado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iesbygeorge.com/images/shortstoriestoreadonlin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91" cy="8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D0D">
        <w:rPr>
          <w:rFonts w:ascii="Arial" w:hAnsi="Arial" w:cs="Arial"/>
          <w:b/>
          <w:sz w:val="32"/>
          <w:szCs w:val="32"/>
        </w:rPr>
        <w:t xml:space="preserve">       </w:t>
      </w:r>
      <w:r w:rsidR="00633EC8">
        <w:rPr>
          <w:rFonts w:ascii="Arial" w:hAnsi="Arial" w:cs="Arial"/>
          <w:b/>
          <w:sz w:val="24"/>
          <w:szCs w:val="24"/>
        </w:rPr>
        <w:t>BASES DEL CUARTO</w:t>
      </w:r>
      <w:r w:rsidRPr="00FA1D0D">
        <w:rPr>
          <w:rFonts w:ascii="Arial" w:hAnsi="Arial" w:cs="Arial"/>
          <w:b/>
          <w:sz w:val="24"/>
          <w:szCs w:val="24"/>
        </w:rPr>
        <w:t xml:space="preserve"> CONCURSO DE MICRORRELATOS </w:t>
      </w:r>
    </w:p>
    <w:p w:rsidR="00D652E8" w:rsidRPr="00FA1D0D" w:rsidRDefault="00D652E8" w:rsidP="00D65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D0D">
        <w:rPr>
          <w:rFonts w:ascii="Arial" w:hAnsi="Arial" w:cs="Arial"/>
          <w:b/>
          <w:sz w:val="24"/>
          <w:szCs w:val="24"/>
        </w:rPr>
        <w:t>DEL IES POET</w:t>
      </w:r>
      <w:r>
        <w:rPr>
          <w:rFonts w:ascii="Arial" w:hAnsi="Arial" w:cs="Arial"/>
          <w:b/>
          <w:sz w:val="24"/>
          <w:szCs w:val="24"/>
        </w:rPr>
        <w:t>A GARCÍA GUTIÉRREZ   CURSO 20</w:t>
      </w:r>
      <w:r w:rsidRPr="00FA1D0D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/17</w:t>
      </w:r>
    </w:p>
    <w:p w:rsidR="00D652E8" w:rsidRPr="00FA1D0D" w:rsidRDefault="00D652E8" w:rsidP="00D65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2E8" w:rsidRPr="00FA1D0D" w:rsidRDefault="00D652E8" w:rsidP="00D652E8">
      <w:pPr>
        <w:spacing w:after="0" w:line="240" w:lineRule="auto"/>
        <w:ind w:left="-540" w:right="-496"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FA1D0D">
        <w:rPr>
          <w:rFonts w:ascii="Arial" w:hAnsi="Arial" w:cs="Arial"/>
          <w:b/>
          <w:i/>
          <w:sz w:val="24"/>
          <w:szCs w:val="24"/>
        </w:rPr>
        <w:t xml:space="preserve">        </w:t>
      </w:r>
    </w:p>
    <w:p w:rsidR="00D652E8" w:rsidRPr="00FA1D0D" w:rsidRDefault="00D652E8" w:rsidP="00D652E8">
      <w:pPr>
        <w:spacing w:after="0" w:line="240" w:lineRule="auto"/>
        <w:ind w:left="-540" w:right="-496"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FA1D0D">
        <w:rPr>
          <w:rFonts w:ascii="Arial" w:hAnsi="Arial" w:cs="Arial"/>
          <w:b/>
          <w:i/>
          <w:sz w:val="24"/>
          <w:szCs w:val="24"/>
        </w:rPr>
        <w:t xml:space="preserve">         El IES Poeta García Gutiérrez, a través del área Sociolingüística que integra profesorado de los departamentos de </w:t>
      </w:r>
      <w:proofErr w:type="gramStart"/>
      <w:r w:rsidRPr="00FA1D0D">
        <w:rPr>
          <w:rFonts w:ascii="Arial" w:hAnsi="Arial" w:cs="Arial"/>
          <w:b/>
          <w:i/>
          <w:sz w:val="24"/>
          <w:szCs w:val="24"/>
        </w:rPr>
        <w:t>Inglés</w:t>
      </w:r>
      <w:proofErr w:type="gramEnd"/>
      <w:r w:rsidRPr="00FA1D0D">
        <w:rPr>
          <w:rFonts w:ascii="Arial" w:hAnsi="Arial" w:cs="Arial"/>
          <w:b/>
          <w:i/>
          <w:sz w:val="24"/>
          <w:szCs w:val="24"/>
        </w:rPr>
        <w:t>, Francés, Alemán</w:t>
      </w:r>
      <w:r>
        <w:rPr>
          <w:rFonts w:ascii="Arial" w:hAnsi="Arial" w:cs="Arial"/>
          <w:b/>
          <w:i/>
          <w:sz w:val="24"/>
          <w:szCs w:val="24"/>
        </w:rPr>
        <w:t>, Latín-Griego</w:t>
      </w:r>
      <w:r w:rsidRPr="00FA1D0D">
        <w:rPr>
          <w:rFonts w:ascii="Arial" w:hAnsi="Arial" w:cs="Arial"/>
          <w:b/>
          <w:i/>
          <w:sz w:val="24"/>
          <w:szCs w:val="24"/>
        </w:rPr>
        <w:t xml:space="preserve"> y Lengua castellana y Literatura convoca el cuarto concurso de </w:t>
      </w:r>
      <w:proofErr w:type="spellStart"/>
      <w:r w:rsidRPr="00FA1D0D">
        <w:rPr>
          <w:rFonts w:ascii="Arial" w:hAnsi="Arial" w:cs="Arial"/>
          <w:b/>
          <w:i/>
          <w:sz w:val="24"/>
          <w:szCs w:val="24"/>
        </w:rPr>
        <w:t>microrrelatos</w:t>
      </w:r>
      <w:proofErr w:type="spellEnd"/>
      <w:r w:rsidRPr="00FA1D0D">
        <w:rPr>
          <w:rFonts w:ascii="Arial" w:hAnsi="Arial" w:cs="Arial"/>
          <w:b/>
          <w:i/>
          <w:sz w:val="24"/>
          <w:szCs w:val="24"/>
        </w:rPr>
        <w:t xml:space="preserve"> de acuerdo con las siguientes bases:</w:t>
      </w:r>
    </w:p>
    <w:p w:rsidR="00D652E8" w:rsidRPr="00FA1D0D" w:rsidRDefault="00D652E8" w:rsidP="00D652E8">
      <w:pPr>
        <w:spacing w:after="0" w:line="240" w:lineRule="auto"/>
        <w:ind w:left="-540" w:right="-496"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D652E8" w:rsidRPr="00FA1D0D" w:rsidRDefault="00D652E8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>1ª. Podrá participar en este concurso todo el alumnado del Centro.</w:t>
      </w:r>
    </w:p>
    <w:p w:rsidR="00D652E8" w:rsidRPr="00FA1D0D" w:rsidRDefault="00D652E8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 xml:space="preserve">2ª. Se establecen las siguientes categorías, en las que se adjudicarán </w:t>
      </w:r>
      <w:r>
        <w:rPr>
          <w:rFonts w:ascii="Arial" w:hAnsi="Arial" w:cs="Arial"/>
        </w:rPr>
        <w:t xml:space="preserve">seis </w:t>
      </w:r>
      <w:r w:rsidRPr="00FA1D0D">
        <w:rPr>
          <w:rFonts w:ascii="Arial" w:hAnsi="Arial" w:cs="Arial"/>
        </w:rPr>
        <w:t xml:space="preserve">premios de </w:t>
      </w:r>
      <w:r w:rsidR="007E3A92">
        <w:rPr>
          <w:rFonts w:ascii="Arial" w:hAnsi="Arial" w:cs="Arial"/>
        </w:rPr>
        <w:t>25</w:t>
      </w:r>
      <w:r w:rsidRPr="00FA1D0D">
        <w:rPr>
          <w:rFonts w:ascii="Arial" w:hAnsi="Arial" w:cs="Arial"/>
        </w:rPr>
        <w:t xml:space="preserve"> Euros canjeables por material escolar o libros. El jurado podrá declarar desierta alguna de las categorías por no ajustarse a estas bases.</w:t>
      </w:r>
      <w:r>
        <w:rPr>
          <w:rFonts w:ascii="Arial" w:hAnsi="Arial" w:cs="Arial"/>
        </w:rPr>
        <w:t xml:space="preserve">  En cada nivel habrá un único premio y la extensión de los </w:t>
      </w:r>
      <w:proofErr w:type="spellStart"/>
      <w:r>
        <w:rPr>
          <w:rFonts w:ascii="Arial" w:hAnsi="Arial" w:cs="Arial"/>
        </w:rPr>
        <w:t>microrrelatos</w:t>
      </w:r>
      <w:proofErr w:type="spellEnd"/>
      <w:r>
        <w:rPr>
          <w:rFonts w:ascii="Arial" w:hAnsi="Arial" w:cs="Arial"/>
        </w:rPr>
        <w:t xml:space="preserve"> está indicada en cada ciclo o etapa, según su nivel de maduración: </w:t>
      </w:r>
    </w:p>
    <w:p w:rsidR="00D652E8" w:rsidRPr="00FA1D0D" w:rsidRDefault="00D652E8" w:rsidP="00D652E8">
      <w:pPr>
        <w:numPr>
          <w:ilvl w:val="0"/>
          <w:numId w:val="1"/>
        </w:numPr>
        <w:spacing w:after="0" w:line="240" w:lineRule="auto"/>
        <w:ind w:left="-180" w:right="-67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Alumnado que esté cursando 1º,</w:t>
      </w:r>
      <w:r w:rsidRPr="00FA1D0D">
        <w:rPr>
          <w:rFonts w:ascii="Arial" w:hAnsi="Arial" w:cs="Arial"/>
        </w:rPr>
        <w:t xml:space="preserve"> 2º</w:t>
      </w:r>
      <w:r>
        <w:rPr>
          <w:rFonts w:ascii="Arial" w:hAnsi="Arial" w:cs="Arial"/>
        </w:rPr>
        <w:t xml:space="preserve"> y 3º</w:t>
      </w:r>
      <w:r w:rsidRPr="00FA1D0D">
        <w:rPr>
          <w:rFonts w:ascii="Arial" w:hAnsi="Arial" w:cs="Arial"/>
        </w:rPr>
        <w:t xml:space="preserve"> de la ESO.</w:t>
      </w:r>
      <w:r>
        <w:rPr>
          <w:rFonts w:ascii="Arial" w:hAnsi="Arial" w:cs="Arial"/>
        </w:rPr>
        <w:t xml:space="preserve"> (Máximo unas 80 o 100 palabras)</w:t>
      </w:r>
    </w:p>
    <w:p w:rsidR="00D652E8" w:rsidRPr="00FA1D0D" w:rsidRDefault="00D652E8" w:rsidP="00D652E8">
      <w:pPr>
        <w:numPr>
          <w:ilvl w:val="0"/>
          <w:numId w:val="1"/>
        </w:numPr>
        <w:spacing w:after="0" w:line="240" w:lineRule="auto"/>
        <w:ind w:left="-540" w:right="-6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Alumnado que esté cursando </w:t>
      </w:r>
      <w:r w:rsidRPr="00FA1D0D">
        <w:rPr>
          <w:rFonts w:ascii="Arial" w:hAnsi="Arial" w:cs="Arial"/>
        </w:rPr>
        <w:t xml:space="preserve"> 4º de la ESO.</w:t>
      </w:r>
      <w:r>
        <w:rPr>
          <w:rFonts w:ascii="Arial" w:hAnsi="Arial" w:cs="Arial"/>
        </w:rPr>
        <w:t xml:space="preserve"> (Máximo 100 o 120 palabras)</w:t>
      </w:r>
    </w:p>
    <w:p w:rsidR="00D652E8" w:rsidRPr="00FA1D0D" w:rsidRDefault="00D652E8" w:rsidP="00D652E8">
      <w:pPr>
        <w:numPr>
          <w:ilvl w:val="0"/>
          <w:numId w:val="1"/>
        </w:numPr>
        <w:spacing w:after="0" w:line="240" w:lineRule="auto"/>
        <w:ind w:left="-540" w:right="-676" w:firstLine="720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>Alumnado que esté cursando</w:t>
      </w:r>
      <w:r>
        <w:rPr>
          <w:rFonts w:ascii="Arial" w:hAnsi="Arial" w:cs="Arial"/>
        </w:rPr>
        <w:t xml:space="preserve"> 1º y 2º de </w:t>
      </w:r>
      <w:r w:rsidRPr="00FA1D0D">
        <w:rPr>
          <w:rFonts w:ascii="Arial" w:hAnsi="Arial" w:cs="Arial"/>
        </w:rPr>
        <w:t xml:space="preserve"> Bachillerato.</w:t>
      </w:r>
      <w:r>
        <w:rPr>
          <w:rFonts w:ascii="Arial" w:hAnsi="Arial" w:cs="Arial"/>
        </w:rPr>
        <w:t xml:space="preserve"> (Máximo 150 o 180 palabras)</w:t>
      </w:r>
    </w:p>
    <w:p w:rsidR="007E3A92" w:rsidRDefault="00D652E8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>3ª. Podrán presentarse en la propia lengua castellana o en cualquiera de las lenguas extranjeras que se imparten en el centro –inglés, alemán o francés</w:t>
      </w:r>
      <w:r w:rsidR="007E3A92">
        <w:rPr>
          <w:rFonts w:ascii="Arial" w:hAnsi="Arial" w:cs="Arial"/>
        </w:rPr>
        <w:t>; en el caso de</w:t>
      </w:r>
      <w:r>
        <w:rPr>
          <w:rFonts w:ascii="Arial" w:hAnsi="Arial" w:cs="Arial"/>
        </w:rPr>
        <w:t xml:space="preserve"> latín y griego</w:t>
      </w:r>
      <w:r w:rsidR="007E3A92">
        <w:rPr>
          <w:rFonts w:ascii="Arial" w:hAnsi="Arial" w:cs="Arial"/>
        </w:rPr>
        <w:t xml:space="preserve"> se establecerán dos únicos premios para los dos cursos de bachillerato, uno para latín y otro para griego</w:t>
      </w:r>
      <w:r w:rsidRPr="00FA1D0D">
        <w:rPr>
          <w:rFonts w:ascii="Arial" w:hAnsi="Arial" w:cs="Arial"/>
        </w:rPr>
        <w:t xml:space="preserve">-. 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4ª.</w:t>
      </w:r>
      <w:r w:rsidR="00D652E8" w:rsidRPr="00FA1D0D">
        <w:rPr>
          <w:rFonts w:ascii="Arial" w:hAnsi="Arial" w:cs="Arial"/>
        </w:rPr>
        <w:t xml:space="preserve">El </w:t>
      </w:r>
      <w:proofErr w:type="spellStart"/>
      <w:r w:rsidR="00D652E8" w:rsidRPr="00FA1D0D">
        <w:rPr>
          <w:rFonts w:ascii="Arial" w:hAnsi="Arial" w:cs="Arial"/>
        </w:rPr>
        <w:t>microrrelato</w:t>
      </w:r>
      <w:proofErr w:type="spellEnd"/>
      <w:r w:rsidR="00D652E8" w:rsidRPr="00FA1D0D">
        <w:rPr>
          <w:rFonts w:ascii="Arial" w:hAnsi="Arial" w:cs="Arial"/>
        </w:rPr>
        <w:t xml:space="preserve"> deberá ir acompañado de una imagen sugerente y que esté relacionada con el contenido del mismo.</w:t>
      </w:r>
      <w:r>
        <w:rPr>
          <w:rFonts w:ascii="Arial" w:hAnsi="Arial" w:cs="Arial"/>
        </w:rPr>
        <w:t xml:space="preserve"> 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652E8" w:rsidRPr="00FA1D0D">
        <w:rPr>
          <w:rFonts w:ascii="Arial" w:hAnsi="Arial" w:cs="Arial"/>
        </w:rPr>
        <w:t>ª. El tema será libre, aunque se valorarán aquellos temas que destaquen algún valor humano: solidaridad, esfuerzo, amistad,</w:t>
      </w:r>
      <w:r>
        <w:rPr>
          <w:rFonts w:ascii="Arial" w:hAnsi="Arial" w:cs="Arial"/>
        </w:rPr>
        <w:t xml:space="preserve"> cooperación, </w:t>
      </w:r>
      <w:r w:rsidR="00D652E8" w:rsidRPr="00FA1D0D">
        <w:rPr>
          <w:rFonts w:ascii="Arial" w:hAnsi="Arial" w:cs="Arial"/>
        </w:rPr>
        <w:t xml:space="preserve">etc. 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652E8" w:rsidRPr="00FA1D0D">
        <w:rPr>
          <w:rFonts w:ascii="Arial" w:hAnsi="Arial" w:cs="Arial"/>
        </w:rPr>
        <w:t xml:space="preserve">ª. Los participantes podrán presentar un máximo de dos </w:t>
      </w:r>
      <w:proofErr w:type="spellStart"/>
      <w:r w:rsidR="00D652E8" w:rsidRPr="00FA1D0D">
        <w:rPr>
          <w:rFonts w:ascii="Arial" w:hAnsi="Arial" w:cs="Arial"/>
        </w:rPr>
        <w:t>microrrelatos</w:t>
      </w:r>
      <w:proofErr w:type="spellEnd"/>
      <w:r w:rsidR="00D652E8" w:rsidRPr="00FA1D0D">
        <w:rPr>
          <w:rFonts w:ascii="Arial" w:hAnsi="Arial" w:cs="Arial"/>
        </w:rPr>
        <w:t xml:space="preserve"> (en un máximo de dos idiomas diferentes)  y deberán enviarlos a la siguiente dirección </w:t>
      </w:r>
      <w:hyperlink r:id="rId7" w:history="1">
        <w:r w:rsidR="00D652E8" w:rsidRPr="00FA1D0D">
          <w:rPr>
            <w:rStyle w:val="Hipervnculo"/>
            <w:rFonts w:ascii="Arial" w:hAnsi="Arial" w:cs="Arial"/>
          </w:rPr>
          <w:t>microrrelatospoeta@gmail.com</w:t>
        </w:r>
      </w:hyperlink>
      <w:r w:rsidR="00D652E8" w:rsidRPr="00FA1D0D">
        <w:rPr>
          <w:rFonts w:ascii="Arial" w:hAnsi="Arial" w:cs="Arial"/>
        </w:rPr>
        <w:t xml:space="preserve">, especificando en el asunto el nombre del </w:t>
      </w:r>
      <w:proofErr w:type="spellStart"/>
      <w:r w:rsidR="00D652E8" w:rsidRPr="00FA1D0D">
        <w:rPr>
          <w:rFonts w:ascii="Arial" w:hAnsi="Arial" w:cs="Arial"/>
        </w:rPr>
        <w:t>microrrelato</w:t>
      </w:r>
      <w:proofErr w:type="spellEnd"/>
      <w:r w:rsidR="00D652E8" w:rsidRPr="00FA1D0D">
        <w:rPr>
          <w:rFonts w:ascii="Arial" w:hAnsi="Arial" w:cs="Arial"/>
        </w:rPr>
        <w:t xml:space="preserve"> y el idioma en el que participa. Deberán, además, aparecer los datos del participante: nombre y apellidos; </w:t>
      </w:r>
      <w:r>
        <w:rPr>
          <w:rFonts w:ascii="Arial" w:hAnsi="Arial" w:cs="Arial"/>
        </w:rPr>
        <w:t xml:space="preserve">curso y título del </w:t>
      </w:r>
      <w:proofErr w:type="spellStart"/>
      <w:r>
        <w:rPr>
          <w:rFonts w:ascii="Arial" w:hAnsi="Arial" w:cs="Arial"/>
        </w:rPr>
        <w:t>microrrelato</w:t>
      </w:r>
      <w:proofErr w:type="spellEnd"/>
      <w:r>
        <w:rPr>
          <w:rFonts w:ascii="Arial" w:hAnsi="Arial" w:cs="Arial"/>
        </w:rPr>
        <w:t xml:space="preserve">, además de la imagen que quieran que acompañe al </w:t>
      </w:r>
      <w:proofErr w:type="spellStart"/>
      <w:r>
        <w:rPr>
          <w:rFonts w:ascii="Arial" w:hAnsi="Arial" w:cs="Arial"/>
        </w:rPr>
        <w:t>microrrelato</w:t>
      </w:r>
      <w:proofErr w:type="spellEnd"/>
      <w:r>
        <w:rPr>
          <w:rFonts w:ascii="Arial" w:hAnsi="Arial" w:cs="Arial"/>
        </w:rPr>
        <w:t>.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652E8" w:rsidRPr="00FA1D0D">
        <w:rPr>
          <w:rFonts w:ascii="Arial" w:hAnsi="Arial" w:cs="Arial"/>
        </w:rPr>
        <w:t>ª. El alumnado que participe y que sea ganador o finalista tendrá que</w:t>
      </w:r>
      <w:r w:rsidR="00D652E8">
        <w:rPr>
          <w:rFonts w:ascii="Arial" w:hAnsi="Arial" w:cs="Arial"/>
        </w:rPr>
        <w:t xml:space="preserve"> memorizar, a ser posible, o hacer una lectura expresivo-dramatizada</w:t>
      </w:r>
      <w:r w:rsidR="00D652E8" w:rsidRPr="00FA1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652E8" w:rsidRPr="00FA1D0D">
        <w:rPr>
          <w:rFonts w:ascii="Arial" w:hAnsi="Arial" w:cs="Arial"/>
        </w:rPr>
        <w:t xml:space="preserve">su </w:t>
      </w:r>
      <w:proofErr w:type="spellStart"/>
      <w:r w:rsidR="00D652E8" w:rsidRPr="00FA1D0D">
        <w:rPr>
          <w:rFonts w:ascii="Arial" w:hAnsi="Arial" w:cs="Arial"/>
        </w:rPr>
        <w:t>microrrelato</w:t>
      </w:r>
      <w:proofErr w:type="spellEnd"/>
      <w:r w:rsidR="00D652E8" w:rsidRPr="00FA1D0D">
        <w:rPr>
          <w:rFonts w:ascii="Arial" w:hAnsi="Arial" w:cs="Arial"/>
        </w:rPr>
        <w:t xml:space="preserve"> en el</w:t>
      </w:r>
      <w:r>
        <w:rPr>
          <w:rFonts w:ascii="Arial" w:hAnsi="Arial" w:cs="Arial"/>
        </w:rPr>
        <w:t xml:space="preserve"> acto que se celebrará el </w:t>
      </w:r>
      <w:r w:rsidR="00D652E8" w:rsidRPr="00FA1D0D">
        <w:rPr>
          <w:rFonts w:ascii="Arial" w:hAnsi="Arial" w:cs="Arial"/>
        </w:rPr>
        <w:t xml:space="preserve"> día </w:t>
      </w:r>
      <w:r w:rsidR="00DB6E1C">
        <w:rPr>
          <w:rFonts w:ascii="Arial" w:hAnsi="Arial" w:cs="Arial"/>
        </w:rPr>
        <w:t>11 de mayo</w:t>
      </w:r>
      <w:r w:rsidR="00D652E8" w:rsidRPr="00FA1D0D">
        <w:rPr>
          <w:rFonts w:ascii="Arial" w:hAnsi="Arial" w:cs="Arial"/>
        </w:rPr>
        <w:t xml:space="preserve">, </w:t>
      </w:r>
      <w:r w:rsidR="00DB6E1C">
        <w:rPr>
          <w:rFonts w:ascii="Arial" w:hAnsi="Arial" w:cs="Arial"/>
        </w:rPr>
        <w:t xml:space="preserve">para festejar el </w:t>
      </w:r>
      <w:r w:rsidR="00D652E8" w:rsidRPr="00FA1D0D">
        <w:rPr>
          <w:rFonts w:ascii="Arial" w:hAnsi="Arial" w:cs="Arial"/>
        </w:rPr>
        <w:t>día del libro</w:t>
      </w:r>
      <w:r>
        <w:rPr>
          <w:rFonts w:ascii="Arial" w:hAnsi="Arial" w:cs="Arial"/>
        </w:rPr>
        <w:t xml:space="preserve"> y de la lectura.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652E8" w:rsidRPr="00FA1D0D">
        <w:rPr>
          <w:rFonts w:ascii="Arial" w:hAnsi="Arial" w:cs="Arial"/>
        </w:rPr>
        <w:t xml:space="preserve">ª. Tanto los </w:t>
      </w:r>
      <w:proofErr w:type="spellStart"/>
      <w:r w:rsidR="00D652E8" w:rsidRPr="00FA1D0D">
        <w:rPr>
          <w:rFonts w:ascii="Arial" w:hAnsi="Arial" w:cs="Arial"/>
        </w:rPr>
        <w:t>microrrelatos</w:t>
      </w:r>
      <w:proofErr w:type="spellEnd"/>
      <w:r w:rsidR="00D652E8" w:rsidRPr="00FA1D0D">
        <w:rPr>
          <w:rFonts w:ascii="Arial" w:hAnsi="Arial" w:cs="Arial"/>
        </w:rPr>
        <w:t xml:space="preserve"> ganadores como los finalistas podrán ser publicados en la página web del centro.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652E8" w:rsidRPr="00FA1D0D">
        <w:rPr>
          <w:rFonts w:ascii="Arial" w:hAnsi="Arial" w:cs="Arial"/>
        </w:rPr>
        <w:t xml:space="preserve">ª. El plazo de presentación de </w:t>
      </w:r>
      <w:proofErr w:type="spellStart"/>
      <w:r w:rsidR="00D652E8" w:rsidRPr="00FA1D0D">
        <w:rPr>
          <w:rFonts w:ascii="Arial" w:hAnsi="Arial" w:cs="Arial"/>
        </w:rPr>
        <w:t>mi</w:t>
      </w:r>
      <w:r w:rsidR="00DB6E1C">
        <w:rPr>
          <w:rFonts w:ascii="Arial" w:hAnsi="Arial" w:cs="Arial"/>
        </w:rPr>
        <w:t>crorrelatos</w:t>
      </w:r>
      <w:proofErr w:type="spellEnd"/>
      <w:r w:rsidR="00DB6E1C">
        <w:rPr>
          <w:rFonts w:ascii="Arial" w:hAnsi="Arial" w:cs="Arial"/>
        </w:rPr>
        <w:t xml:space="preserve"> finalizará el  de 20 de abril</w:t>
      </w:r>
      <w:r w:rsidR="00D652E8" w:rsidRPr="00FA1D0D">
        <w:rPr>
          <w:rFonts w:ascii="Arial" w:hAnsi="Arial" w:cs="Arial"/>
        </w:rPr>
        <w:t xml:space="preserve">. 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652E8" w:rsidRPr="00FA1D0D">
        <w:rPr>
          <w:rFonts w:ascii="Arial" w:hAnsi="Arial" w:cs="Arial"/>
        </w:rPr>
        <w:t xml:space="preserve">ª. La publicación de los relatos ganadores se hará pública el día </w:t>
      </w:r>
      <w:r>
        <w:rPr>
          <w:rFonts w:ascii="Arial" w:hAnsi="Arial" w:cs="Arial"/>
        </w:rPr>
        <w:t>2</w:t>
      </w:r>
      <w:r w:rsidR="00D652E8" w:rsidRPr="00FA1D0D">
        <w:rPr>
          <w:rFonts w:ascii="Arial" w:hAnsi="Arial" w:cs="Arial"/>
        </w:rPr>
        <w:t xml:space="preserve">8 de </w:t>
      </w:r>
      <w:r>
        <w:rPr>
          <w:rFonts w:ascii="Arial" w:hAnsi="Arial" w:cs="Arial"/>
        </w:rPr>
        <w:t>abril</w:t>
      </w:r>
      <w:r w:rsidR="00D652E8" w:rsidRPr="00FA1D0D">
        <w:rPr>
          <w:rFonts w:ascii="Arial" w:hAnsi="Arial" w:cs="Arial"/>
        </w:rPr>
        <w:t xml:space="preserve">, y la entrega de los premios y la lectura de los </w:t>
      </w:r>
      <w:proofErr w:type="spellStart"/>
      <w:r w:rsidR="00D652E8" w:rsidRPr="00FA1D0D">
        <w:rPr>
          <w:rFonts w:ascii="Arial" w:hAnsi="Arial" w:cs="Arial"/>
        </w:rPr>
        <w:t>microrrelatos</w:t>
      </w:r>
      <w:proofErr w:type="spellEnd"/>
      <w:r w:rsidR="00D652E8" w:rsidRPr="00FA1D0D">
        <w:rPr>
          <w:rFonts w:ascii="Arial" w:hAnsi="Arial" w:cs="Arial"/>
        </w:rPr>
        <w:t xml:space="preserve"> ganadores, así como aquellos finalistas que el jurado seleccione tendrá lugar el día </w:t>
      </w:r>
      <w:r w:rsidR="00DB6E1C">
        <w:rPr>
          <w:rFonts w:ascii="Arial" w:hAnsi="Arial" w:cs="Arial"/>
        </w:rPr>
        <w:t>11 de mayo</w:t>
      </w:r>
      <w:r w:rsidR="00D652E8" w:rsidRPr="00FA1D0D">
        <w:rPr>
          <w:rFonts w:ascii="Arial" w:hAnsi="Arial" w:cs="Arial"/>
        </w:rPr>
        <w:t xml:space="preserve"> en el acto que anteriormente se ha indicado.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652E8" w:rsidRPr="00FA1D0D">
        <w:rPr>
          <w:rFonts w:ascii="Arial" w:hAnsi="Arial" w:cs="Arial"/>
        </w:rPr>
        <w:t>ª. El</w:t>
      </w:r>
      <w:r>
        <w:rPr>
          <w:rFonts w:ascii="Arial" w:hAnsi="Arial" w:cs="Arial"/>
        </w:rPr>
        <w:t xml:space="preserve"> jurado estará formado por cinc</w:t>
      </w:r>
      <w:r w:rsidR="00D652E8" w:rsidRPr="00FA1D0D">
        <w:rPr>
          <w:rFonts w:ascii="Arial" w:hAnsi="Arial" w:cs="Arial"/>
        </w:rPr>
        <w:t>o personas: cuatro pertenecientes al sector del profesorado de los departamentos que integran el área y una persona representante del sector de padres y madres.</w:t>
      </w:r>
    </w:p>
    <w:p w:rsidR="00D652E8" w:rsidRPr="00FA1D0D" w:rsidRDefault="007E3A92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652E8" w:rsidRPr="00FA1D0D">
        <w:rPr>
          <w:rFonts w:ascii="Arial" w:hAnsi="Arial" w:cs="Arial"/>
        </w:rPr>
        <w:t>ª. La participación en este concurso obliga a la aceptación de las normas establecidas en el mismo.</w:t>
      </w:r>
    </w:p>
    <w:p w:rsidR="00D652E8" w:rsidRPr="00FA1D0D" w:rsidRDefault="00D652E8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 xml:space="preserve">A continuación se incluyen, a modo de ejemplo, tres de los </w:t>
      </w:r>
      <w:proofErr w:type="spellStart"/>
      <w:r w:rsidRPr="00FA1D0D">
        <w:rPr>
          <w:rFonts w:ascii="Arial" w:hAnsi="Arial" w:cs="Arial"/>
        </w:rPr>
        <w:t>microrrelatos</w:t>
      </w:r>
      <w:proofErr w:type="spellEnd"/>
      <w:r w:rsidRPr="00FA1D0D">
        <w:rPr>
          <w:rFonts w:ascii="Arial" w:hAnsi="Arial" w:cs="Arial"/>
        </w:rPr>
        <w:t xml:space="preserve"> seleccionados en cursos anteriores.</w:t>
      </w:r>
    </w:p>
    <w:p w:rsidR="00D652E8" w:rsidRPr="00FA1D0D" w:rsidRDefault="00D652E8" w:rsidP="00D652E8">
      <w:pPr>
        <w:spacing w:after="0" w:line="240" w:lineRule="auto"/>
        <w:ind w:left="-540" w:right="-676"/>
        <w:jc w:val="both"/>
        <w:rPr>
          <w:rFonts w:ascii="Arial" w:hAnsi="Arial" w:cs="Arial"/>
        </w:rPr>
      </w:pPr>
    </w:p>
    <w:p w:rsidR="00D652E8" w:rsidRPr="00FA1D0D" w:rsidRDefault="00D652E8" w:rsidP="00D652E8">
      <w:pPr>
        <w:spacing w:after="0" w:line="240" w:lineRule="auto"/>
        <w:ind w:left="-540" w:right="-676"/>
        <w:jc w:val="both"/>
        <w:rPr>
          <w:rFonts w:ascii="Arial" w:hAnsi="Arial" w:cs="Arial"/>
          <w:sz w:val="20"/>
          <w:szCs w:val="20"/>
          <w:lang w:val="en-US"/>
        </w:rPr>
      </w:pPr>
      <w:r w:rsidRPr="00FA1D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-1905</wp:posOffset>
            </wp:positionV>
            <wp:extent cx="828675" cy="796925"/>
            <wp:effectExtent l="19050" t="0" r="9525" b="0"/>
            <wp:wrapThrough wrapText="bothSides">
              <wp:wrapPolygon edited="0">
                <wp:start x="-497" y="0"/>
                <wp:lineTo x="-497" y="21170"/>
                <wp:lineTo x="21848" y="21170"/>
                <wp:lineTo x="21848" y="0"/>
                <wp:lineTo x="-497" y="0"/>
              </wp:wrapPolygon>
            </wp:wrapThrough>
            <wp:docPr id="7" name="irc_mi" descr="http://3.bp.blogspot.com/-UiMIJoHNNv8/UJ7sLuX88HI/AAAAAAAAARM/of8jWde96Rg/s1600/microrrelatos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UiMIJoHNNv8/UJ7sLuX88HI/AAAAAAAAARM/of8jWde96Rg/s1600/microrrelatos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mysteriöse</w:t>
      </w:r>
      <w:bookmarkStart w:id="0" w:name="_GoBack"/>
      <w:bookmarkEnd w:id="0"/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Mann</w:t>
      </w:r>
    </w:p>
    <w:p w:rsidR="00D652E8" w:rsidRPr="00FA1D0D" w:rsidRDefault="00D652E8" w:rsidP="00D652E8">
      <w:pPr>
        <w:spacing w:after="0"/>
        <w:ind w:left="-567" w:right="-425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FA1D0D">
        <w:rPr>
          <w:rFonts w:ascii="Arial" w:hAnsi="Arial" w:cs="Arial"/>
          <w:sz w:val="20"/>
          <w:szCs w:val="20"/>
          <w:lang w:val="en-US"/>
        </w:rPr>
        <w:t>Ein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Zug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fährt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durch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Regenwald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Zug muss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nach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New York </w:t>
      </w:r>
      <w:proofErr w:type="spellStart"/>
      <w:proofErr w:type="gramStart"/>
      <w:r w:rsidRPr="00FA1D0D">
        <w:rPr>
          <w:rFonts w:ascii="Arial" w:hAnsi="Arial" w:cs="Arial"/>
          <w:sz w:val="20"/>
          <w:szCs w:val="20"/>
          <w:lang w:val="en-US"/>
        </w:rPr>
        <w:t>fahren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Aber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Zug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verfährt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einem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A1D0D">
        <w:rPr>
          <w:rFonts w:ascii="Arial" w:hAnsi="Arial" w:cs="Arial"/>
          <w:sz w:val="20"/>
          <w:szCs w:val="20"/>
          <w:lang w:val="en-US"/>
        </w:rPr>
        <w:t>Regenwald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Regenwald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sehr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A1D0D">
        <w:rPr>
          <w:rFonts w:ascii="Arial" w:hAnsi="Arial" w:cs="Arial"/>
          <w:sz w:val="20"/>
          <w:szCs w:val="20"/>
          <w:lang w:val="en-US"/>
        </w:rPr>
        <w:t>groß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alles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grün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.Und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ein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mysteriöser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Mann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steigt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in den Zug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ein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A1D0D">
        <w:rPr>
          <w:rFonts w:ascii="Arial" w:hAnsi="Arial" w:cs="Arial"/>
          <w:sz w:val="20"/>
          <w:szCs w:val="20"/>
          <w:lang w:val="en-US"/>
        </w:rPr>
        <w:t>hilft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 den</w:t>
      </w:r>
      <w:proofErr w:type="gramEnd"/>
      <w:r w:rsidRPr="00FA1D0D">
        <w:rPr>
          <w:rFonts w:ascii="Arial" w:hAnsi="Arial" w:cs="Arial"/>
          <w:sz w:val="20"/>
          <w:szCs w:val="20"/>
          <w:lang w:val="en-US"/>
        </w:rPr>
        <w:t xml:space="preserve"> Zug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nach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New York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kommen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Dann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kam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Zug in New York </w:t>
      </w:r>
      <w:proofErr w:type="gramStart"/>
      <w:r w:rsidRPr="00FA1D0D">
        <w:rPr>
          <w:rFonts w:ascii="Arial" w:hAnsi="Arial" w:cs="Arial"/>
          <w:sz w:val="20"/>
          <w:szCs w:val="20"/>
          <w:lang w:val="en-US"/>
        </w:rPr>
        <w:t>an ,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aber</w:t>
      </w:r>
      <w:proofErr w:type="spellEnd"/>
      <w:proofErr w:type="gramEnd"/>
      <w:r w:rsidRPr="00FA1D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war </w:t>
      </w:r>
      <w:proofErr w:type="spellStart"/>
      <w:r w:rsidRPr="00FA1D0D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FA1D0D">
        <w:rPr>
          <w:rFonts w:ascii="Arial" w:hAnsi="Arial" w:cs="Arial"/>
          <w:sz w:val="20"/>
          <w:szCs w:val="20"/>
          <w:lang w:val="en-US"/>
        </w:rPr>
        <w:t xml:space="preserve"> Mann?       Pablo Guerrero </w:t>
      </w:r>
    </w:p>
    <w:p w:rsidR="00D652E8" w:rsidRPr="00FA1D0D" w:rsidRDefault="00D652E8" w:rsidP="00D652E8">
      <w:pPr>
        <w:pStyle w:val="NormalWeb"/>
        <w:spacing w:after="0"/>
        <w:ind w:left="-567" w:right="-425"/>
        <w:jc w:val="both"/>
        <w:rPr>
          <w:rFonts w:ascii="Arial" w:hAnsi="Arial" w:cs="Arial"/>
          <w:sz w:val="20"/>
          <w:szCs w:val="20"/>
        </w:rPr>
      </w:pPr>
      <w:proofErr w:type="spellStart"/>
      <w:r w:rsidRPr="00FA1D0D">
        <w:rPr>
          <w:rFonts w:ascii="Arial" w:hAnsi="Arial" w:cs="Arial"/>
          <w:sz w:val="20"/>
          <w:szCs w:val="20"/>
        </w:rPr>
        <w:t>Avec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</w:rPr>
        <w:t>tous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</w:rPr>
        <w:t>ses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</w:rPr>
        <w:t>larmes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1D0D">
        <w:rPr>
          <w:rFonts w:ascii="Arial" w:hAnsi="Arial" w:cs="Arial"/>
          <w:sz w:val="20"/>
          <w:szCs w:val="20"/>
        </w:rPr>
        <w:t>elle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</w:rPr>
        <w:t>décidait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A1D0D">
        <w:rPr>
          <w:rFonts w:ascii="Arial" w:hAnsi="Arial" w:cs="Arial"/>
          <w:sz w:val="20"/>
          <w:szCs w:val="20"/>
        </w:rPr>
        <w:t>créer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FA1D0D">
        <w:rPr>
          <w:rFonts w:ascii="Arial" w:hAnsi="Arial" w:cs="Arial"/>
          <w:sz w:val="20"/>
          <w:szCs w:val="20"/>
        </w:rPr>
        <w:t>propre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</w:rPr>
        <w:t>océan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. Un </w:t>
      </w:r>
      <w:proofErr w:type="spellStart"/>
      <w:r w:rsidRPr="00FA1D0D">
        <w:rPr>
          <w:rFonts w:ascii="Arial" w:hAnsi="Arial" w:cs="Arial"/>
          <w:sz w:val="20"/>
          <w:szCs w:val="20"/>
        </w:rPr>
        <w:t>autre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D0D">
        <w:rPr>
          <w:rFonts w:ascii="Arial" w:hAnsi="Arial" w:cs="Arial"/>
          <w:sz w:val="20"/>
          <w:szCs w:val="20"/>
        </w:rPr>
        <w:t>chemin</w:t>
      </w:r>
      <w:proofErr w:type="spellEnd"/>
      <w:r w:rsidRPr="00FA1D0D">
        <w:rPr>
          <w:rFonts w:ascii="Arial" w:hAnsi="Arial" w:cs="Arial"/>
          <w:sz w:val="20"/>
          <w:szCs w:val="20"/>
        </w:rPr>
        <w:t xml:space="preserve">, Raquel </w:t>
      </w:r>
      <w:proofErr w:type="spellStart"/>
      <w:r w:rsidRPr="00FA1D0D">
        <w:rPr>
          <w:rFonts w:ascii="Arial" w:hAnsi="Arial" w:cs="Arial"/>
          <w:sz w:val="20"/>
          <w:szCs w:val="20"/>
        </w:rPr>
        <w:t>Murat</w:t>
      </w:r>
      <w:proofErr w:type="spellEnd"/>
      <w:r w:rsidRPr="00FA1D0D">
        <w:rPr>
          <w:rFonts w:ascii="Arial" w:hAnsi="Arial" w:cs="Arial"/>
          <w:sz w:val="20"/>
          <w:szCs w:val="20"/>
        </w:rPr>
        <w:t>, 1ºBach. B</w:t>
      </w:r>
    </w:p>
    <w:p w:rsidR="00D652E8" w:rsidRPr="00FA1D0D" w:rsidRDefault="00D652E8" w:rsidP="00D652E8">
      <w:pPr>
        <w:pStyle w:val="Ttulo"/>
        <w:spacing w:after="0"/>
        <w:ind w:left="-567" w:right="-42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D652E8" w:rsidRPr="00FA1D0D" w:rsidRDefault="00D652E8" w:rsidP="00D652E8">
      <w:pPr>
        <w:pStyle w:val="Ttulo"/>
        <w:spacing w:after="0"/>
        <w:ind w:left="-567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A1D0D">
        <w:rPr>
          <w:rFonts w:ascii="Arial" w:hAnsi="Arial" w:cs="Arial"/>
          <w:color w:val="auto"/>
          <w:sz w:val="20"/>
          <w:szCs w:val="20"/>
          <w:lang w:val="en-GB"/>
        </w:rPr>
        <w:t>The dance: After midnight, the village becomes a beautiful dance of one thousand and one little lights</w:t>
      </w:r>
      <w:r w:rsidRPr="00FA1D0D">
        <w:rPr>
          <w:rFonts w:ascii="Arial" w:hAnsi="Arial" w:cs="Arial"/>
          <w:color w:val="auto"/>
          <w:sz w:val="20"/>
          <w:szCs w:val="20"/>
        </w:rPr>
        <w:t>.</w:t>
      </w:r>
      <w:r w:rsidRPr="00FA1D0D">
        <w:rPr>
          <w:rFonts w:ascii="Arial" w:hAnsi="Arial" w:cs="Arial"/>
          <w:color w:val="auto"/>
          <w:sz w:val="20"/>
          <w:szCs w:val="20"/>
        </w:rPr>
        <w:tab/>
      </w:r>
      <w:r w:rsidRPr="00FA1D0D">
        <w:rPr>
          <w:rFonts w:ascii="Arial" w:hAnsi="Arial" w:cs="Arial"/>
          <w:color w:val="auto"/>
          <w:sz w:val="20"/>
          <w:szCs w:val="20"/>
        </w:rPr>
        <w:tab/>
        <w:t>Victoria Cano Estrada. 1ºE.S.O. D</w:t>
      </w:r>
    </w:p>
    <w:p w:rsidR="00D652E8" w:rsidRPr="00FA1D0D" w:rsidRDefault="00D652E8" w:rsidP="00D652E8">
      <w:pPr>
        <w:pStyle w:val="Ttulo"/>
        <w:spacing w:after="0"/>
        <w:ind w:left="-567" w:right="-425"/>
        <w:jc w:val="both"/>
        <w:rPr>
          <w:rFonts w:ascii="Arial" w:hAnsi="Arial" w:cs="Arial"/>
          <w:color w:val="auto"/>
          <w:sz w:val="20"/>
          <w:szCs w:val="20"/>
        </w:rPr>
      </w:pPr>
    </w:p>
    <w:p w:rsidR="00D652E8" w:rsidRPr="00FA1D0D" w:rsidRDefault="00D652E8" w:rsidP="00D652E8">
      <w:pPr>
        <w:pStyle w:val="Ttulo"/>
        <w:spacing w:after="0"/>
        <w:ind w:left="-567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A1D0D">
        <w:rPr>
          <w:rFonts w:ascii="Arial" w:hAnsi="Arial" w:cs="Arial"/>
          <w:color w:val="auto"/>
          <w:sz w:val="20"/>
          <w:szCs w:val="20"/>
        </w:rPr>
        <w:t>Volvió al puente donde la había visto por última vez hac</w:t>
      </w:r>
      <w:r w:rsidR="007E3A92">
        <w:rPr>
          <w:rFonts w:ascii="Arial" w:hAnsi="Arial" w:cs="Arial"/>
          <w:color w:val="auto"/>
          <w:sz w:val="20"/>
          <w:szCs w:val="20"/>
        </w:rPr>
        <w:t>ía</w:t>
      </w:r>
      <w:r w:rsidRPr="00FA1D0D">
        <w:rPr>
          <w:rFonts w:ascii="Arial" w:hAnsi="Arial" w:cs="Arial"/>
          <w:color w:val="auto"/>
          <w:sz w:val="20"/>
          <w:szCs w:val="20"/>
        </w:rPr>
        <w:t xml:space="preserve"> dos años. O tal vez tres. No se acordaba. No quería acordarse. A veces deseaba no haber estado allí aquel día de verano. O tal vez de primavera. No se acordaba. No quería acordarse. A veces deseaba haberse ido con ella. </w:t>
      </w:r>
    </w:p>
    <w:p w:rsidR="00D652E8" w:rsidRPr="00FA1D0D" w:rsidRDefault="00D652E8" w:rsidP="00D652E8">
      <w:pPr>
        <w:pStyle w:val="Ttulo"/>
        <w:spacing w:after="0"/>
        <w:ind w:left="-567" w:right="-425" w:firstLine="1275"/>
        <w:jc w:val="both"/>
        <w:rPr>
          <w:rFonts w:ascii="Arial" w:hAnsi="Arial" w:cs="Arial"/>
        </w:rPr>
      </w:pPr>
      <w:r w:rsidRPr="00FA1D0D">
        <w:rPr>
          <w:rFonts w:ascii="Arial" w:hAnsi="Arial" w:cs="Arial"/>
          <w:color w:val="auto"/>
          <w:sz w:val="20"/>
          <w:szCs w:val="20"/>
        </w:rPr>
        <w:t xml:space="preserve"> Andrea Moreira Piñero 2º de Bachillerato B "EL PUENTE </w:t>
      </w:r>
    </w:p>
    <w:p w:rsidR="00B9280F" w:rsidRDefault="00B9280F"/>
    <w:sectPr w:rsidR="00B9280F" w:rsidSect="004324AA">
      <w:pgSz w:w="11906" w:h="16838"/>
      <w:pgMar w:top="899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212"/>
    <w:multiLevelType w:val="hybridMultilevel"/>
    <w:tmpl w:val="F09C18D0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2E8"/>
    <w:rsid w:val="00633EC8"/>
    <w:rsid w:val="00771656"/>
    <w:rsid w:val="007E3A92"/>
    <w:rsid w:val="00B9280F"/>
    <w:rsid w:val="00D652E8"/>
    <w:rsid w:val="00D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652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D6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tuloCar">
    <w:name w:val="Título Car"/>
    <w:basedOn w:val="Fuentedeprrafopredeter"/>
    <w:link w:val="Ttulo"/>
    <w:uiPriority w:val="10"/>
    <w:rsid w:val="00D652E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ahUKEwj_55fj7rXKAhWCfxoKHfTyAkoQjRwIBw&amp;url=http://castella2esobegues.blogspot.com/2012/11/microrrelatos.html&amp;psig=AFQjCNHY_J4je6ETbVwHPD9tMXYAedr0Mw&amp;ust=14532925307085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rorrelatospo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oriesbygeorge.com/images/shortstoriestoreadonline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4</cp:revision>
  <cp:lastPrinted>2017-03-10T09:16:00Z</cp:lastPrinted>
  <dcterms:created xsi:type="dcterms:W3CDTF">2017-03-09T08:23:00Z</dcterms:created>
  <dcterms:modified xsi:type="dcterms:W3CDTF">2017-03-10T09:17:00Z</dcterms:modified>
</cp:coreProperties>
</file>