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CD" w:rsidRPr="00DC0E0B" w:rsidRDefault="00DC0E0B" w:rsidP="00DC0E0B">
      <w:pPr>
        <w:jc w:val="center"/>
        <w:rPr>
          <w:rFonts w:ascii="Comic Sans MS" w:hAnsi="Comic Sans MS"/>
          <w:sz w:val="36"/>
          <w:szCs w:val="36"/>
        </w:rPr>
      </w:pPr>
      <w:bookmarkStart w:id="0" w:name="_GoBack"/>
      <w:r w:rsidRPr="00DC0E0B">
        <w:rPr>
          <w:rFonts w:ascii="Comic Sans MS" w:hAnsi="Comic Sans MS"/>
          <w:sz w:val="36"/>
          <w:szCs w:val="36"/>
        </w:rPr>
        <w:t>MEMORÍA SEGUIMIENTO GRUPO DE TRABAJO</w:t>
      </w:r>
    </w:p>
    <w:bookmarkEnd w:id="0"/>
    <w:p w:rsidR="00DC0E0B" w:rsidRPr="00DC0E0B" w:rsidRDefault="00DC0E0B" w:rsidP="00DC0E0B">
      <w:pPr>
        <w:jc w:val="center"/>
        <w:rPr>
          <w:rFonts w:ascii="Comic Sans MS" w:hAnsi="Comic Sans MS"/>
          <w:sz w:val="36"/>
          <w:szCs w:val="36"/>
        </w:rPr>
      </w:pPr>
      <w:r w:rsidRPr="00DC0E0B">
        <w:rPr>
          <w:rFonts w:ascii="Comic Sans MS" w:hAnsi="Comic Sans MS"/>
          <w:sz w:val="36"/>
          <w:szCs w:val="36"/>
        </w:rPr>
        <w:t>6 de Marzo de 2017</w:t>
      </w:r>
    </w:p>
    <w:p w:rsidR="00DC0E0B" w:rsidRDefault="00DC0E0B" w:rsidP="00DC0E0B">
      <w:pPr>
        <w:jc w:val="center"/>
      </w:pPr>
    </w:p>
    <w:p w:rsidR="00DC0E0B" w:rsidRPr="00DC0E0B" w:rsidRDefault="00DC0E0B" w:rsidP="00DC0E0B">
      <w:pPr>
        <w:pStyle w:val="Standard"/>
        <w:spacing w:line="360" w:lineRule="auto"/>
        <w:jc w:val="both"/>
        <w:rPr>
          <w:rFonts w:ascii="Comic Sans MS" w:hAnsi="Comic Sans MS"/>
        </w:rPr>
      </w:pPr>
      <w:r w:rsidRPr="00DC0E0B">
        <w:rPr>
          <w:rFonts w:ascii="Comic Sans MS" w:hAnsi="Comic Sans MS"/>
        </w:rPr>
        <w:t>Desde el comienzo del grupo de trabajo hasta la fecha, hemos mantenido varias reuniones donde hemos acordado las líneas a seguir en la elaboración del material que queremos realizar para la enseñanza de la lectoescritura desde la Conciencia Fonológica.</w:t>
      </w:r>
    </w:p>
    <w:p w:rsidR="00DC0E0B" w:rsidRPr="00DC0E0B" w:rsidRDefault="00DC0E0B" w:rsidP="00DC0E0B">
      <w:pPr>
        <w:pStyle w:val="Standard"/>
        <w:spacing w:line="360" w:lineRule="auto"/>
        <w:jc w:val="both"/>
        <w:rPr>
          <w:rFonts w:ascii="Comic Sans MS" w:hAnsi="Comic Sans MS"/>
        </w:rPr>
      </w:pPr>
      <w:r w:rsidRPr="00DC0E0B">
        <w:rPr>
          <w:rFonts w:ascii="Comic Sans MS" w:hAnsi="Comic Sans MS"/>
        </w:rPr>
        <w:t>A día de hoy, hemos avanzado mucho en la realización de los cuadernillos de los cuales, están completados alrededor del 40%.</w:t>
      </w:r>
    </w:p>
    <w:p w:rsidR="00DC0E0B" w:rsidRPr="00DC0E0B" w:rsidRDefault="00DC0E0B" w:rsidP="00DC0E0B">
      <w:pPr>
        <w:pStyle w:val="Standard"/>
        <w:spacing w:line="360" w:lineRule="auto"/>
        <w:jc w:val="both"/>
        <w:rPr>
          <w:rFonts w:ascii="Comic Sans MS" w:hAnsi="Comic Sans MS"/>
        </w:rPr>
      </w:pPr>
    </w:p>
    <w:p w:rsidR="00DC0E0B" w:rsidRPr="00DC0E0B" w:rsidRDefault="00DC0E0B" w:rsidP="00DC0E0B">
      <w:pPr>
        <w:pStyle w:val="Standard"/>
        <w:spacing w:line="360" w:lineRule="auto"/>
        <w:jc w:val="both"/>
        <w:rPr>
          <w:rFonts w:ascii="Comic Sans MS" w:hAnsi="Comic Sans MS"/>
        </w:rPr>
      </w:pPr>
      <w:r w:rsidRPr="00DC0E0B">
        <w:rPr>
          <w:rFonts w:ascii="Comic Sans MS" w:hAnsi="Comic Sans MS"/>
        </w:rPr>
        <w:t>La puesta en práctica en el aula, se llevará a cabo en el tercer trimestre.</w:t>
      </w:r>
    </w:p>
    <w:p w:rsidR="00DC0E0B" w:rsidRPr="00DC0E0B" w:rsidRDefault="00DC0E0B" w:rsidP="00DC0E0B">
      <w:pPr>
        <w:pStyle w:val="Standard"/>
        <w:spacing w:line="360" w:lineRule="auto"/>
        <w:jc w:val="both"/>
        <w:rPr>
          <w:rFonts w:ascii="Comic Sans MS" w:hAnsi="Comic Sans MS"/>
        </w:rPr>
      </w:pPr>
    </w:p>
    <w:p w:rsidR="00DC0E0B" w:rsidRPr="00DC0E0B" w:rsidRDefault="00DC0E0B" w:rsidP="00DC0E0B">
      <w:pPr>
        <w:pStyle w:val="Standard"/>
        <w:spacing w:line="360" w:lineRule="auto"/>
        <w:jc w:val="both"/>
        <w:rPr>
          <w:rFonts w:ascii="Comic Sans MS" w:hAnsi="Comic Sans MS"/>
        </w:rPr>
      </w:pPr>
      <w:r w:rsidRPr="00DC0E0B">
        <w:rPr>
          <w:rFonts w:ascii="Comic Sans MS" w:hAnsi="Comic Sans MS"/>
        </w:rPr>
        <w:t>Se han producido 3 bajas del equipo, pero el resto ha respondido muy satisfactoriamente, mostrando un gran compromiso en la elaboración de los materiales.</w:t>
      </w:r>
    </w:p>
    <w:p w:rsidR="00DC0E0B" w:rsidRPr="00DC0E0B" w:rsidRDefault="00DC0E0B" w:rsidP="00DC0E0B">
      <w:pPr>
        <w:pStyle w:val="Standard"/>
        <w:spacing w:line="360" w:lineRule="auto"/>
        <w:jc w:val="both"/>
        <w:rPr>
          <w:rFonts w:ascii="Comic Sans MS" w:hAnsi="Comic Sans MS"/>
        </w:rPr>
      </w:pPr>
      <w:r w:rsidRPr="00DC0E0B">
        <w:rPr>
          <w:rFonts w:ascii="Comic Sans MS" w:hAnsi="Comic Sans MS"/>
        </w:rPr>
        <w:t>Con este material se pretende hacer un cambio metodológico para cursos venideros.</w:t>
      </w:r>
    </w:p>
    <w:p w:rsidR="00DC0E0B" w:rsidRPr="00DC0E0B" w:rsidRDefault="00DC0E0B" w:rsidP="00DC0E0B">
      <w:pPr>
        <w:pStyle w:val="Standard"/>
        <w:spacing w:line="360" w:lineRule="auto"/>
        <w:jc w:val="both"/>
        <w:rPr>
          <w:rFonts w:ascii="Comic Sans MS" w:hAnsi="Comic Sans MS"/>
        </w:rPr>
      </w:pPr>
    </w:p>
    <w:p w:rsidR="00DC0E0B" w:rsidRPr="00DC0E0B" w:rsidRDefault="00DC0E0B" w:rsidP="00DC0E0B">
      <w:pPr>
        <w:pStyle w:val="Standard"/>
        <w:spacing w:line="360" w:lineRule="auto"/>
        <w:jc w:val="both"/>
        <w:rPr>
          <w:rFonts w:ascii="Comic Sans MS" w:hAnsi="Comic Sans MS"/>
        </w:rPr>
      </w:pPr>
      <w:r w:rsidRPr="00DC0E0B">
        <w:rPr>
          <w:rFonts w:ascii="Comic Sans MS" w:hAnsi="Comic Sans MS"/>
        </w:rPr>
        <w:t>Entre las pocas dificultades con las que nos hemos encontrado, destaca los distintos formatos en los que se presentan los trabajos, por lo que es necesario que un miembro del equipo de trabajo se encargue de una adecuada maquetación.</w:t>
      </w:r>
    </w:p>
    <w:p w:rsidR="00DC0E0B" w:rsidRPr="00DC0E0B" w:rsidRDefault="00DC0E0B" w:rsidP="00DC0E0B">
      <w:pPr>
        <w:pStyle w:val="Standard"/>
        <w:spacing w:line="360" w:lineRule="auto"/>
        <w:jc w:val="both"/>
        <w:rPr>
          <w:rFonts w:ascii="Comic Sans MS" w:hAnsi="Comic Sans MS"/>
        </w:rPr>
      </w:pPr>
    </w:p>
    <w:p w:rsidR="00DC0E0B" w:rsidRPr="00DC0E0B" w:rsidRDefault="00DC0E0B" w:rsidP="00DC0E0B">
      <w:pPr>
        <w:pStyle w:val="Standard"/>
        <w:spacing w:line="360" w:lineRule="auto"/>
        <w:jc w:val="both"/>
        <w:rPr>
          <w:rFonts w:ascii="Comic Sans MS" w:hAnsi="Comic Sans MS"/>
        </w:rPr>
      </w:pPr>
      <w:r w:rsidRPr="00DC0E0B">
        <w:rPr>
          <w:rFonts w:ascii="Comic Sans MS" w:hAnsi="Comic Sans MS"/>
        </w:rPr>
        <w:t xml:space="preserve">En la última reunión se han añadido nuevas actividades para trabajar el fonema, además se realizará también un cuadernillo de escritura de cada fonema. </w:t>
      </w:r>
    </w:p>
    <w:p w:rsidR="00DC0E0B" w:rsidRPr="00DC0E0B" w:rsidRDefault="00DC0E0B" w:rsidP="00DC0E0B">
      <w:pPr>
        <w:spacing w:line="360" w:lineRule="auto"/>
        <w:jc w:val="both"/>
        <w:rPr>
          <w:rFonts w:ascii="Comic Sans MS" w:hAnsi="Comic Sans MS"/>
          <w:sz w:val="24"/>
          <w:szCs w:val="24"/>
        </w:rPr>
      </w:pPr>
    </w:p>
    <w:sectPr w:rsidR="00DC0E0B" w:rsidRPr="00DC0E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0B"/>
    <w:rsid w:val="00D810CD"/>
    <w:rsid w:val="00DC0E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4545A-B692-495C-BB97-F287733F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C0E0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2017-03-06T16:24:00Z</dcterms:created>
  <dcterms:modified xsi:type="dcterms:W3CDTF">2017-03-06T16:25:00Z</dcterms:modified>
</cp:coreProperties>
</file>