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A2" w:rsidRDefault="008C541F">
      <w:r w:rsidRPr="001F63A2">
        <w:rPr>
          <w:b/>
          <w:u w:val="single"/>
        </w:rPr>
        <w:t>Protocolo de expresión y comunicac</w:t>
      </w:r>
      <w:r w:rsidR="001F63A2" w:rsidRPr="001F63A2">
        <w:rPr>
          <w:b/>
          <w:u w:val="single"/>
        </w:rPr>
        <w:t xml:space="preserve">ión </w:t>
      </w:r>
    </w:p>
    <w:p w:rsidR="001F63A2" w:rsidRDefault="001F63A2">
      <w:r>
        <w:t>En el siguiente enla</w:t>
      </w:r>
      <w:r w:rsidR="004D0034">
        <w:t>ce de youtube podemos ver cómo hacer pasta de sal,</w:t>
      </w:r>
      <w:r w:rsidR="000F5412">
        <w:t xml:space="preserve"> un video en lengua de signos subtitulado en castellano.</w:t>
      </w:r>
    </w:p>
    <w:p w:rsidR="000F5412" w:rsidRDefault="00624C4F">
      <w:hyperlink r:id="rId4" w:history="1">
        <w:r w:rsidRPr="002F5988">
          <w:rPr>
            <w:rStyle w:val="Hipervnculo"/>
          </w:rPr>
          <w:t>https://www.youtube.com/watch?v=uHR1Ry0QKVA</w:t>
        </w:r>
      </w:hyperlink>
    </w:p>
    <w:p w:rsidR="00624C4F" w:rsidRDefault="00624C4F">
      <w:bookmarkStart w:id="0" w:name="_GoBack"/>
      <w:bookmarkEnd w:id="0"/>
    </w:p>
    <w:p w:rsidR="000F5412" w:rsidRPr="001F63A2" w:rsidRDefault="000F5412"/>
    <w:sectPr w:rsidR="000F5412" w:rsidRPr="001F6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1F"/>
    <w:rsid w:val="000F5412"/>
    <w:rsid w:val="001F63A2"/>
    <w:rsid w:val="004D0034"/>
    <w:rsid w:val="005D4C71"/>
    <w:rsid w:val="00624C4F"/>
    <w:rsid w:val="008C541F"/>
    <w:rsid w:val="00BE239F"/>
    <w:rsid w:val="00C5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DE54A-FCBB-4571-8C67-6F22D77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5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HR1Ry0QKV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momotiempo</dc:creator>
  <cp:keywords/>
  <dc:description/>
  <cp:lastModifiedBy>momotiempo</cp:lastModifiedBy>
  <cp:revision>2</cp:revision>
  <dcterms:created xsi:type="dcterms:W3CDTF">2017-05-23T11:09:00Z</dcterms:created>
  <dcterms:modified xsi:type="dcterms:W3CDTF">2017-05-23T11:09:00Z</dcterms:modified>
</cp:coreProperties>
</file>