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6A" w:rsidRDefault="00823146" w:rsidP="00AE6EB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AE6EB1">
        <w:rPr>
          <w:rFonts w:ascii="Garamond" w:hAnsi="Garamond"/>
          <w:b/>
          <w:sz w:val="24"/>
          <w:szCs w:val="24"/>
          <w:u w:val="single"/>
        </w:rPr>
        <w:t>ACTA GRUPO DE TRABAJO</w:t>
      </w:r>
    </w:p>
    <w:p w:rsidR="00AE6EB1" w:rsidRPr="00AE6EB1" w:rsidRDefault="00AE6EB1" w:rsidP="00AE6EB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823146" w:rsidRPr="00AE6EB1" w:rsidRDefault="002963DC" w:rsidP="00AE6EB1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Nombre: ACTA MES DE </w:t>
      </w:r>
      <w:r w:rsidR="004A6D95">
        <w:rPr>
          <w:rFonts w:ascii="Garamond" w:hAnsi="Garamond"/>
          <w:b/>
          <w:sz w:val="24"/>
          <w:szCs w:val="24"/>
        </w:rPr>
        <w:t>MARZO</w:t>
      </w:r>
    </w:p>
    <w:p w:rsidR="00823146" w:rsidRPr="00AE6EB1" w:rsidRDefault="00823146" w:rsidP="00AE6EB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823146" w:rsidRDefault="00823146" w:rsidP="00AE6EB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AE6EB1">
        <w:rPr>
          <w:rFonts w:ascii="Garamond" w:hAnsi="Garamond"/>
          <w:b/>
          <w:sz w:val="24"/>
          <w:szCs w:val="24"/>
          <w:u w:val="single"/>
        </w:rPr>
        <w:t>1.- Asistentes</w:t>
      </w:r>
    </w:p>
    <w:p w:rsidR="00AE6EB1" w:rsidRPr="00AE6EB1" w:rsidRDefault="00AE6EB1" w:rsidP="00AE6EB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7366"/>
        <w:gridCol w:w="519"/>
        <w:gridCol w:w="609"/>
      </w:tblGrid>
      <w:tr w:rsidR="00422D00" w:rsidTr="00422D0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D00" w:rsidRDefault="00422D0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Nombre y apellidos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D00" w:rsidRDefault="00422D0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SÍ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D00" w:rsidRDefault="00422D0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NO</w:t>
            </w:r>
          </w:p>
        </w:tc>
      </w:tr>
      <w:tr w:rsidR="00422D00" w:rsidTr="00422D0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00" w:rsidRDefault="00422D0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Galindo Valle, Juan Miguel (coordinador)</w:t>
            </w:r>
          </w:p>
          <w:p w:rsidR="00422D00" w:rsidRDefault="00422D0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00" w:rsidRDefault="00422D00">
            <w:pPr>
              <w:jc w:val="both"/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00" w:rsidRDefault="00422D0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422D00" w:rsidTr="00422D0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00" w:rsidRDefault="00422D0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Begines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Begines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>, Concepción</w:t>
            </w:r>
          </w:p>
          <w:p w:rsidR="00422D00" w:rsidRDefault="00422D0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00" w:rsidRDefault="00422D00">
            <w:pPr>
              <w:jc w:val="both"/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00" w:rsidRDefault="00422D0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422D00" w:rsidTr="00422D0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00" w:rsidRDefault="00422D0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González Romero, Inmaculada Olga</w:t>
            </w:r>
          </w:p>
          <w:p w:rsidR="00422D00" w:rsidRDefault="00422D0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00" w:rsidRDefault="00422D00">
            <w:pPr>
              <w:jc w:val="both"/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00" w:rsidRDefault="00422D0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422D00" w:rsidTr="00422D0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00" w:rsidRDefault="00422D0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Muñoz Sánchez, Lola</w:t>
            </w:r>
          </w:p>
          <w:p w:rsidR="00422D00" w:rsidRDefault="00422D0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00" w:rsidRDefault="00422D00">
            <w:pPr>
              <w:jc w:val="both"/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00" w:rsidRDefault="00422D0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422D00" w:rsidTr="00422D0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00" w:rsidRDefault="00422D0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Neira Moreno, Miguel Ángel</w:t>
            </w:r>
          </w:p>
          <w:p w:rsidR="00422D00" w:rsidRDefault="00422D0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00" w:rsidRDefault="00422D00">
            <w:pPr>
              <w:jc w:val="both"/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00" w:rsidRDefault="00422D0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422D00" w:rsidTr="00422D0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00" w:rsidRDefault="00422D0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Ríos Medina, Toñi</w:t>
            </w:r>
          </w:p>
          <w:p w:rsidR="00422D00" w:rsidRDefault="00422D0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00" w:rsidRDefault="00422D00">
            <w:pPr>
              <w:jc w:val="both"/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00" w:rsidRDefault="00422D0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422D00" w:rsidTr="00422D0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00" w:rsidRDefault="00422D0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Ruíz Gil, Antonio José</w:t>
            </w:r>
          </w:p>
          <w:p w:rsidR="00422D00" w:rsidRDefault="00422D0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00" w:rsidRDefault="00422D00">
            <w:pPr>
              <w:jc w:val="both"/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00" w:rsidRDefault="00422D0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823146" w:rsidRPr="00AE6EB1" w:rsidRDefault="00823146" w:rsidP="00AE6EB1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823146" w:rsidRPr="00AE6EB1" w:rsidRDefault="00823146" w:rsidP="00AE6EB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AE6EB1">
        <w:rPr>
          <w:rFonts w:ascii="Garamond" w:hAnsi="Garamond"/>
          <w:b/>
          <w:sz w:val="24"/>
          <w:szCs w:val="24"/>
          <w:u w:val="single"/>
        </w:rPr>
        <w:t>2.- Actividades llevadas a cabo</w:t>
      </w:r>
    </w:p>
    <w:p w:rsidR="00823146" w:rsidRPr="00AE6EB1" w:rsidRDefault="00823146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823146" w:rsidRDefault="00823146" w:rsidP="00AE6EB1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 xml:space="preserve">A.- </w:t>
      </w:r>
      <w:r w:rsidRPr="00AE6EB1">
        <w:rPr>
          <w:rFonts w:ascii="Garamond" w:hAnsi="Garamond"/>
          <w:i/>
          <w:sz w:val="24"/>
          <w:szCs w:val="24"/>
          <w:u w:val="single"/>
        </w:rPr>
        <w:t>Actividades de inicio</w:t>
      </w:r>
      <w:r w:rsidRPr="00AE6EB1">
        <w:rPr>
          <w:rFonts w:ascii="Garamond" w:hAnsi="Garamond"/>
          <w:sz w:val="24"/>
          <w:szCs w:val="24"/>
        </w:rPr>
        <w:t>:</w:t>
      </w:r>
    </w:p>
    <w:p w:rsidR="00313B2E" w:rsidRDefault="00313B2E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6113F0" w:rsidRDefault="006113F0" w:rsidP="006113F0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>Puesta en común de lo trabajado individuales por</w:t>
      </w:r>
      <w:r w:rsidRPr="00AE6EB1">
        <w:rPr>
          <w:rFonts w:ascii="Garamond" w:hAnsi="Garamond"/>
          <w:sz w:val="24"/>
          <w:szCs w:val="24"/>
        </w:rPr>
        <w:t xml:space="preserve"> cada uno de los componentes </w:t>
      </w:r>
      <w:r>
        <w:rPr>
          <w:rFonts w:ascii="Garamond" w:hAnsi="Garamond"/>
          <w:sz w:val="24"/>
          <w:szCs w:val="24"/>
        </w:rPr>
        <w:t>del</w:t>
      </w:r>
      <w:r w:rsidRPr="00AE6EB1">
        <w:rPr>
          <w:rFonts w:ascii="Garamond" w:hAnsi="Garamond"/>
          <w:sz w:val="24"/>
          <w:szCs w:val="24"/>
        </w:rPr>
        <w:t xml:space="preserve"> grupo.</w:t>
      </w:r>
    </w:p>
    <w:p w:rsidR="006113F0" w:rsidRPr="00AE6EB1" w:rsidRDefault="006113F0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823146" w:rsidRDefault="00823146" w:rsidP="00AE6EB1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 xml:space="preserve">- </w:t>
      </w:r>
      <w:r w:rsidR="004A6D95">
        <w:rPr>
          <w:rFonts w:ascii="Garamond" w:hAnsi="Garamond"/>
          <w:sz w:val="24"/>
          <w:szCs w:val="24"/>
        </w:rPr>
        <w:t xml:space="preserve">Los club continúan funcionando, unos mejor que otros, </w:t>
      </w:r>
      <w:r w:rsidR="000B78C1">
        <w:rPr>
          <w:rFonts w:ascii="Garamond" w:hAnsi="Garamond"/>
          <w:sz w:val="24"/>
          <w:szCs w:val="24"/>
        </w:rPr>
        <w:t>e incluso para su seguimiento</w:t>
      </w:r>
      <w:r w:rsidR="004A6D95">
        <w:rPr>
          <w:rFonts w:ascii="Garamond" w:hAnsi="Garamond"/>
          <w:sz w:val="24"/>
          <w:szCs w:val="24"/>
        </w:rPr>
        <w:t xml:space="preserve">, </w:t>
      </w:r>
      <w:r w:rsidR="000B78C1">
        <w:rPr>
          <w:rFonts w:ascii="Garamond" w:hAnsi="Garamond"/>
          <w:sz w:val="24"/>
          <w:szCs w:val="24"/>
        </w:rPr>
        <w:t xml:space="preserve">se </w:t>
      </w:r>
      <w:r w:rsidR="004A6D95">
        <w:rPr>
          <w:rFonts w:ascii="Garamond" w:hAnsi="Garamond"/>
          <w:sz w:val="24"/>
          <w:szCs w:val="24"/>
        </w:rPr>
        <w:t xml:space="preserve">crea grupos de </w:t>
      </w:r>
      <w:proofErr w:type="spellStart"/>
      <w:r w:rsidR="004A6D95">
        <w:rPr>
          <w:rFonts w:ascii="Garamond" w:hAnsi="Garamond"/>
          <w:sz w:val="24"/>
          <w:szCs w:val="24"/>
        </w:rPr>
        <w:t>whatssup</w:t>
      </w:r>
      <w:proofErr w:type="spellEnd"/>
      <w:r w:rsidR="004A6D95">
        <w:rPr>
          <w:rFonts w:ascii="Garamond" w:hAnsi="Garamond"/>
          <w:sz w:val="24"/>
          <w:szCs w:val="24"/>
        </w:rPr>
        <w:t xml:space="preserve"> con cada club para fomentar reuniones y animar al alumnado.</w:t>
      </w:r>
      <w:r w:rsidR="000B78C1">
        <w:rPr>
          <w:rFonts w:ascii="Garamond" w:hAnsi="Garamond"/>
          <w:sz w:val="24"/>
          <w:szCs w:val="24"/>
        </w:rPr>
        <w:t xml:space="preserve"> Se comienzan con ensayos por las tardes, asistiendo Juan Miguel Galindo (coordinador del grupo).</w:t>
      </w:r>
    </w:p>
    <w:p w:rsidR="000B78C1" w:rsidRDefault="000B78C1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0B78C1" w:rsidRDefault="000B78C1" w:rsidP="00AE6EB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451656">
        <w:rPr>
          <w:rFonts w:ascii="Garamond" w:hAnsi="Garamond"/>
          <w:sz w:val="24"/>
          <w:szCs w:val="24"/>
        </w:rPr>
        <w:t xml:space="preserve">Comenzamos </w:t>
      </w:r>
      <w:r w:rsidR="001E296B">
        <w:rPr>
          <w:rFonts w:ascii="Garamond" w:hAnsi="Garamond"/>
          <w:sz w:val="24"/>
          <w:szCs w:val="24"/>
        </w:rPr>
        <w:t>con los preparativos y la planificación del II mes de la salud en el centro, algo ya comenzado en el curso anterior</w:t>
      </w:r>
      <w:r w:rsidR="003C41DD">
        <w:rPr>
          <w:rFonts w:ascii="Garamond" w:hAnsi="Garamond"/>
          <w:sz w:val="24"/>
          <w:szCs w:val="24"/>
        </w:rPr>
        <w:t xml:space="preserve"> en coordinación con Forma Joven, cuyo coordinador, Antonio Ruiz, pertenece también al grupo de trabajo.</w:t>
      </w:r>
    </w:p>
    <w:p w:rsidR="00313B2E" w:rsidRDefault="00313B2E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313B2E" w:rsidRDefault="00313B2E" w:rsidP="00AE6EB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4A6D95">
        <w:rPr>
          <w:rFonts w:ascii="Garamond" w:hAnsi="Garamond"/>
          <w:sz w:val="24"/>
          <w:szCs w:val="24"/>
        </w:rPr>
        <w:t>Se planifican actuaciones de los diferentes club</w:t>
      </w:r>
      <w:r w:rsidR="000B78C1">
        <w:rPr>
          <w:rFonts w:ascii="Garamond" w:hAnsi="Garamond"/>
          <w:sz w:val="24"/>
          <w:szCs w:val="24"/>
        </w:rPr>
        <w:t>es</w:t>
      </w:r>
      <w:r w:rsidR="004A6D95">
        <w:rPr>
          <w:rFonts w:ascii="Garamond" w:hAnsi="Garamond"/>
          <w:sz w:val="24"/>
          <w:szCs w:val="24"/>
        </w:rPr>
        <w:t xml:space="preserve"> para el final del curso.</w:t>
      </w:r>
    </w:p>
    <w:p w:rsidR="00313B2E" w:rsidRPr="00AE6EB1" w:rsidRDefault="00313B2E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823146" w:rsidRPr="00AE6EB1" w:rsidRDefault="00823146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823146" w:rsidRDefault="00823146" w:rsidP="00AE6EB1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 xml:space="preserve">B.- </w:t>
      </w:r>
      <w:r w:rsidRPr="00AE6EB1">
        <w:rPr>
          <w:rFonts w:ascii="Garamond" w:hAnsi="Garamond"/>
          <w:i/>
          <w:sz w:val="24"/>
          <w:szCs w:val="24"/>
          <w:u w:val="single"/>
        </w:rPr>
        <w:t>Actividades de desarrollo</w:t>
      </w:r>
      <w:r w:rsidRPr="00AE6EB1">
        <w:rPr>
          <w:rFonts w:ascii="Garamond" w:hAnsi="Garamond"/>
          <w:sz w:val="24"/>
          <w:szCs w:val="24"/>
        </w:rPr>
        <w:t>:</w:t>
      </w:r>
    </w:p>
    <w:p w:rsidR="00313B2E" w:rsidRPr="00AE6EB1" w:rsidRDefault="00313B2E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F94A0C" w:rsidRDefault="00AE6EB1" w:rsidP="008725AA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 xml:space="preserve">- </w:t>
      </w:r>
      <w:r w:rsidR="004A6D95">
        <w:rPr>
          <w:rFonts w:ascii="Garamond" w:hAnsi="Garamond"/>
          <w:sz w:val="24"/>
          <w:szCs w:val="24"/>
        </w:rPr>
        <w:t>Se revisan las medicaciones llevadas a cabo y la eficiencia de las mismas, valorando la participación positiva de los alumnos/as mediadores.</w:t>
      </w:r>
    </w:p>
    <w:p w:rsidR="003C41DD" w:rsidRDefault="003C41DD" w:rsidP="008725AA">
      <w:pPr>
        <w:spacing w:after="0"/>
        <w:jc w:val="both"/>
        <w:rPr>
          <w:rFonts w:ascii="Garamond" w:hAnsi="Garamond"/>
          <w:sz w:val="24"/>
          <w:szCs w:val="24"/>
        </w:rPr>
      </w:pPr>
    </w:p>
    <w:p w:rsidR="003C41DD" w:rsidRDefault="003C41DD" w:rsidP="003C41DD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>Reunión con el alumnado ayudante para mostrar sus ayudas y los problemas acontecidos durante el mes.</w:t>
      </w:r>
    </w:p>
    <w:p w:rsidR="003C41DD" w:rsidRPr="003C41DD" w:rsidRDefault="003C41DD" w:rsidP="003C41DD">
      <w:pPr>
        <w:spacing w:after="0"/>
        <w:jc w:val="both"/>
        <w:rPr>
          <w:rFonts w:ascii="Garamond" w:hAnsi="Garamond"/>
          <w:sz w:val="24"/>
          <w:szCs w:val="24"/>
        </w:rPr>
      </w:pPr>
      <w:r w:rsidRPr="003C41DD">
        <w:rPr>
          <w:rFonts w:ascii="Garamond" w:hAnsi="Garamond"/>
          <w:sz w:val="24"/>
          <w:szCs w:val="24"/>
        </w:rPr>
        <w:lastRenderedPageBreak/>
        <w:t>- Se continua trabajando en el II mes de la saludo y forma joven con la siguientes líneas de actuación como medidas preventivas de conflictos y violencia en las aula. Las líneas de intervención son:</w:t>
      </w:r>
    </w:p>
    <w:p w:rsidR="003C41DD" w:rsidRPr="003C41DD" w:rsidRDefault="003C41DD" w:rsidP="003C41DD">
      <w:pPr>
        <w:spacing w:after="0"/>
        <w:jc w:val="both"/>
        <w:rPr>
          <w:rFonts w:ascii="Garamond" w:hAnsi="Garamond"/>
          <w:sz w:val="24"/>
          <w:szCs w:val="24"/>
        </w:rPr>
      </w:pPr>
    </w:p>
    <w:p w:rsidR="003C41DD" w:rsidRPr="003C41DD" w:rsidRDefault="003C41DD" w:rsidP="003C41DD">
      <w:pPr>
        <w:jc w:val="both"/>
        <w:rPr>
          <w:rFonts w:ascii="Garamond" w:hAnsi="Garamond"/>
          <w:sz w:val="24"/>
          <w:szCs w:val="24"/>
        </w:rPr>
      </w:pPr>
      <w:r w:rsidRPr="003C41DD">
        <w:rPr>
          <w:rFonts w:ascii="Garamond" w:hAnsi="Garamond"/>
          <w:sz w:val="24"/>
          <w:szCs w:val="24"/>
        </w:rPr>
        <w:t>* Educación socio-emocional.</w:t>
      </w:r>
    </w:p>
    <w:p w:rsidR="003C41DD" w:rsidRPr="003C41DD" w:rsidRDefault="003C41DD" w:rsidP="003C41DD">
      <w:pPr>
        <w:jc w:val="both"/>
        <w:rPr>
          <w:rFonts w:ascii="Garamond" w:hAnsi="Garamond"/>
          <w:sz w:val="24"/>
          <w:szCs w:val="24"/>
        </w:rPr>
      </w:pPr>
      <w:r w:rsidRPr="003C41DD">
        <w:rPr>
          <w:rFonts w:ascii="Garamond" w:hAnsi="Garamond"/>
          <w:sz w:val="24"/>
          <w:szCs w:val="24"/>
        </w:rPr>
        <w:t>* Estilos de vida saludables.</w:t>
      </w:r>
    </w:p>
    <w:p w:rsidR="003C41DD" w:rsidRPr="003C41DD" w:rsidRDefault="003C41DD" w:rsidP="003C41DD">
      <w:pPr>
        <w:jc w:val="both"/>
        <w:rPr>
          <w:rFonts w:ascii="Garamond" w:hAnsi="Garamond"/>
          <w:bCs/>
          <w:sz w:val="24"/>
          <w:szCs w:val="24"/>
        </w:rPr>
      </w:pPr>
      <w:r w:rsidRPr="003C41DD">
        <w:rPr>
          <w:rFonts w:ascii="Garamond" w:hAnsi="Garamond"/>
          <w:sz w:val="24"/>
          <w:szCs w:val="24"/>
        </w:rPr>
        <w:t xml:space="preserve">* </w:t>
      </w:r>
      <w:r w:rsidRPr="003C41DD">
        <w:rPr>
          <w:rFonts w:ascii="Garamond" w:hAnsi="Garamond"/>
          <w:bCs/>
          <w:sz w:val="24"/>
          <w:szCs w:val="24"/>
        </w:rPr>
        <w:t>Sexualidad y relaciones en igualdad.</w:t>
      </w:r>
    </w:p>
    <w:p w:rsidR="003C41DD" w:rsidRPr="003C41DD" w:rsidRDefault="003C41DD" w:rsidP="003C41DD">
      <w:pPr>
        <w:jc w:val="both"/>
        <w:rPr>
          <w:rFonts w:ascii="Garamond" w:hAnsi="Garamond"/>
          <w:sz w:val="24"/>
          <w:szCs w:val="24"/>
        </w:rPr>
      </w:pPr>
      <w:r w:rsidRPr="003C41DD">
        <w:rPr>
          <w:rFonts w:ascii="Garamond" w:hAnsi="Garamond"/>
          <w:bCs/>
          <w:sz w:val="24"/>
          <w:szCs w:val="24"/>
        </w:rPr>
        <w:t xml:space="preserve">* </w:t>
      </w:r>
      <w:r w:rsidRPr="003C41DD">
        <w:rPr>
          <w:rFonts w:ascii="Garamond" w:hAnsi="Garamond"/>
          <w:sz w:val="24"/>
          <w:szCs w:val="24"/>
        </w:rPr>
        <w:t xml:space="preserve">Uso positivo de las </w:t>
      </w:r>
      <w:proofErr w:type="spellStart"/>
      <w:r w:rsidRPr="003C41DD">
        <w:rPr>
          <w:rFonts w:ascii="Garamond" w:hAnsi="Garamond"/>
          <w:sz w:val="24"/>
          <w:szCs w:val="24"/>
        </w:rPr>
        <w:t>TICs</w:t>
      </w:r>
      <w:proofErr w:type="spellEnd"/>
      <w:r w:rsidRPr="003C41DD">
        <w:rPr>
          <w:rFonts w:ascii="Garamond" w:hAnsi="Garamond"/>
          <w:sz w:val="24"/>
          <w:szCs w:val="24"/>
        </w:rPr>
        <w:t>.</w:t>
      </w:r>
    </w:p>
    <w:p w:rsidR="00A21380" w:rsidRPr="003C41DD" w:rsidRDefault="003C41DD" w:rsidP="003C41DD">
      <w:pPr>
        <w:jc w:val="both"/>
        <w:rPr>
          <w:rFonts w:ascii="Garamond" w:hAnsi="Garamond"/>
          <w:sz w:val="24"/>
          <w:szCs w:val="24"/>
        </w:rPr>
      </w:pPr>
      <w:r w:rsidRPr="003C41DD">
        <w:rPr>
          <w:rFonts w:ascii="Garamond" w:hAnsi="Garamond"/>
          <w:sz w:val="24"/>
          <w:szCs w:val="24"/>
        </w:rPr>
        <w:t>* Prevención del consumo de Alcohol Tabaco.</w:t>
      </w:r>
    </w:p>
    <w:p w:rsidR="00AE6EB1" w:rsidRPr="00AE6EB1" w:rsidRDefault="00AE6EB1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AE6EB1" w:rsidRPr="00AE6EB1" w:rsidRDefault="00AE6EB1" w:rsidP="00AE6EB1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 xml:space="preserve">C.- </w:t>
      </w:r>
      <w:r w:rsidRPr="00AE6EB1">
        <w:rPr>
          <w:rFonts w:ascii="Garamond" w:hAnsi="Garamond"/>
          <w:i/>
          <w:sz w:val="24"/>
          <w:szCs w:val="24"/>
          <w:u w:val="single"/>
        </w:rPr>
        <w:t xml:space="preserve">Actividades de </w:t>
      </w:r>
      <w:proofErr w:type="spellStart"/>
      <w:r w:rsidRPr="00AE6EB1">
        <w:rPr>
          <w:rFonts w:ascii="Garamond" w:hAnsi="Garamond"/>
          <w:i/>
          <w:sz w:val="24"/>
          <w:szCs w:val="24"/>
          <w:u w:val="single"/>
        </w:rPr>
        <w:t>fín</w:t>
      </w:r>
      <w:proofErr w:type="spellEnd"/>
      <w:r w:rsidRPr="00AE6EB1">
        <w:rPr>
          <w:rFonts w:ascii="Garamond" w:hAnsi="Garamond"/>
          <w:i/>
          <w:sz w:val="24"/>
          <w:szCs w:val="24"/>
          <w:u w:val="single"/>
        </w:rPr>
        <w:t xml:space="preserve"> o de propuestas</w:t>
      </w:r>
    </w:p>
    <w:p w:rsidR="00823146" w:rsidRPr="00AE6EB1" w:rsidRDefault="00823146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AE6EB1" w:rsidRDefault="00AE6EB1" w:rsidP="00AE6EB1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 xml:space="preserve">- </w:t>
      </w:r>
      <w:r w:rsidR="004A6D95">
        <w:rPr>
          <w:rFonts w:ascii="Garamond" w:hAnsi="Garamond"/>
          <w:sz w:val="24"/>
          <w:szCs w:val="24"/>
        </w:rPr>
        <w:t>Se revisan periódicamente el trascurso y la marcha del carnet por punto iniciado por los dos cursos de secundaria.</w:t>
      </w:r>
    </w:p>
    <w:p w:rsidR="00AE6EB1" w:rsidRPr="00AE6EB1" w:rsidRDefault="00AE6EB1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AE6EB1" w:rsidRDefault="00AE6EB1" w:rsidP="00AE6EB1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 xml:space="preserve">- </w:t>
      </w:r>
      <w:r w:rsidR="00A21380">
        <w:rPr>
          <w:rFonts w:ascii="Garamond" w:hAnsi="Garamond"/>
          <w:sz w:val="24"/>
          <w:szCs w:val="24"/>
        </w:rPr>
        <w:t>Se continua por parte de los miembros el seguimiento del alumnado que especialmente presentan conductas disruptivas y se trabaja con el mismo empatía, habilidades básicas, ...</w:t>
      </w:r>
    </w:p>
    <w:p w:rsidR="0086209C" w:rsidRDefault="0086209C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6113F0" w:rsidRPr="00AE6EB1" w:rsidRDefault="006113F0" w:rsidP="00AE6EB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Se recuerda la próxima sesión.</w:t>
      </w:r>
    </w:p>
    <w:sectPr w:rsidR="006113F0" w:rsidRPr="00AE6EB1" w:rsidSect="00A75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43F"/>
    <w:multiLevelType w:val="hybridMultilevel"/>
    <w:tmpl w:val="3E361928"/>
    <w:lvl w:ilvl="0" w:tplc="1CCACF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E0616"/>
    <w:multiLevelType w:val="hybridMultilevel"/>
    <w:tmpl w:val="4F562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C5235"/>
    <w:multiLevelType w:val="hybridMultilevel"/>
    <w:tmpl w:val="F7F2A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27E58"/>
    <w:multiLevelType w:val="hybridMultilevel"/>
    <w:tmpl w:val="7772AB3E"/>
    <w:lvl w:ilvl="0" w:tplc="BB984A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23146"/>
    <w:rsid w:val="000B78C1"/>
    <w:rsid w:val="0017228D"/>
    <w:rsid w:val="001E296B"/>
    <w:rsid w:val="002963DC"/>
    <w:rsid w:val="002B4608"/>
    <w:rsid w:val="002F4A6A"/>
    <w:rsid w:val="00313B2E"/>
    <w:rsid w:val="003C41DD"/>
    <w:rsid w:val="00405920"/>
    <w:rsid w:val="00422D00"/>
    <w:rsid w:val="00451656"/>
    <w:rsid w:val="004A6D95"/>
    <w:rsid w:val="005439D6"/>
    <w:rsid w:val="005F02A2"/>
    <w:rsid w:val="006113F0"/>
    <w:rsid w:val="00681137"/>
    <w:rsid w:val="00823146"/>
    <w:rsid w:val="0086209C"/>
    <w:rsid w:val="008725AA"/>
    <w:rsid w:val="00A21380"/>
    <w:rsid w:val="00A75841"/>
    <w:rsid w:val="00AE6EB1"/>
    <w:rsid w:val="00AF5729"/>
    <w:rsid w:val="00BD52FD"/>
    <w:rsid w:val="00C51FDA"/>
    <w:rsid w:val="00D44585"/>
    <w:rsid w:val="00E41306"/>
    <w:rsid w:val="00F91DD7"/>
    <w:rsid w:val="00F9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3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231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Juanmii</dc:creator>
  <cp:keywords/>
  <dc:description/>
  <cp:lastModifiedBy>auxi</cp:lastModifiedBy>
  <cp:revision>15</cp:revision>
  <dcterms:created xsi:type="dcterms:W3CDTF">2014-12-17T16:46:00Z</dcterms:created>
  <dcterms:modified xsi:type="dcterms:W3CDTF">2017-05-15T17:47:00Z</dcterms:modified>
</cp:coreProperties>
</file>