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4" w:rsidRDefault="00854E24" w:rsidP="00A32C8A">
      <w:pPr>
        <w:shd w:val="clear" w:color="auto" w:fill="FFFFFF"/>
        <w:spacing w:after="150" w:line="300" w:lineRule="atLeast"/>
        <w:jc w:val="center"/>
        <w:rPr>
          <w:rFonts w:ascii="News Gothic Bold" w:hAnsi="News Gothic Bold" w:cs="News Gothic Bold"/>
          <w:b/>
          <w:bCs/>
          <w:color w:val="333333"/>
          <w:sz w:val="21"/>
          <w:szCs w:val="21"/>
          <w:u w:val="single"/>
          <w:lang w:eastAsia="es-ES"/>
        </w:rPr>
      </w:pPr>
      <w:r>
        <w:rPr>
          <w:rFonts w:ascii="News Gothic Bold" w:hAnsi="News Gothic Bold" w:cs="News Gothic Bold"/>
          <w:b/>
          <w:bCs/>
          <w:color w:val="333333"/>
          <w:sz w:val="21"/>
          <w:szCs w:val="21"/>
          <w:u w:val="single"/>
          <w:lang w:eastAsia="es-ES"/>
        </w:rPr>
        <w:t>ACTUACIONES 2016/17</w:t>
      </w:r>
    </w:p>
    <w:p w:rsidR="00854E24" w:rsidRDefault="00854E24" w:rsidP="00A32C8A">
      <w:pPr>
        <w:shd w:val="clear" w:color="auto" w:fill="FFFFFF"/>
        <w:spacing w:after="150" w:line="300" w:lineRule="atLeast"/>
        <w:jc w:val="center"/>
        <w:rPr>
          <w:rFonts w:ascii="News Gothic Bold" w:hAnsi="News Gothic Bold" w:cs="News Gothic Bold"/>
          <w:b/>
          <w:bCs/>
          <w:color w:val="333333"/>
          <w:sz w:val="21"/>
          <w:szCs w:val="21"/>
          <w:u w:val="single"/>
          <w:lang w:eastAsia="es-ES"/>
        </w:rPr>
      </w:pPr>
      <w:r>
        <w:rPr>
          <w:rFonts w:ascii="News Gothic Bold" w:hAnsi="News Gothic Bold" w:cs="News Gothic Bold"/>
          <w:b/>
          <w:bCs/>
          <w:color w:val="333333"/>
          <w:sz w:val="21"/>
          <w:szCs w:val="21"/>
          <w:u w:val="single"/>
          <w:lang w:eastAsia="es-ES"/>
        </w:rPr>
        <w:t>Responsable: ÁNGELA ROSELL</w:t>
      </w:r>
    </w:p>
    <w:p w:rsidR="00854E24" w:rsidRPr="00401409" w:rsidRDefault="00854E24" w:rsidP="00401409">
      <w:pPr>
        <w:shd w:val="clear" w:color="auto" w:fill="FFFFFF"/>
        <w:spacing w:after="150" w:line="300" w:lineRule="atLeast"/>
        <w:rPr>
          <w:rFonts w:ascii="News Gothic" w:hAnsi="News Gothic" w:cs="News Gothic"/>
          <w:b/>
          <w:bCs/>
          <w:color w:val="333333"/>
          <w:sz w:val="21"/>
          <w:szCs w:val="21"/>
          <w:lang w:eastAsia="es-ES"/>
        </w:rPr>
      </w:pPr>
    </w:p>
    <w:tbl>
      <w:tblPr>
        <w:tblW w:w="1258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38"/>
        <w:gridCol w:w="1549"/>
      </w:tblGrid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0" w:line="300" w:lineRule="atLeast"/>
              <w:jc w:val="center"/>
              <w:rPr>
                <w:rFonts w:ascii="News Gothic" w:hAnsi="News Gothic" w:cs="News Gothic"/>
                <w:b/>
                <w:bCs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b/>
                <w:bCs/>
                <w:color w:val="333333"/>
                <w:sz w:val="21"/>
                <w:szCs w:val="21"/>
                <w:lang w:eastAsia="es-ES"/>
              </w:rPr>
              <w:t>Actuación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0" w:line="300" w:lineRule="atLeast"/>
              <w:jc w:val="center"/>
              <w:rPr>
                <w:rFonts w:ascii="News Gothic" w:hAnsi="News Gothic" w:cs="News Gothic"/>
                <w:b/>
                <w:bCs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b/>
                <w:bCs/>
                <w:color w:val="333333"/>
                <w:sz w:val="21"/>
                <w:szCs w:val="21"/>
                <w:lang w:eastAsia="es-ES"/>
              </w:rPr>
              <w:t>Temporalización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1. Actuaciones para mejorar los resultados académicos.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para mejorar los resultados académicos.</w:t>
            </w:r>
          </w:p>
          <w:p w:rsidR="00854E24" w:rsidRPr="00401409" w:rsidRDefault="00854E24" w:rsidP="004014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1.1. Desarrollo de la competencia en comunicación lingüística.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Programa para la mejora de la ortografía y la expresión escrita.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Exposición oral y debate por parte del alumnado.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3. Fomento del uso de la biblioteca escolar del centro y de la biblioteca de aula como una forma de mejorar la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br/>
              <w:t>comprensión lectora.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4. Jornadas con autor.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5. Feria del libro.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1. Actuaciones para mejorar los resultados académicos.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area 1. Actuaciones para mejorar los resultados académicos.</w:t>
            </w:r>
          </w:p>
          <w:p w:rsidR="00854E24" w:rsidRPr="00401409" w:rsidRDefault="00854E24" w:rsidP="0040140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1.2. Uso de las tecnologías de la información y la comunicación.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Creación de materiales y recursos didácticos por el profesorado en el marco del uso de las TIC.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Uso de la plataforma PASEN para promover la comunicación con las familias.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S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1. Actuaciones para mejorar los resultados académicos.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resultados académicos.</w:t>
            </w:r>
          </w:p>
          <w:p w:rsidR="00854E24" w:rsidRPr="00401409" w:rsidRDefault="00854E24" w:rsidP="004014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1.3. Utilización efectiva del tiempo de aprendizaje en el aula.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7C1F68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Protocolo de actuación en caso de ausencia del profesorado.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A32C8A" w:rsidRDefault="00854E24" w:rsidP="00A32C8A">
            <w:pPr>
              <w:spacing w:before="100" w:beforeAutospacing="1" w:after="100" w:afterAutospacing="1" w:line="300" w:lineRule="atLeast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S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1. Actuaciones para mejorar los resultados académicos.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resultados </w:t>
            </w:r>
          </w:p>
          <w:p w:rsidR="00854E24" w:rsidRPr="00401409" w:rsidRDefault="00854E24" w:rsidP="0040140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1.4. Formación del profesorado a través de cursos.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Adaptación de las programaciones a la nueva normativa LOMCE.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Trabajos por proyectos. Metodologías activas, inclusivas, trabajo  cooperativo y aulas multitarea.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R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2. Estrategias para reducir los conflictos y mejorar la convivencia.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ategias para reducir los conflictos y mejorar la 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n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vencia.</w:t>
            </w:r>
          </w:p>
          <w:p w:rsidR="00854E24" w:rsidRPr="00401409" w:rsidRDefault="00854E24" w:rsidP="004014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2.1. Participación en los planes, programas y proyectos del centro.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Escuela Espacio de Paz.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Plan de Igualdad entre hombres y mujeres.</w:t>
            </w:r>
          </w:p>
          <w:p w:rsidR="00854E24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3. INNICIA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.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</w:t>
            </w:r>
            <w:r w:rsidRPr="00590EE7">
              <w:rPr>
                <w:rFonts w:ascii="News Gothic Bold" w:hAnsi="News Gothic Bold" w:cs="News Gothic Bold"/>
                <w:b/>
                <w:bCs/>
                <w:color w:val="FFFFFF"/>
                <w:sz w:val="21"/>
                <w:szCs w:val="21"/>
                <w:shd w:val="clear" w:color="auto" w:fill="0000CD"/>
              </w:rPr>
              <w:t xml:space="preserve">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2. Estrategias para reducir los conflictos y mejorar la convivencia.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Estrategias para reducir los conflictos y mejorar l</w:t>
            </w:r>
          </w:p>
          <w:p w:rsidR="00854E24" w:rsidRPr="00401409" w:rsidRDefault="00854E24" w:rsidP="0040140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2.2. Participación en las medidas implantadas en el centro.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. Aula de derivación.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. Aulas solidarias.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3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. Alumno viajero.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4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. Sala de estudio individualizado.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r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2. Estrategias para reducir los conflictos y mejorar la convivencia.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ea 2. Estrategias para reduc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ir los conflictos y mejora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a.</w:t>
            </w:r>
          </w:p>
          <w:p w:rsidR="00854E24" w:rsidRPr="00401409" w:rsidRDefault="00854E24" w:rsidP="0040140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2.3. Mejora de los espacios comunes del centro.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 Concurso de limpieza.</w:t>
            </w:r>
          </w:p>
          <w:p w:rsidR="00854E24" w:rsidRPr="00401409" w:rsidRDefault="00854E24" w:rsidP="00401409">
            <w:pPr>
              <w:spacing w:after="150" w:line="300" w:lineRule="atLeast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Actividades en el patio durante el recreo.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R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2. Estrategias para reducir los conflictos y mejorar la convivencia.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Tarea 2. Estrategias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para reducir los conflictos y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ejorar l</w:t>
            </w:r>
          </w:p>
          <w:p w:rsidR="00854E24" w:rsidRPr="00401409" w:rsidRDefault="00854E24" w:rsidP="0040140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2.4. Formación del profesorado a través de cursos.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. Resolución de conflictos en el aula y alternativas a la expulsión.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7C1F68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R</w:t>
            </w: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2. Estrategias para reducir los conflictos y mejorar la convivencia.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Tarea 2. Estrategias para reducir los conflictos y mejo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3. Acciones para atender a la diversidad.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Tarea 3. Acciones para atender a la diversidad.</w:t>
            </w:r>
          </w:p>
          <w:p w:rsidR="00854E24" w:rsidRPr="00401409" w:rsidRDefault="00854E24" w:rsidP="00401409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3.1. Actividades adaptadas al alumnado para atender a la diversidad.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Planificación e implementación de una oferta amplia de actividades para atender a todos los niveles dentro del aula.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Realización de ACNS y ACS.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3. Acciones para atender a la diversidad.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Tarea 3. Acciones para atender a la diversidad.</w:t>
            </w:r>
          </w:p>
          <w:p w:rsidR="00854E24" w:rsidRPr="00401409" w:rsidRDefault="00854E24" w:rsidP="00401409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3.2. Formación del profesorado a través de cursos.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 xml:space="preserve">1. Trastorno generalizado del desarrollo (TEA, </w:t>
            </w:r>
            <w:r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Asperger, TGD no especificado, …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  <w:tr w:rsidR="00854E24" w:rsidRPr="00590EE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 xml:space="preserve">   </w:t>
            </w:r>
            <w:r w:rsidRPr="00590EE7">
              <w:rPr>
                <w:rStyle w:val="Strong"/>
                <w:rFonts w:ascii="News Gothic Bold" w:hAnsi="News Gothic Bold" w:cs="News Gothic Bold"/>
                <w:b w:val="0"/>
                <w:bCs w:val="0"/>
                <w:color w:val="FFFFFF"/>
                <w:sz w:val="21"/>
                <w:szCs w:val="21"/>
                <w:shd w:val="clear" w:color="auto" w:fill="0000CD"/>
              </w:rPr>
              <w:t>Tarea 4. Fomento del respeto por el medio ambiente.</w:t>
            </w:r>
            <w:r w:rsidRPr="00401409">
              <w:rPr>
                <w:rFonts w:ascii="News Gothic Bold" w:hAnsi="News Gothic Bold" w:cs="News Gothic Bold"/>
                <w:color w:val="FFFFFF"/>
                <w:sz w:val="21"/>
                <w:szCs w:val="21"/>
                <w:lang w:eastAsia="es-ES"/>
              </w:rPr>
              <w:t>Tarea 4. Fomento del respeto por el medio ambiente.</w:t>
            </w:r>
          </w:p>
          <w:p w:rsidR="00854E24" w:rsidRPr="00401409" w:rsidRDefault="00854E24" w:rsidP="00401409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shd w:val="clear" w:color="auto" w:fill="40E0D0"/>
                <w:lang w:eastAsia="es-ES"/>
              </w:rPr>
              <w:t>Subtarea 4.1. Participación en el Programa Aldea.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Open Sans" w:hAnsi="Open Sans" w:cs="Open Sans"/>
                <w:color w:val="3D3D3D"/>
                <w:sz w:val="18"/>
                <w:szCs w:val="18"/>
                <w:lang w:eastAsia="es-ES"/>
              </w:rPr>
              <w:t>ESTA SUBTAREA CONTEMPLA LAS SIGUIENTES ACTIVIDADES</w:t>
            </w: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: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1. Ecohuerto.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2. Recapacicla.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3. Espacios naturales protegidos: La naturaleza y tú.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TODO EL</w:t>
            </w:r>
          </w:p>
          <w:p w:rsidR="00854E24" w:rsidRPr="00401409" w:rsidRDefault="00854E24" w:rsidP="00401409">
            <w:pPr>
              <w:spacing w:after="150" w:line="300" w:lineRule="atLeast"/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</w:pPr>
            <w:r w:rsidRPr="00401409">
              <w:rPr>
                <w:rFonts w:ascii="News Gothic" w:hAnsi="News Gothic" w:cs="News Gothic"/>
                <w:color w:val="333333"/>
                <w:sz w:val="21"/>
                <w:szCs w:val="21"/>
                <w:lang w:eastAsia="es-ES"/>
              </w:rPr>
              <w:t>CURSO</w:t>
            </w:r>
          </w:p>
        </w:tc>
      </w:tr>
    </w:tbl>
    <w:p w:rsidR="00854E24" w:rsidRPr="00401409" w:rsidRDefault="00854E24" w:rsidP="00401409">
      <w:pPr>
        <w:shd w:val="clear" w:color="auto" w:fill="FFFFFF"/>
        <w:spacing w:after="150" w:line="300" w:lineRule="atLeast"/>
        <w:rPr>
          <w:rFonts w:ascii="News Gothic" w:hAnsi="News Gothic" w:cs="News Gothic"/>
          <w:color w:val="333333"/>
          <w:sz w:val="21"/>
          <w:szCs w:val="21"/>
          <w:lang w:eastAsia="es-ES"/>
        </w:rPr>
      </w:pPr>
      <w:r w:rsidRPr="00401409">
        <w:rPr>
          <w:rFonts w:ascii="News Gothic" w:hAnsi="News Gothic" w:cs="News Gothic"/>
          <w:color w:val="333333"/>
          <w:sz w:val="21"/>
          <w:szCs w:val="21"/>
          <w:lang w:eastAsia="es-ES"/>
        </w:rPr>
        <w:t> </w:t>
      </w:r>
    </w:p>
    <w:p w:rsidR="00854E24" w:rsidRDefault="00854E24"/>
    <w:sectPr w:rsidR="00854E24" w:rsidSect="004014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3C"/>
    <w:multiLevelType w:val="multilevel"/>
    <w:tmpl w:val="113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4C5F32"/>
    <w:multiLevelType w:val="multilevel"/>
    <w:tmpl w:val="BC0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CD02BE"/>
    <w:multiLevelType w:val="multilevel"/>
    <w:tmpl w:val="E70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E6265F"/>
    <w:multiLevelType w:val="multilevel"/>
    <w:tmpl w:val="769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214675"/>
    <w:multiLevelType w:val="multilevel"/>
    <w:tmpl w:val="5C0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6D737D"/>
    <w:multiLevelType w:val="multilevel"/>
    <w:tmpl w:val="AD0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C539C1"/>
    <w:multiLevelType w:val="multilevel"/>
    <w:tmpl w:val="C26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6B434E8"/>
    <w:multiLevelType w:val="multilevel"/>
    <w:tmpl w:val="F29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305377"/>
    <w:multiLevelType w:val="multilevel"/>
    <w:tmpl w:val="A53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8AF4D24"/>
    <w:multiLevelType w:val="multilevel"/>
    <w:tmpl w:val="616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F8A49E6"/>
    <w:multiLevelType w:val="multilevel"/>
    <w:tmpl w:val="6E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1743479"/>
    <w:multiLevelType w:val="multilevel"/>
    <w:tmpl w:val="7C6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09"/>
    <w:rsid w:val="000042D3"/>
    <w:rsid w:val="001A4AEC"/>
    <w:rsid w:val="00401409"/>
    <w:rsid w:val="00442A3E"/>
    <w:rsid w:val="005765D6"/>
    <w:rsid w:val="00583E8E"/>
    <w:rsid w:val="00590EE7"/>
    <w:rsid w:val="006E42FA"/>
    <w:rsid w:val="0076321A"/>
    <w:rsid w:val="007C1F68"/>
    <w:rsid w:val="00854E24"/>
    <w:rsid w:val="0095620B"/>
    <w:rsid w:val="009C0D4F"/>
    <w:rsid w:val="009C2D58"/>
    <w:rsid w:val="00A32C8A"/>
    <w:rsid w:val="00B313E1"/>
    <w:rsid w:val="00E120DF"/>
    <w:rsid w:val="00F2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40140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0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655</Words>
  <Characters>3604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ACTUACIONES 2016/17</dc:title>
  <dc:subject/>
  <dc:creator>XP SP3 ES FUL EL CHUCKY</dc:creator>
  <cp:keywords/>
  <dc:description/>
  <cp:lastModifiedBy>Orientacion</cp:lastModifiedBy>
  <cp:revision>3</cp:revision>
  <dcterms:created xsi:type="dcterms:W3CDTF">2016-11-22T11:37:00Z</dcterms:created>
  <dcterms:modified xsi:type="dcterms:W3CDTF">2016-11-22T11:38:00Z</dcterms:modified>
</cp:coreProperties>
</file>