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SEGUNDO CICLO                4ºEP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</w:tabs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7. NUESTRO PAÍS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</w:tabs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Ind w:w="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1"/>
        <w:gridCol w:w="4114"/>
        <w:gridCol w:w="4125"/>
        <w:tblGridChange w:id="0">
          <w:tblGrid>
            <w:gridCol w:w="1391"/>
            <w:gridCol w:w="4114"/>
            <w:gridCol w:w="4125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OBJETIVOS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CSO1.1- Busca, selecciona y organiza información concreta y relevante, la analiza, obtiene conclusiones, reflexiona acerca del proceso seguido y lo comunica oralmente y/o por escrito, con terminología adecuada, usando las tecnologías de la información y la comunicación.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CSO2.2 -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CSO3.1-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CSO7.1- Define conceptos básicos demográficos cercanos como la natalidad y el crecimiento en función de las defunciones comenzando por contextos locales, realizando cálculos e identificando los principales factores que influyen en ella.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CSO7.2- Identifica y describe los principales problemas actuales de la población: superpoblación, envejecimiento, inmigración y realiza gráficas simples con datos de población local.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BLOQUE 1 INCIACIÓN A LA ACTIVIDAD CIENTÍFICA</w:t>
            </w:r>
          </w:p>
        </w:tc>
      </w:tr>
      <w:tr>
        <w:trPr>
          <w:trHeight w:val="39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CE.2.1.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70"/>
              </w:tabs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70"/>
              </w:tabs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CS.2.1.1.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CS.2.1.2. Utiliza las tecnologías de la información y la comunicación para elaborar trabajos con la terminología adecuada a los temas tratados y analiza informaciones manejando imágenes, tablas, gráficos, esquemas y resúmenes. (CD,CCL, SIEP,CMCT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75"/>
              </w:tabs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1.1.Iniciación al conocimiento científico y su aplicación en las Ciencias Sociales.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1.2. Recogida de información del tema a tratar, utilizando diferentes fuentes (directas e indirectas).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1.3. Utilización de las Tecnologías de la Información y la Comunicación para buscar y seleccionar información y presentar conclusiones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70"/>
              </w:tabs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CE.2.2.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CS.2.2.1.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1.4. Desarrollo de estrategias para organizar, memorizar y recuperar la información obtenida mediante diferentes métodos y fuentes.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1.5. Utilización y lectura de diferentes lenguajes textuales y gráficos.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1.6. Técnicas de trabajo intelectual.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1.7. Estrategias para desarrollar la responsabilidad, la capacidad de esfuerzo y la constancia en el estudio.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1.8. Fomento de técnicas de animación a la lectura de textos de divulgación de las Ciencias Sociales (de carácter social, geográfico e histórico).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CE.2.3                           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CS.2.3.1.Valora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(CSYC,SIEP)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1.9. Utilización de estrategias para potenciar la cohesión del grupo y el trabajo cooperativo.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1.10. Uso y utilización correcto de diversos materiales con los que se trabaja.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1.11. Planificación y gestión de proyectos con el fin de alcanzar objetivos. Iniciativa emprendedora.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1.12. Estrategias para la resolución de conflictos, utilización de las normas de convivencia y valoración de la convivencia pacífica y tolerante.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1.13. Sensibilidad, sentido crítico en el análisis y el compromiso en relación con la búsqueda de las mejores alternativas para progresar y desarrollarnos.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BLOQUE 3 VIVIR EN SOCIEDAD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CE.2.7.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2.7.1. Define conceptos básicos demográficos cercanos como la natalidad y el crecimiento en función de las defunciones comenzando por contextos locales, realizando cálculos e identificando los principales factores que influyen en ella. (CCL, CSYC, CMCT).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2.7.2. Identifica y describe los principales problemas actuales de la población:superpoblación, envejecimiento, inmigración y realiza gráficas simples con datos de población local. (CCL, CSYC, CD)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3.1. Los municipios. Territorio y población municipal.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3.2. Los ayuntamientos: composición, funciones y servicios municipales.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3.3. Comunidades autónomas, ciudades autónomas y provincias que forman España y Andalucía.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PRESENTACIÓN DE TAREA. ! </w:t>
      </w:r>
      <w:r w:rsidDel="00000000" w:rsidR="00000000" w:rsidRPr="00000000">
        <w:rPr>
          <w:rtl w:val="0"/>
        </w:rPr>
        <w:t xml:space="preserve">ATRÉVETE A CONOCER ESPAÑA!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Vamos a realizar un gran mural de España donde vayamos integrando las distintas comunidades y las provincias correspondientes.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PRODUCTO FINAL</w:t>
      </w:r>
      <w:r w:rsidDel="00000000" w:rsidR="00000000" w:rsidRPr="00000000">
        <w:rPr>
          <w:rtl w:val="0"/>
        </w:rPr>
        <w:t xml:space="preserve"> .MURAL-PUZZLE DE ESPAÑA.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TEMPORALIZACIÓN.8 sesiones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CURSO:4ºEP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AREAS:C.Social,Artística.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970"/>
        <w:gridCol w:w="3000"/>
        <w:tblGridChange w:id="0">
          <w:tblGrid>
            <w:gridCol w:w="3000"/>
            <w:gridCol w:w="2970"/>
            <w:gridCol w:w="3000"/>
          </w:tblGrid>
        </w:tblGridChange>
      </w:tblGrid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INDICADORES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CS.2.1.1.</w:t>
            </w:r>
            <w:r w:rsidDel="00000000" w:rsidR="00000000" w:rsidRPr="00000000">
              <w:rPr>
                <w:rtl w:val="0"/>
              </w:rPr>
              <w:t xml:space="preserve">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CS.2.1.2.</w:t>
            </w:r>
            <w:r w:rsidDel="00000000" w:rsidR="00000000" w:rsidRPr="00000000">
              <w:rPr>
                <w:rtl w:val="0"/>
              </w:rPr>
              <w:t xml:space="preserve"> Utiliza las tecnologías de la información y la comunicación para elaborar trabajos con la terminología adecuada a los temas tratados y analiza informaciones manejando imágenes, tablas.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CS2.2.1</w:t>
            </w:r>
            <w:r w:rsidDel="00000000" w:rsidR="00000000" w:rsidRPr="00000000">
              <w:rPr>
                <w:rtl w:val="0"/>
              </w:rPr>
              <w:t xml:space="preserve">Realiza las tareas de forma individual o en grupo de manera autónoma y presenta los trabajos de forma clara y legible.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0" w:firstLine="0"/>
              <w:contextualSpacing w:val="0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CS2.3.1</w:t>
            </w:r>
            <w:r w:rsidDel="00000000" w:rsidR="00000000" w:rsidRPr="00000000">
              <w:rPr>
                <w:rtl w:val="0"/>
              </w:rPr>
              <w:t xml:space="preserve">Valora la importancia de una convivencia pacífica, colaborativa, dialogante y tolerante entre los diferentes grupos humanos y creando estrategias para resolver conflictos.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UNIDAD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Los indicadores C2.7.1 y C2.7.2 los evaluaremos mediante el visionado de un documental sobre los problemas actuales de nuestra sociedad.(inmigración ,envejecimiento,escasa natalidad).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 continuación,expondremos nuestra opinión ,realizando un juicio crítico y ofreciendo respuestas alternativas a estos problemas.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ACTIVIDAD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DESCRIPCION:El profesor formará seis grupos de trabajo de 4 alumnos cada uno de ellos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METODOLOGIA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Cada grupo utilizando las diferentes tecnologias,(ordenador,tablet) irá obteniendo información de las comunidades  de España y sus provincias.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Pueden acceder al siguientes enlace: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http://links.edebe.com/¡9ut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2.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 Uno de los grupos se encargara de hacer en papel continuo el contorno del mapa de España.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(con ayuda del profesor)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ESPACIO:Aula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AGRUPAMIENTO: Clase (grupo de trabajo)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RECURSOS:Material digital,material fungible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CONTEXTO:Escolar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TIPO DE PENSAMIENTO:Reflexivo,Analogico y Analitico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ACTITUDES Y VALORES:Trabajo en equipo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DESCRIPCION.El profesor repartirá por los grupos plantillas con la forma de las comunidades.(zona norte,centro y sur)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1.Dos grupos se encargaran de realizar en cartulina el contorno de las comunidades del norte.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2.los grupos restantes se encargaran de hacer en cartulina el contorno de las comunidades del centro y del sur.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ESPACIO:Aula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AGRUPAMIENTO.Clase(grupos de trabajo)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RECURSOS.Material fungible,(cartulinas,tijeras,rotuladores…)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CONTEXTO.Escolar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TIPO DE PENSAMIENTO:Creativo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ACTITUDES Y VALORES:Capacidad de observacion y analisis.Trabajo en equipo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DESCRIPCION .Una vez realizadas todas las comunidades ,el responsable de cada grupo las entregara al profesor,el cual ,las ira dando a los grupos para completar las provincias.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1.Los diferentes grupos buscaran informacion de las provincias por internet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Vease el enlace: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http://links.edebe.com/nf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Provincias de España juegos de geografia.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2.Cada grupo situara las provincias de las comunidades asignadas.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3.El profesor revisara los grupos e ira resolviendo posibles dudas.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ESPACIO:Aula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AGRUPAMIENTO:Clase (grupos de trabajo)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RECURSOS:Material digital y fungible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CONTEXTO:Escolar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TIPO DE PENSAMIENTO:Reflexivo,Analogico,Analitico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ACTITUDES Y VALORES.Trabajo en equipo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DESCRIPCION.Una vez realizadas todas las piezas del puzzle ,toca formarlo.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1.El profesor formara el puzzle de España,durante el proceso dara indicaciones(comunidad del norte de España con 4 provincias es…).y así sucesivamente.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2.Siguiendo las pautas del profesor ,cada grupo ira dando pistas y colocando su pieza correspondiente en el mural-puzzle.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EJERCICIO 3.El profesor va animando a los grupos a que vayan diciendo pistas de las comunidades y que las vayan situando en el mural-puzzle.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ESPACIO.Aula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AGRUPAMIENTO:Clase(Grupos de trabajo)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CONTEXTO:Escolar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TIPO DE PENSAMIENTO.Reflexivo,Analitico,Analogico .lógico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,ACTITUDES Y VALORES.Trabajar de forma cooperativa para conseguir un objetivo comun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Esta tarea puede ser presentada por los alumnos para trabajar en concreto el dia de la comunidad.(Andalucia)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DE EVALUACIÓN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140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30"/>
        <w:gridCol w:w="2610"/>
        <w:tblGridChange w:id="0">
          <w:tblGrid>
            <w:gridCol w:w="4530"/>
            <w:gridCol w:w="26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Abreviatura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Observación directa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digital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Exposición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teórico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CT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830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1040"/>
        <w:gridCol w:w="380"/>
        <w:gridCol w:w="380"/>
        <w:gridCol w:w="380"/>
        <w:gridCol w:w="380"/>
        <w:gridCol w:w="380"/>
        <w:gridCol w:w="570"/>
        <w:gridCol w:w="1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0"/>
        <w:gridCol w:w="400"/>
        <w:gridCol w:w="380"/>
        <w:gridCol w:w="380"/>
        <w:gridCol w:w="380"/>
        <w:gridCol w:w="380"/>
        <w:gridCol w:w="380"/>
        <w:gridCol w:w="380"/>
        <w:gridCol w:w="380"/>
        <w:tblGridChange w:id="0">
          <w:tblGrid>
            <w:gridCol w:w="680"/>
            <w:gridCol w:w="1040"/>
            <w:gridCol w:w="380"/>
            <w:gridCol w:w="380"/>
            <w:gridCol w:w="380"/>
            <w:gridCol w:w="380"/>
            <w:gridCol w:w="380"/>
            <w:gridCol w:w="570"/>
            <w:gridCol w:w="180"/>
            <w:gridCol w:w="380"/>
            <w:gridCol w:w="380"/>
            <w:gridCol w:w="380"/>
            <w:gridCol w:w="380"/>
            <w:gridCol w:w="380"/>
            <w:gridCol w:w="380"/>
            <w:gridCol w:w="380"/>
            <w:gridCol w:w="380"/>
            <w:gridCol w:w="360"/>
            <w:gridCol w:w="400"/>
            <w:gridCol w:w="380"/>
            <w:gridCol w:w="380"/>
            <w:gridCol w:w="380"/>
            <w:gridCol w:w="380"/>
            <w:gridCol w:w="380"/>
            <w:gridCol w:w="380"/>
            <w:gridCol w:w="380"/>
          </w:tblGrid>
        </w:tblGridChange>
      </w:tblGrid>
      <w:tr>
        <w:trPr>
          <w:trHeight w:val="500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ESCOLAR: 2016/2017                                                   CURSO: 4º EP                  MATERIA: 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C.SOCIALES            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UDI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Tarea:!  ATREVETE A CONOCER  ESPAÑA¡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24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 DE EVALUACIÓN</w:t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  <w:br w:type="textWrapping"/>
              <w:t xml:space="preserve">S</w:t>
              <w:br w:type="textWrapping"/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(80 %)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 1.</w:t>
            </w:r>
            <w:r w:rsidDel="00000000" w:rsidR="00000000" w:rsidRPr="00000000">
              <w:rPr>
                <w:rtl w:val="0"/>
              </w:rPr>
              <w:t xml:space="preserve"> 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Formar los grupos de trabajo.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Búsqueda de información 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2 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Elaborar plantillas de CCAA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3.OD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Plantillas de Comunidades con las provincias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4.OD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EO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Formar Puzzle-mural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rFonts w:ascii="Liberation Serif" w:cs="Liberation Serif" w:eastAsia="Liberation Serif" w:hAnsi="Liberation Serif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0"/>
                <w:szCs w:val="20"/>
                <w:rtl w:val="0"/>
              </w:rPr>
              <w:t xml:space="preserve">CONTROL (20%)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65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Procedimientos evaluación</w:t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Cuaderno de clase CC</w:t>
        <w:tab/>
        <w:t xml:space="preserve">    Observación directa OD     </w:t>
        <w:tab/>
        <w:t xml:space="preserve">Presentación digital PD</w:t>
        <w:tab/>
        <w:t xml:space="preserve">  Póster P</w:t>
        <w:tab/>
        <w:tab/>
        <w:t xml:space="preserve">Exposición oral EO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2765.0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585"/>
        <w:gridCol w:w="720"/>
        <w:gridCol w:w="735"/>
        <w:gridCol w:w="675"/>
        <w:gridCol w:w="435"/>
        <w:gridCol w:w="1080"/>
        <w:gridCol w:w="1095"/>
        <w:gridCol w:w="105"/>
        <w:gridCol w:w="1815"/>
        <w:gridCol w:w="1545"/>
        <w:gridCol w:w="915"/>
        <w:gridCol w:w="1815"/>
        <w:tblGridChange w:id="0">
          <w:tblGrid>
            <w:gridCol w:w="1245"/>
            <w:gridCol w:w="585"/>
            <w:gridCol w:w="720"/>
            <w:gridCol w:w="735"/>
            <w:gridCol w:w="675"/>
            <w:gridCol w:w="435"/>
            <w:gridCol w:w="1080"/>
            <w:gridCol w:w="1095"/>
            <w:gridCol w:w="105"/>
            <w:gridCol w:w="1815"/>
            <w:gridCol w:w="1545"/>
            <w:gridCol w:w="915"/>
            <w:gridCol w:w="1815"/>
          </w:tblGrid>
        </w:tblGridChange>
      </w:tblGrid>
      <w:tr>
        <w:trPr>
          <w:trHeight w:val="30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AÑO ESCOLAR 2016-17 CURSO 4ºEP        ÁREA C:SOCIALES     UDI: 7         TAREA: ATREVETE A CONOCER ESPAÑA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ACTIVIDADES TAREA (80%)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ACT.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ACT.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ACT.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ACT. 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PROCEDIMIENTOS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after="57" w:before="57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Lluvia de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 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 medios digitales para buscar informacion de España politica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  CC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Copiar comunidades y provincias en el cuaderno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 .P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Hacer en papel continuo el mapa de España con ayuda del profesor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OD.P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Elaborar plantillas de las comunidades(zona norte,centro,sur,este y oeste).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OD.P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Situar las provincias en las plantillas de las comunidades.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Formación del puzzle-mural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EO.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Concurso: Atrevete a conocer España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SUMAR TAREA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CONTROL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5%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10%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20%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25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hd w:fill="ffffff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hd w:fill="ffffff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"/>
      <w:lvlJc w:val="left"/>
      <w:pPr>
        <w:ind w:left="780" w:firstLine="420"/>
      </w:pPr>
      <w:rPr>
        <w:rFonts w:ascii="Arial" w:cs="Arial" w:eastAsia="Arial" w:hAnsi="Arial"/>
      </w:rPr>
    </w:lvl>
    <w:lvl w:ilvl="1">
      <w:start w:val="1"/>
      <w:numFmt w:val="bullet"/>
      <w:lvlText w:val="◦"/>
      <w:lvlJc w:val="left"/>
      <w:pPr>
        <w:ind w:left="1140" w:firstLine="7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500" w:firstLine="1140"/>
      </w:pPr>
      <w:rPr>
        <w:rFonts w:ascii="Arial" w:cs="Arial" w:eastAsia="Arial" w:hAnsi="Arial"/>
      </w:rPr>
    </w:lvl>
    <w:lvl w:ilvl="3">
      <w:start w:val="1"/>
      <w:numFmt w:val="bullet"/>
      <w:lvlText w:val=""/>
      <w:lvlJc w:val="left"/>
      <w:pPr>
        <w:ind w:left="1860" w:firstLine="1500"/>
      </w:pPr>
      <w:rPr>
        <w:rFonts w:ascii="Arial" w:cs="Arial" w:eastAsia="Arial" w:hAnsi="Arial"/>
      </w:rPr>
    </w:lvl>
    <w:lvl w:ilvl="4">
      <w:start w:val="1"/>
      <w:numFmt w:val="bullet"/>
      <w:lvlText w:val="◦"/>
      <w:lvlJc w:val="left"/>
      <w:pPr>
        <w:ind w:left="2220" w:firstLine="18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580" w:firstLine="2220"/>
      </w:pPr>
      <w:rPr>
        <w:rFonts w:ascii="Arial" w:cs="Arial" w:eastAsia="Arial" w:hAnsi="Arial"/>
      </w:rPr>
    </w:lvl>
    <w:lvl w:ilvl="6">
      <w:start w:val="1"/>
      <w:numFmt w:val="bullet"/>
      <w:lvlText w:val=""/>
      <w:lvlJc w:val="left"/>
      <w:pPr>
        <w:ind w:left="2940" w:firstLine="2580"/>
      </w:pPr>
      <w:rPr>
        <w:rFonts w:ascii="Arial" w:cs="Arial" w:eastAsia="Arial" w:hAnsi="Arial"/>
      </w:rPr>
    </w:lvl>
    <w:lvl w:ilvl="7">
      <w:start w:val="1"/>
      <w:numFmt w:val="bullet"/>
      <w:lvlText w:val="◦"/>
      <w:lvlJc w:val="left"/>
      <w:pPr>
        <w:ind w:left="3300" w:firstLine="29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3660" w:firstLine="33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inks.edebe.com/%C2%A19ut" TargetMode="External"/><Relationship Id="rId6" Type="http://schemas.openxmlformats.org/officeDocument/2006/relationships/hyperlink" Target="http://links.edebe.com/nf" TargetMode="External"/></Relationships>
</file>