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290"/>
        <w:gridCol w:w="7740"/>
      </w:tblGrid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201284">
            <w:pPr>
              <w:rPr>
                <w:rFonts w:ascii="Verdana" w:hAnsi="Verdana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i/>
                <w:sz w:val="22"/>
                <w:szCs w:val="22"/>
                <w:lang w:val="en-GB"/>
              </w:rPr>
              <w:t>Presentación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  <w:lang w:val="en-GB"/>
              </w:rPr>
              <w:t xml:space="preserve"> gra</w:t>
            </w:r>
            <w:bookmarkStart w:id="0" w:name="_GoBack"/>
            <w:bookmarkEnd w:id="0"/>
            <w:r w:rsidR="0086447F">
              <w:rPr>
                <w:rFonts w:ascii="Verdana" w:hAnsi="Verdana"/>
                <w:i/>
                <w:sz w:val="22"/>
                <w:szCs w:val="22"/>
                <w:lang w:val="en-GB"/>
              </w:rPr>
              <w:t xml:space="preserve">matical 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8644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Inglés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8644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0" t="0" r="9525" b="9525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2"/>
                <w:szCs w:val="22"/>
              </w:rPr>
              <w:t>Mónica Redondo Arias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Pr="00B7079B" w:rsidRDefault="00551644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86447F" w:rsidRPr="0086447F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https://docs.google.com/presentation/d/1HzOanscdBMZluvky1oyzzCtmCslForTO3asA6nvIlJ8/edit?usp=sharing</w:t>
              </w:r>
            </w:hyperlink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86447F" w:rsidRPr="00B7079B" w:rsidRDefault="008644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7079B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Pr="00B7079B" w:rsidRDefault="0086447F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Explicación punto gramatical de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some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-,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any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- y no- 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Pr="00B7079B" w:rsidRDefault="007018A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707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447F">
              <w:rPr>
                <w:rFonts w:ascii="Verdana" w:hAnsi="Verdana"/>
                <w:sz w:val="22"/>
                <w:szCs w:val="22"/>
              </w:rPr>
              <w:t xml:space="preserve">Presentamos el punto gramatical con esta presentación de </w:t>
            </w:r>
            <w:proofErr w:type="spellStart"/>
            <w:r w:rsidR="0086447F">
              <w:rPr>
                <w:rFonts w:ascii="Verdana" w:hAnsi="Verdana"/>
                <w:sz w:val="22"/>
                <w:szCs w:val="22"/>
              </w:rPr>
              <w:t>slides</w:t>
            </w:r>
            <w:proofErr w:type="spellEnd"/>
            <w:r w:rsidR="0086447F">
              <w:rPr>
                <w:rFonts w:ascii="Verdana" w:hAnsi="Verdana"/>
                <w:sz w:val="22"/>
                <w:szCs w:val="22"/>
              </w:rPr>
              <w:t xml:space="preserve"> para reforzar la explicación en clase. También los alumnos pueden repasar en casa este punto concreto. 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Pr="00B7079B" w:rsidRDefault="0086447F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Muy útil, los alumnos agradecen este tipo de presentaciones ya que ayudan a que la gramática no se haga tan “cuesta arriba”. 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44" w:rsidRDefault="00551644">
      <w:r>
        <w:separator/>
      </w:r>
    </w:p>
  </w:endnote>
  <w:endnote w:type="continuationSeparator" w:id="0">
    <w:p w:rsidR="00551644" w:rsidRDefault="0055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44" w:rsidRDefault="00551644">
      <w:r>
        <w:separator/>
      </w:r>
    </w:p>
  </w:footnote>
  <w:footnote w:type="continuationSeparator" w:id="0">
    <w:p w:rsidR="00551644" w:rsidRDefault="0055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054AE1" w:rsidRDefault="0086447F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3657" y="1920"/>
              <wp:lineTo x="3200" y="20160"/>
              <wp:lineTo x="10743" y="20160"/>
              <wp:lineTo x="19657" y="18240"/>
              <wp:lineTo x="20343" y="5760"/>
              <wp:lineTo x="17600" y="1920"/>
              <wp:lineTo x="3657" y="192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7F"/>
    <w:rsid w:val="00023F61"/>
    <w:rsid w:val="00054AE1"/>
    <w:rsid w:val="00064180"/>
    <w:rsid w:val="000C466D"/>
    <w:rsid w:val="00201284"/>
    <w:rsid w:val="002A770A"/>
    <w:rsid w:val="002C23B3"/>
    <w:rsid w:val="003B7FAF"/>
    <w:rsid w:val="0045756E"/>
    <w:rsid w:val="00484661"/>
    <w:rsid w:val="00496CAD"/>
    <w:rsid w:val="004A368A"/>
    <w:rsid w:val="004B6509"/>
    <w:rsid w:val="005109A3"/>
    <w:rsid w:val="00532818"/>
    <w:rsid w:val="00551644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86447F"/>
    <w:rsid w:val="00952116"/>
    <w:rsid w:val="009A3D69"/>
    <w:rsid w:val="009D0094"/>
    <w:rsid w:val="009F49F2"/>
    <w:rsid w:val="00A87768"/>
    <w:rsid w:val="00AA52D9"/>
    <w:rsid w:val="00AB24C2"/>
    <w:rsid w:val="00B7079B"/>
    <w:rsid w:val="00B96A19"/>
    <w:rsid w:val="00BF7582"/>
    <w:rsid w:val="00C27BFC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4DA98-A3A7-4D71-8501-BDDCB4B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64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HzOanscdBMZluvky1oyzzCtmCslForTO3asA6nvIlJ8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%20ADJUNTA\Downloads\Plantilla%20actividad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actividad (1)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subject/>
  <dc:creator>JEFATURA ADJUNTA</dc:creator>
  <cp:keywords/>
  <cp:lastModifiedBy>JEFATURA ADJUNTA</cp:lastModifiedBy>
  <cp:revision>2</cp:revision>
  <dcterms:created xsi:type="dcterms:W3CDTF">2017-04-21T11:53:00Z</dcterms:created>
  <dcterms:modified xsi:type="dcterms:W3CDTF">2017-04-21T11:57:00Z</dcterms:modified>
</cp:coreProperties>
</file>