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Onormal"/>
        <w:spacing w:lineRule="auto" w:line="360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DOCUMENTO DEL PROYECTO. GRUPO DE TRABAJO.</w:t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800000"/>
          <w:sz w:val="24"/>
          <w:szCs w:val="24"/>
          <w:shd w:fill="F3F9FF" w:val="clear"/>
        </w:rPr>
      </w:pPr>
      <w:r>
        <w:rPr>
          <w:rFonts w:cs="Times New Roman" w:ascii="Times new roman" w:hAnsi="Times new roman"/>
          <w:b/>
          <w:color w:val="800000"/>
          <w:sz w:val="24"/>
          <w:szCs w:val="24"/>
          <w:shd w:fill="F3F9FF" w:val="clear"/>
        </w:rPr>
        <w:t>PORTADA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Código y título: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Desarrollo y puesta en marcha del portal educativo  del Conservatorio de Cuevas</w:t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Integrantes y DNI</w:t>
      </w:r>
      <w:r>
        <w:rPr>
          <w:rFonts w:cs="Times New Roman" w:ascii="Times new roman" w:hAnsi="Times new roman"/>
          <w:b/>
          <w:i/>
          <w:sz w:val="24"/>
          <w:szCs w:val="24"/>
        </w:rPr>
        <w:t>: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Beatriz Cañadas Lizano (coordinadora)</w:t>
        <w:tab/>
        <w:tab/>
        <w:tab/>
        <w:t>06267732-W</w:t>
      </w:r>
    </w:p>
    <w:p>
      <w:pPr>
        <w:pStyle w:val="LOnormal"/>
        <w:spacing w:lineRule="auto" w:line="36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Juana María Fernández Carmona </w:t>
        <w:tab/>
        <w:tab/>
        <w:tab/>
        <w:tab/>
        <w:t>27492455A</w:t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Luis Antolín Velasco </w:t>
        <w:tab/>
        <w:tab/>
        <w:tab/>
        <w:tab/>
        <w:tab/>
        <w:tab/>
        <w:t>02238855N</w:t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Javier Diez Marcos </w:t>
        <w:tab/>
        <w:tab/>
        <w:tab/>
        <w:tab/>
        <w:tab/>
        <w:tab/>
        <w:t>53385716W</w:t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Caridad guerrero cuadrado</w:t>
        <w:tab/>
        <w:tab/>
        <w:tab/>
        <w:tab/>
        <w:tab/>
        <w:t>74424688T</w:t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Asesoría responsable:</w:t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CEP Cuevas Olula</w:t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Introducción: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Los contenidos que vamos a tratar en el proyecto son los siguientes: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- Desarrollo del portal educativo del centro.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- Búsqueda de material y publicidad del centro.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Utilización del portal tanto para padres y madres y alumnos y alumnas.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- Actualización continua con nuevos materiales y conciertos. </w:t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Breve resumen: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 trabajo que vamos a ejecutar será de realizar un portal educativo en la red, donde se dará la publicidad necesaria al centro como una página de bienvenida </w:t>
      </w:r>
      <w:r>
        <w:rPr>
          <w:rFonts w:cs="Times New Roman" w:ascii="Times new roman" w:hAnsi="Times new roman"/>
          <w:sz w:val="24"/>
          <w:szCs w:val="24"/>
        </w:rPr>
        <w:t>y presentación del centro donde se enlazarán los</w:t>
      </w:r>
      <w:r>
        <w:rPr>
          <w:rFonts w:cs="Times New Roman" w:ascii="Times new roman" w:hAnsi="Times new roman"/>
          <w:sz w:val="24"/>
          <w:szCs w:val="24"/>
        </w:rPr>
        <w:t xml:space="preserve"> blogs de cada especialidad.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color w:val="0066CC"/>
          <w:sz w:val="24"/>
          <w:szCs w:val="24"/>
          <w:shd w:fill="F3F9FF" w:val="clear"/>
        </w:rPr>
      </w:pPr>
      <w:r>
        <w:rPr>
          <w:rFonts w:cs="Times New Roman" w:ascii="Times new roman" w:hAnsi="Times new roman"/>
          <w:b/>
          <w:color w:val="0066CC"/>
          <w:sz w:val="24"/>
          <w:szCs w:val="24"/>
          <w:shd w:fill="F3F9FF" w:val="clear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800000"/>
          <w:sz w:val="24"/>
          <w:szCs w:val="24"/>
          <w:shd w:fill="F3F9FF" w:val="clear"/>
        </w:rPr>
      </w:pPr>
      <w:r>
        <w:rPr>
          <w:rFonts w:cs="Times New Roman" w:ascii="Times new roman" w:hAnsi="Times new roman"/>
          <w:b/>
          <w:color w:val="800000"/>
          <w:sz w:val="24"/>
          <w:szCs w:val="24"/>
          <w:shd w:fill="F3F9FF" w:val="clear"/>
        </w:rPr>
        <w:t>SITUACIÓN DE PARTIDA</w:t>
      </w:r>
    </w:p>
    <w:p>
      <w:pPr>
        <w:pStyle w:val="Normal"/>
        <w:spacing w:lineRule="auto" w:line="360" w:before="0" w:after="0"/>
        <w:ind w:left="0" w:right="0" w:firstLine="7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Partimos de cero ya que el centro no tiene página web y hemos pensado que le vendría bien estar actualizado, además cada profesor tendrá la oportunidad de exponer el material que necesitarán los alumnos, audios, partituras,  publicidad de los conciertos y audiciones...  </w:t>
      </w:r>
    </w:p>
    <w:p>
      <w:pPr>
        <w:pStyle w:val="Normal"/>
        <w:spacing w:lineRule="auto" w:line="360" w:before="0" w:after="0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800000"/>
          <w:sz w:val="24"/>
          <w:szCs w:val="24"/>
          <w:shd w:fill="F3F9FF" w:val="clear"/>
        </w:rPr>
      </w:pPr>
      <w:r>
        <w:rPr>
          <w:rFonts w:cs="Times New Roman" w:ascii="Times new roman" w:hAnsi="Times new roman"/>
          <w:b/>
          <w:color w:val="800000"/>
          <w:sz w:val="24"/>
          <w:szCs w:val="24"/>
          <w:shd w:fill="F3F9FF" w:val="clear"/>
        </w:rPr>
        <w:t>RESULTADOS QUE SE PRETENDEN ALCANZAR</w:t>
      </w:r>
    </w:p>
    <w:p>
      <w:pPr>
        <w:pStyle w:val="Normal"/>
        <w:spacing w:lineRule="auto" w:line="360" w:before="0" w:after="0"/>
        <w:ind w:left="0" w:right="0" w:firstLine="720"/>
        <w:rPr>
          <w:rFonts w:cs="Calibri"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Los objetivos principales del proyecto serán:</w:t>
      </w:r>
    </w:p>
    <w:p>
      <w:pPr>
        <w:pStyle w:val="Normal"/>
        <w:spacing w:lineRule="auto" w:line="360" w:before="0" w:after="0"/>
        <w:ind w:left="0" w:right="0" w:hanging="0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</w:pP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 xml:space="preserve">1.  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Forma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r al profesorado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 xml:space="preserve"> 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En musescore, audacity, blogs...</w:t>
      </w:r>
    </w:p>
    <w:p>
      <w:pPr>
        <w:pStyle w:val="Normal"/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</w:pP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 xml:space="preserve">2. 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Conocer las posibilidades educativas del blog.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 xml:space="preserve"> Y comparar otros blogs de conservatorios. </w:t>
      </w:r>
    </w:p>
    <w:p>
      <w:pPr>
        <w:pStyle w:val="Normal"/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</w:pP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3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 xml:space="preserve">.  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Crea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r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 xml:space="preserve"> materia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l, c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omo partituras, arreglos musicales para las audiciones, dúos, trios, cuartetos...</w:t>
      </w:r>
    </w:p>
    <w:p>
      <w:pPr>
        <w:pStyle w:val="Normal"/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</w:pP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4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 xml:space="preserve">.  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Implementa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r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 xml:space="preserve"> en el aula y/o en el centro.</w:t>
      </w:r>
    </w:p>
    <w:p>
      <w:pPr>
        <w:pStyle w:val="Normal"/>
        <w:rPr>
          <w:rFonts w:cs="Calibri"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 xml:space="preserve">5.  </w:t>
      </w:r>
      <w:r>
        <w:rPr>
          <w:rFonts w:eastAsia="Bitstream Charter" w:cs="Bitstream Charter"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none"/>
          <w:shd w:fill="FFFFFF" w:val="clear"/>
        </w:rPr>
        <w:t>Adquirir las destrezas para  crear, gestionar, publicar, y  mantener activo un blog de aula.</w:t>
      </w:r>
      <w:r>
        <w:rPr>
          <w:rFonts w:cs="Calibri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  <w:u w:val="none"/>
        </w:rPr>
        <w:t xml:space="preserve">5. 5. </w:t>
      </w:r>
    </w:p>
    <w:p>
      <w:pPr>
        <w:pStyle w:val="Normal"/>
        <w:rPr>
          <w:rFonts w:cs="Calibri"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6.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Crear un blog de aula o nivel y mantenerlo activo con </w:t>
      </w:r>
      <w:r>
        <w:rPr>
          <w:rFonts w:cs="Calibri" w:ascii="Times new roman" w:hAnsi="Times new roman"/>
          <w:b w:val="false"/>
          <w:bCs w:val="false"/>
          <w:sz w:val="24"/>
          <w:szCs w:val="24"/>
          <w:u w:val="none"/>
        </w:rPr>
        <w:t>materiales de propia creación.</w:t>
      </w:r>
    </w:p>
    <w:p>
      <w:pPr>
        <w:pStyle w:val="Normal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7.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Agrupar y catalogar por especialidades, materias y niveles educativos.</w:t>
      </w:r>
    </w:p>
    <w:p>
      <w:pPr>
        <w:pStyle w:val="Normal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8.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Organizar la información del blog y dotarlo de contenido para su utilización en el  aula, así como vincular el blog a la página web del centro. </w:t>
      </w:r>
    </w:p>
    <w:p>
      <w:pPr>
        <w:pStyle w:val="Normal"/>
        <w:rPr>
          <w:rFonts w:cs="Calibri"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800000"/>
          <w:sz w:val="24"/>
          <w:szCs w:val="24"/>
          <w:shd w:fill="F3F9FF" w:val="clear"/>
        </w:rPr>
      </w:pPr>
      <w:r>
        <w:rPr>
          <w:rFonts w:cs="Times New Roman" w:ascii="Times new roman" w:hAnsi="Times new roman"/>
          <w:b/>
          <w:color w:val="800000"/>
          <w:sz w:val="24"/>
          <w:szCs w:val="24"/>
          <w:shd w:fill="F3F9FF" w:val="clear"/>
        </w:rPr>
        <w:t xml:space="preserve">ASPECTOS INNOVADORES CON RESPECTO A LO QUE CONSTITUYEN PRÁCTICAS HABITUALES </w:t>
      </w:r>
    </w:p>
    <w:p>
      <w:pPr>
        <w:pStyle w:val="LOnormal"/>
        <w:spacing w:lineRule="auto" w:line="360"/>
        <w:ind w:left="0" w:right="0" w:firstLine="7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 este grupo de trabajo se pretende crear un portal educativo para facilitar al máximo la preparación de las obras al alumno, estar actualizados </w:t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0066CC"/>
          <w:sz w:val="24"/>
          <w:szCs w:val="24"/>
          <w:shd w:fill="F3F9FF" w:val="clear"/>
        </w:rPr>
      </w:pPr>
      <w:r>
        <w:rPr>
          <w:rFonts w:cs="Times New Roman" w:ascii="Times new roman" w:hAnsi="Times new roman"/>
          <w:b/>
          <w:color w:val="0066CC"/>
          <w:sz w:val="24"/>
          <w:szCs w:val="24"/>
          <w:shd w:fill="F3F9FF" w:val="clear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8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800000"/>
          <w:sz w:val="24"/>
          <w:szCs w:val="24"/>
          <w:shd w:fill="FFFFFF" w:val="clear"/>
        </w:rPr>
        <w:t>DOCUMENTOS QUE VAN A FUNDAMENTAR LOS PROCESOS</w:t>
      </w:r>
    </w:p>
    <w:p>
      <w:pPr>
        <w:pStyle w:val="LOnormal"/>
        <w:spacing w:lineRule="auto" w:line="360"/>
        <w:ind w:left="0" w:right="0" w:firstLine="72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Los documentos que en los que vamos a trabajar, van a ser partituras, audios, metrónomos, ejercicios de lenguaje musical, juegos...</w:t>
      </w:r>
    </w:p>
    <w:p>
      <w:pPr>
        <w:pStyle w:val="LOnormal"/>
        <w:spacing w:lineRule="auto" w:line="360"/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LOnormal"/>
        <w:tabs>
          <w:tab w:val="left" w:pos="5216" w:leader="none"/>
        </w:tabs>
        <w:spacing w:lineRule="auto" w:line="360"/>
        <w:rPr>
          <w:rFonts w:cs="Times New Roman" w:ascii="Times new roman" w:hAnsi="Times new roman"/>
          <w:b/>
          <w:color w:val="0066CC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800000"/>
          <w:sz w:val="24"/>
          <w:szCs w:val="24"/>
          <w:shd w:fill="FFFFFF" w:val="clear"/>
        </w:rPr>
        <w:t>ACTUACIONES</w:t>
      </w:r>
      <w:r>
        <w:rPr>
          <w:rFonts w:cs="Times New Roman" w:ascii="Times new roman" w:hAnsi="Times new roman"/>
          <w:b/>
          <w:color w:val="0066CC"/>
          <w:sz w:val="24"/>
          <w:szCs w:val="24"/>
          <w:shd w:fill="FFFFFF" w:val="clear"/>
        </w:rPr>
        <w:tab/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Las reuniones se van a efectuar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todos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los viernes de 10:00 a 11:30 en el salón de actos y además tenemos que dar uso a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la plataforma Colabora,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subiendo pantallazos del blog y del material que iremos exponiendo en el blog de cada especialidad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. 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Todo el trabajo de enlace entre los miembros del grupo de trabajo,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lo explicará la coordinadora tanto con tutoriales o  instrucciones para llevar a cabo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la elaboración de materiale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s.</w:t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000000"/>
          <w:sz w:val="24"/>
          <w:szCs w:val="24"/>
          <w:shd w:fill="F3F9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3F9FF" w:val="clear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Octubre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shd w:fill="FFFFFF" w:val="clear"/>
        </w:rPr>
        <w:t>- 4 de octubre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. Presentación de los integrantes del grupo. 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shd w:fill="FFFFFF" w:val="clear"/>
        </w:rPr>
        <w:t>- 12 de octubre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Reparto de las primeras tareas para que los profesores vayan empezando a trabajarlas individualmente, para lego subirlo a la plataforma.</w:t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Diciembre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shd w:fill="FFFFFF" w:val="clear"/>
        </w:rPr>
        <w:t>- 11 de diciembre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. Hablaremos de las dificultades, y dudas para resolver. </w:t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Enero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shd w:fill="FFFFFF" w:val="clear"/>
        </w:rPr>
        <w:t>- 15 de enero.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shd w:fill="FFFFFF" w:val="clear"/>
        </w:rPr>
        <w:t>- 19 de marzo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. </w:t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Abril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shd w:fill="FFFFFF" w:val="clear"/>
        </w:rPr>
        <w:t>- 9 de abril.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Mayo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shd w:fill="FFFFFF" w:val="clear"/>
        </w:rPr>
        <w:t>- 21 de mayo.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Hablaremos sobre la valoración del grupo de trabajo, si se han cumplido todas las expectativas y de como mejorarlo.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tbl>
      <w:tblPr>
        <w:jc w:val="left"/>
        <w:tblInd w:w="-8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  <w:right w:val="single" w:sz="6" w:space="0" w:color="000001"/>
          <w:insideV w:val="single" w:sz="6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133"/>
        <w:gridCol w:w="2336"/>
        <w:gridCol w:w="2017"/>
        <w:gridCol w:w="1598"/>
        <w:gridCol w:w="1764"/>
      </w:tblGrid>
      <w:tr>
        <w:trPr>
          <w:trHeight w:val="1" w:hRule="atLeast"/>
          <w:cantSplit w:val="false"/>
        </w:trPr>
        <w:tc>
          <w:tcPr>
            <w:tcW w:w="3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Profesor o profesora</w:t>
            </w:r>
          </w:p>
        </w:tc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Tarea o actuación</w:t>
            </w:r>
          </w:p>
        </w:tc>
        <w:tc>
          <w:tcPr>
            <w:tcW w:w="2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Temporalización</w:t>
            </w:r>
          </w:p>
        </w:tc>
        <w:tc>
          <w:tcPr>
            <w:tcW w:w="1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Metodología</w:t>
            </w: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Competencia Profesional</w:t>
            </w:r>
          </w:p>
        </w:tc>
      </w:tr>
      <w:tr>
        <w:trPr>
          <w:trHeight w:val="1" w:hRule="atLeast"/>
          <w:cantSplit w:val="false"/>
        </w:trPr>
        <w:tc>
          <w:tcPr>
            <w:tcW w:w="3133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Times New Roman" w:ascii="Times new roman" w:hAnsi="Times new roman"/>
                <w:b/>
                <w:color w:val="000000"/>
                <w:spacing w:val="0"/>
                <w:sz w:val="24"/>
                <w:szCs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Times New Roman" w:ascii="Times new roman" w:hAnsi="Times new roman"/>
                <w:b/>
                <w:color w:val="000000"/>
                <w:spacing w:val="0"/>
                <w:sz w:val="24"/>
                <w:szCs w:val="24"/>
                <w:u w:val="single"/>
                <w:shd w:fill="FFFFFF" w:val="clear"/>
              </w:rPr>
              <w:t>- Beatriz Cañadas Lizano</w:t>
            </w:r>
          </w:p>
        </w:tc>
        <w:tc>
          <w:tcPr>
            <w:tcW w:w="2336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Tutorial del blog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partituras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metrónomos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juegos 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actividades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1 curso 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Activa, participativa, innovadora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bookmarkStart w:id="0" w:name="__DdeLink__495_1783852297"/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Comunicativa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musical</w:t>
            </w:r>
            <w:bookmarkEnd w:id="0"/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</w:tr>
      <w:tr>
        <w:trPr>
          <w:trHeight w:val="1" w:hRule="atLeast"/>
          <w:cantSplit w:val="false"/>
        </w:trPr>
        <w:tc>
          <w:tcPr>
            <w:tcW w:w="3133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zCs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zCs w:val="24"/>
                <w:u w:val="single"/>
                <w:shd w:fill="FFFFFF" w:val="clear"/>
              </w:rPr>
              <w:t xml:space="preserve">Juana Mari </w:t>
            </w:r>
          </w:p>
        </w:tc>
        <w:tc>
          <w:tcPr>
            <w:tcW w:w="2336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Blog 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artituras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metrónomos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juegos 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actividades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1 curso 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Activa, participativa, innovadora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Comunicativa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musical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 </w:t>
            </w:r>
          </w:p>
        </w:tc>
      </w:tr>
      <w:tr>
        <w:trPr>
          <w:trHeight w:val="1" w:hRule="atLeast"/>
          <w:cantSplit w:val="false"/>
        </w:trPr>
        <w:tc>
          <w:tcPr>
            <w:tcW w:w="3133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Times New Roman" w:ascii="Times new roman" w:hAnsi="Times new roman"/>
                <w:b/>
                <w:color w:val="000000"/>
                <w:spacing w:val="0"/>
                <w:sz w:val="24"/>
                <w:szCs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Times New Roman" w:ascii="Times new roman" w:hAnsi="Times new roman"/>
                <w:b/>
                <w:color w:val="000000"/>
                <w:spacing w:val="0"/>
                <w:sz w:val="24"/>
                <w:szCs w:val="24"/>
                <w:u w:val="single"/>
                <w:shd w:fill="FFFFFF" w:val="clear"/>
              </w:rPr>
              <w:t>Luis</w:t>
            </w:r>
          </w:p>
        </w:tc>
        <w:tc>
          <w:tcPr>
            <w:tcW w:w="2336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Blog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artituras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metrónomos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juegos 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actividades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1 curso 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Activa, participativa, innovadora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Comunicativa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musical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</w:tr>
      <w:tr>
        <w:trPr>
          <w:trHeight w:val="1" w:hRule="atLeast"/>
          <w:cantSplit w:val="false"/>
        </w:trPr>
        <w:tc>
          <w:tcPr>
            <w:tcW w:w="3133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Times New Roman" w:ascii="Times new roman" w:hAnsi="Times new roman"/>
                <w:b/>
                <w:color w:val="000000"/>
                <w:spacing w:val="0"/>
                <w:sz w:val="24"/>
                <w:szCs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Times New Roman" w:ascii="Times new roman" w:hAnsi="Times new roman"/>
                <w:b/>
                <w:color w:val="000000"/>
                <w:spacing w:val="0"/>
                <w:sz w:val="24"/>
                <w:szCs w:val="24"/>
                <w:u w:val="single"/>
                <w:shd w:fill="FFFFFF" w:val="clear"/>
              </w:rPr>
              <w:t xml:space="preserve">Javi </w:t>
            </w:r>
          </w:p>
        </w:tc>
        <w:tc>
          <w:tcPr>
            <w:tcW w:w="2336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Blog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artituras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metrónomos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juegos 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actividades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1 curso 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Activa, participativa, innovadora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Comunicativa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musical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</w:tr>
      <w:tr>
        <w:trPr>
          <w:trHeight w:val="1" w:hRule="atLeast"/>
          <w:cantSplit w:val="false"/>
        </w:trPr>
        <w:tc>
          <w:tcPr>
            <w:tcW w:w="3133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Times New Roman" w:ascii="Times new roman" w:hAnsi="Times new roman"/>
                <w:b/>
                <w:color w:val="000000"/>
                <w:spacing w:val="0"/>
                <w:sz w:val="24"/>
                <w:szCs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Times New Roman" w:ascii="Times new roman" w:hAnsi="Times new roman"/>
                <w:b/>
                <w:color w:val="000000"/>
                <w:spacing w:val="0"/>
                <w:sz w:val="24"/>
                <w:szCs w:val="24"/>
                <w:u w:val="single"/>
                <w:shd w:fill="FFFFFF" w:val="clear"/>
              </w:rPr>
              <w:t>Caridad</w:t>
            </w:r>
          </w:p>
        </w:tc>
        <w:tc>
          <w:tcPr>
            <w:tcW w:w="2336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Blog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artituras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metrónomos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juegos 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actividades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 xml:space="preserve">1 curso 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Activa, participativa, innovadora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Comunicativa</w:t>
            </w:r>
          </w:p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musical</w:t>
            </w: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</w:tr>
      <w:tr>
        <w:trPr>
          <w:trHeight w:val="1" w:hRule="atLeast"/>
          <w:cantSplit w:val="false"/>
        </w:trPr>
        <w:tc>
          <w:tcPr>
            <w:tcW w:w="3133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4" w:space="0" w:color="808080"/>
              <w:bottom w:val="single" w:sz="4" w:space="0" w:color="808080"/>
              <w:insideH w:val="single" w:sz="4" w:space="0" w:color="808080"/>
              <w:right w:val="single" w:sz="4" w:space="0" w:color="808080"/>
              <w:insideV w:val="single" w:sz="4" w:space="0" w:color="808080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240" w:before="0" w:after="283"/>
              <w:ind w:left="0" w:right="0" w:hanging="0"/>
              <w:jc w:val="left"/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</w:pPr>
            <w:r>
              <w:rPr>
                <w:rFonts w:eastAsia="Bitstream Charter" w:cs="Bitstream Charter" w:ascii="Bitstream Charter" w:hAnsi="Bitstream Charter"/>
                <w:b/>
                <w:color w:val="000000"/>
                <w:spacing w:val="0"/>
                <w:sz w:val="24"/>
                <w:u w:val="single"/>
                <w:shd w:fill="FFFFFF" w:val="clear"/>
              </w:rPr>
              <w:t> </w:t>
            </w:r>
          </w:p>
        </w:tc>
      </w:tr>
    </w:tbl>
    <w:p>
      <w:pPr>
        <w:pStyle w:val="LOnormal"/>
        <w:spacing w:lineRule="auto" w:line="36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Onormal"/>
        <w:spacing w:lineRule="auto" w:line="36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Onormal"/>
        <w:spacing w:lineRule="auto" w:line="36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Onormal"/>
        <w:spacing w:lineRule="auto" w:line="36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Onormal"/>
        <w:spacing w:lineRule="auto" w:line="36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LO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0066CC"/>
          <w:sz w:val="24"/>
          <w:szCs w:val="24"/>
          <w:shd w:fill="F3F9FF" w:val="clear"/>
        </w:rPr>
      </w:pPr>
      <w:r>
        <w:rPr>
          <w:rFonts w:cs="Times New Roman" w:ascii="Times new roman" w:hAnsi="Times new roman"/>
          <w:b/>
          <w:color w:val="0066CC"/>
          <w:sz w:val="24"/>
          <w:szCs w:val="24"/>
          <w:shd w:fill="F3F9FF" w:val="clear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8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800000"/>
          <w:sz w:val="24"/>
          <w:szCs w:val="24"/>
          <w:shd w:fill="FFFFFF" w:val="clear"/>
        </w:rPr>
        <w:t xml:space="preserve">EVALUACIÓN Y RECONOCIMIENTO DEL TRABAJO COLECTIVO E INDIVIDUAL </w:t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666666"/>
          <w:sz w:val="24"/>
          <w:szCs w:val="24"/>
        </w:rPr>
      </w:pPr>
      <w:r>
        <w:rPr>
          <w:rFonts w:cs="Times New Roman" w:ascii="Times new roman" w:hAnsi="Times new roman"/>
          <w:b/>
          <w:color w:val="666666"/>
          <w:sz w:val="24"/>
          <w:szCs w:val="24"/>
        </w:rPr>
        <w:t>Metodología e instrumentos para la valoración del trabajo colectivo e individual relacionándolos con los resultados previstos.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Los instrumentos de evaluación serán fichas de seguimiento de alumnado con lo que se valorarán los siguientes apartados : 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Presentación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Saluda del Ampa y del equipo directivo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Mapa y dirección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Apartado de lenguaje Musical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Apartado de las diferentes especialidades: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-Violín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-Piano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-Guitarra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-Clarinete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-Oboe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-Flauta travesera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Juegos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-Frases de músicos, anectotas, sabias que...</w:t>
      </w:r>
    </w:p>
    <w:p>
      <w:pPr>
        <w:pStyle w:val="LOnormal"/>
        <w:spacing w:lineRule="auto" w:line="36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36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666666"/>
          <w:sz w:val="24"/>
          <w:szCs w:val="24"/>
        </w:rPr>
      </w:pPr>
      <w:r>
        <w:rPr>
          <w:rFonts w:cs="Times New Roman" w:ascii="Times new roman" w:hAnsi="Times new roman"/>
          <w:b/>
          <w:color w:val="666666"/>
          <w:sz w:val="24"/>
          <w:szCs w:val="24"/>
        </w:rPr>
        <w:t>Criterios para el reconocimiento y certificación del trabajo colectivo e individual.</w:t>
      </w:r>
    </w:p>
    <w:p>
      <w:pPr>
        <w:pStyle w:val="LOnormal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Análisis de cada blog individualizado, con subida de material, videos, juegos, actividades, partituras </w:t>
      </w:r>
      <w:r>
        <w:rPr>
          <w:rFonts w:cs="Times New Roman" w:ascii="Times new roman" w:hAnsi="Times new roman"/>
          <w:sz w:val="24"/>
          <w:szCs w:val="24"/>
        </w:rPr>
        <w:t xml:space="preserve">y con una finalidad para el uso en el aula. </w:t>
      </w:r>
    </w:p>
    <w:p>
      <w:pPr>
        <w:pStyle w:val="LOnormal"/>
        <w:spacing w:lineRule="auto" w:line="360"/>
        <w:rPr>
          <w:rFonts w:cs="Times New Roman" w:ascii="Times new roman" w:hAnsi="Times new roman"/>
          <w:b/>
          <w:color w:val="0066CC"/>
          <w:sz w:val="24"/>
          <w:szCs w:val="24"/>
          <w:shd w:fill="F3F9FF" w:val="clear"/>
        </w:rPr>
      </w:pPr>
      <w:r>
        <w:rPr>
          <w:rFonts w:cs="Times New Roman" w:ascii="Times new roman" w:hAnsi="Times new roman"/>
          <w:b/>
          <w:color w:val="0066CC"/>
          <w:sz w:val="24"/>
          <w:szCs w:val="24"/>
          <w:shd w:fill="F3F9FF" w:val="clear"/>
        </w:rPr>
        <w:t>RECURSOS</w:t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515"/>
        <w:gridCol w:w="7381"/>
      </w:tblGrid>
      <w:tr>
        <w:trPr>
          <w:cantSplit w:val="false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TIPOS DE RECURSOS SOLICITADOS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LOnormal"/>
              <w:spacing w:lineRule="auto" w:line="36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DESCRIPCIÓN DEL RECURSO Y JUSTIFICACIÓN DE SU NECESIDAD</w:t>
            </w:r>
          </w:p>
        </w:tc>
      </w:tr>
      <w:tr>
        <w:trPr>
          <w:cantSplit w:val="false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Partituras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LOnormal"/>
              <w:spacing w:lineRule="auto" w:line="36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Utilizaremos internet (partituras legales) o material propio para elegir partituras de cualquier estilo.</w:t>
            </w:r>
          </w:p>
        </w:tc>
      </w:tr>
      <w:tr>
        <w:trPr>
          <w:cantSplit w:val="false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Sibelius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LOnormal"/>
              <w:spacing w:lineRule="auto" w:line="36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 programa sibelius es un editor de partituras. Utilizaremos este programa para hacer los arreglos oportunos en las obras.</w:t>
            </w:r>
          </w:p>
        </w:tc>
      </w:tr>
      <w:tr>
        <w:trPr>
          <w:cantSplit w:val="false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Audacity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LOnormal"/>
              <w:spacing w:lineRule="auto" w:line="36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 programa audicity es un programa para modificar audios. Utilizaremos este programa para trabajar con los audios.</w:t>
            </w:r>
          </w:p>
        </w:tc>
      </w:tr>
      <w:tr>
        <w:trPr>
          <w:cantSplit w:val="false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Adobe</w:t>
            </w:r>
          </w:p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Wordpress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 programa adobe es un programa para ver las partituras en formato pdf. Utilizaremos este programa para extraer las partituras en formato pdf.</w:t>
            </w:r>
          </w:p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spacing w:lineRule="auto" w:line="36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Para la realización del Blog</w:t>
            </w:r>
          </w:p>
        </w:tc>
      </w:tr>
    </w:tbl>
    <w:p>
      <w:pPr>
        <w:pStyle w:val="LO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  <w:font w:name="Bitstream Charte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Onormal">
    <w:name w:val="LO-normal"/>
    <w:pPr>
      <w:widowControl/>
      <w:suppressAutoHyphens w:val="true"/>
      <w:overflowPunct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4"/>
      <w:lang w:val="es-ES" w:eastAsia="zh-CN" w:bidi="ar-SA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1140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2016-09-27T11:50:27Z</dcterms:created>
  <dc:language>es-ES</dc:language>
  <dcterms:modified xsi:type="dcterms:W3CDTF">2016-10-04T17:20:24Z</dcterms:modified>
  <cp:revision>3</cp:revision>
</cp:coreProperties>
</file>