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6C" w:rsidRPr="00FE566C" w:rsidRDefault="00FE566C" w:rsidP="00FE566C">
      <w:pPr>
        <w:jc w:val="center"/>
        <w:rPr>
          <w:b/>
          <w:sz w:val="28"/>
          <w:szCs w:val="28"/>
          <w:u w:val="single"/>
        </w:rPr>
      </w:pPr>
      <w:r w:rsidRPr="00FE566C">
        <w:rPr>
          <w:b/>
          <w:sz w:val="28"/>
          <w:szCs w:val="28"/>
          <w:u w:val="single"/>
        </w:rPr>
        <w:t>HACIA OTRA MIRADA</w:t>
      </w:r>
    </w:p>
    <w:p w:rsidR="00FF5A77" w:rsidRPr="00315295" w:rsidRDefault="00315295" w:rsidP="00315295">
      <w:pPr>
        <w:rPr>
          <w:b/>
          <w:sz w:val="28"/>
          <w:szCs w:val="28"/>
        </w:rPr>
      </w:pPr>
      <w:r w:rsidRPr="00315295">
        <w:rPr>
          <w:b/>
          <w:sz w:val="28"/>
          <w:szCs w:val="28"/>
        </w:rPr>
        <w:t>1.</w:t>
      </w:r>
      <w:r>
        <w:rPr>
          <w:b/>
          <w:sz w:val="28"/>
          <w:szCs w:val="28"/>
        </w:rPr>
        <w:t xml:space="preserve"> </w:t>
      </w:r>
      <w:r w:rsidR="00474BCA" w:rsidRPr="00315295">
        <w:rPr>
          <w:b/>
          <w:sz w:val="28"/>
          <w:szCs w:val="28"/>
        </w:rPr>
        <w:t>SITUACIÓN DE PARTIDA.</w:t>
      </w:r>
    </w:p>
    <w:p w:rsidR="00E43915" w:rsidRPr="00E43915" w:rsidRDefault="00E43915" w:rsidP="00315295">
      <w:pPr>
        <w:ind w:firstLine="708"/>
        <w:jc w:val="both"/>
        <w:rPr>
          <w:sz w:val="24"/>
          <w:szCs w:val="24"/>
        </w:rPr>
      </w:pPr>
      <w:r w:rsidRPr="00E43915">
        <w:rPr>
          <w:sz w:val="24"/>
          <w:szCs w:val="24"/>
        </w:rPr>
        <w:t>Nos encontramos  en un Centro en el que desde unos años hasta ahora, la movilidad de parte del profesorado es una constante. Es por ello que es una necesidad urgente continuar el proceso de formación iniciado hace tres años. Por un lado pretendemos, ir caminando hacia una línea pedagógica común, profundizar en la perspectiva de los proyectos de trabajo y por otro lado, acercar esta  perspectiva a aquellos docentes que acaban de incorporarse al Centro y necesitan formarse en esta línea que va afianzándose en el Centro.</w:t>
      </w:r>
    </w:p>
    <w:p w:rsidR="00474BCA" w:rsidRPr="00935568" w:rsidRDefault="00315295">
      <w:pPr>
        <w:rPr>
          <w:b/>
          <w:sz w:val="28"/>
          <w:szCs w:val="28"/>
        </w:rPr>
      </w:pPr>
      <w:r>
        <w:rPr>
          <w:b/>
          <w:sz w:val="28"/>
          <w:szCs w:val="28"/>
        </w:rPr>
        <w:t xml:space="preserve">2. </w:t>
      </w:r>
      <w:r w:rsidR="00474BCA" w:rsidRPr="00935568">
        <w:rPr>
          <w:b/>
          <w:sz w:val="28"/>
          <w:szCs w:val="28"/>
        </w:rPr>
        <w:t>FINALIDAD DEL PROYECTO.</w:t>
      </w:r>
    </w:p>
    <w:p w:rsidR="00935568" w:rsidRPr="00FE566C" w:rsidRDefault="00935568" w:rsidP="00315295">
      <w:pPr>
        <w:ind w:firstLine="708"/>
        <w:jc w:val="both"/>
        <w:rPr>
          <w:sz w:val="24"/>
          <w:szCs w:val="24"/>
        </w:rPr>
      </w:pPr>
      <w:r w:rsidRPr="00FE566C">
        <w:rPr>
          <w:sz w:val="24"/>
          <w:szCs w:val="24"/>
        </w:rPr>
        <w:t>Profundizar en la consecución de una línea pedagógica común como centro que dé respuesta al desarrollo integral de nuestro alumnado.</w:t>
      </w:r>
    </w:p>
    <w:p w:rsidR="00474BCA" w:rsidRPr="00935568" w:rsidRDefault="00315295">
      <w:pPr>
        <w:rPr>
          <w:b/>
          <w:sz w:val="28"/>
          <w:szCs w:val="28"/>
        </w:rPr>
      </w:pPr>
      <w:r>
        <w:rPr>
          <w:b/>
          <w:sz w:val="28"/>
          <w:szCs w:val="28"/>
        </w:rPr>
        <w:t xml:space="preserve">3. </w:t>
      </w:r>
      <w:r w:rsidR="00474BCA" w:rsidRPr="00935568">
        <w:rPr>
          <w:b/>
          <w:sz w:val="28"/>
          <w:szCs w:val="28"/>
        </w:rPr>
        <w:t>OBJETIVOS.</w:t>
      </w:r>
    </w:p>
    <w:p w:rsidR="00935568" w:rsidRPr="00935568" w:rsidRDefault="00935568">
      <w:pPr>
        <w:rPr>
          <w:b/>
          <w:sz w:val="24"/>
          <w:szCs w:val="24"/>
        </w:rPr>
      </w:pPr>
      <w:r w:rsidRPr="00935568">
        <w:rPr>
          <w:b/>
          <w:sz w:val="24"/>
          <w:szCs w:val="24"/>
        </w:rPr>
        <w:t>FORMACIÓN.</w:t>
      </w:r>
    </w:p>
    <w:p w:rsidR="00935568" w:rsidRPr="00935568" w:rsidRDefault="00935568" w:rsidP="00FE566C">
      <w:pPr>
        <w:jc w:val="both"/>
        <w:rPr>
          <w:sz w:val="24"/>
          <w:szCs w:val="24"/>
        </w:rPr>
      </w:pPr>
      <w:r w:rsidRPr="00935568">
        <w:rPr>
          <w:sz w:val="24"/>
          <w:szCs w:val="24"/>
        </w:rPr>
        <w:t>1.- Adquirir herramientas necesarias para que el trabajo por proyectos sea eficaz y tenga sentido en nuestra labor docente.</w:t>
      </w:r>
    </w:p>
    <w:p w:rsidR="00935568" w:rsidRPr="00935568" w:rsidRDefault="00935568" w:rsidP="00FE566C">
      <w:pPr>
        <w:jc w:val="both"/>
        <w:rPr>
          <w:sz w:val="24"/>
          <w:szCs w:val="24"/>
        </w:rPr>
      </w:pPr>
      <w:r w:rsidRPr="00935568">
        <w:rPr>
          <w:sz w:val="24"/>
          <w:szCs w:val="24"/>
        </w:rPr>
        <w:t>2.- Fijar un significado común sobre lo que es trabajar por proyectos.</w:t>
      </w:r>
    </w:p>
    <w:p w:rsidR="00935568" w:rsidRPr="00935568" w:rsidRDefault="00935568" w:rsidP="00FE566C">
      <w:pPr>
        <w:jc w:val="both"/>
        <w:rPr>
          <w:sz w:val="24"/>
          <w:szCs w:val="24"/>
        </w:rPr>
      </w:pPr>
      <w:r w:rsidRPr="00935568">
        <w:rPr>
          <w:sz w:val="24"/>
          <w:szCs w:val="24"/>
        </w:rPr>
        <w:t>3.- Dotar al equipo</w:t>
      </w:r>
      <w:r w:rsidR="00C5025B">
        <w:rPr>
          <w:sz w:val="24"/>
          <w:szCs w:val="24"/>
        </w:rPr>
        <w:t xml:space="preserve"> docente de</w:t>
      </w:r>
      <w:r w:rsidRPr="00935568">
        <w:rPr>
          <w:sz w:val="24"/>
          <w:szCs w:val="24"/>
        </w:rPr>
        <w:t xml:space="preserve"> bibliografía</w:t>
      </w:r>
      <w:r w:rsidR="00C5025B">
        <w:rPr>
          <w:sz w:val="24"/>
          <w:szCs w:val="24"/>
        </w:rPr>
        <w:t xml:space="preserve"> variada que argumente nuestra línea de trabajo por proyectos.</w:t>
      </w:r>
    </w:p>
    <w:p w:rsidR="00935568" w:rsidRPr="00935568" w:rsidRDefault="00935568">
      <w:pPr>
        <w:rPr>
          <w:b/>
          <w:sz w:val="24"/>
          <w:szCs w:val="24"/>
        </w:rPr>
      </w:pPr>
      <w:r w:rsidRPr="00935568">
        <w:rPr>
          <w:b/>
          <w:sz w:val="24"/>
          <w:szCs w:val="24"/>
        </w:rPr>
        <w:t>AULA.</w:t>
      </w:r>
    </w:p>
    <w:p w:rsidR="00907049" w:rsidRPr="00935568" w:rsidRDefault="00935568" w:rsidP="00FE566C">
      <w:pPr>
        <w:jc w:val="both"/>
        <w:rPr>
          <w:sz w:val="24"/>
          <w:szCs w:val="24"/>
        </w:rPr>
      </w:pPr>
      <w:r w:rsidRPr="00935568">
        <w:rPr>
          <w:sz w:val="24"/>
          <w:szCs w:val="24"/>
        </w:rPr>
        <w:t>1.- Escuchar de forma activa a nuestro alumnado/ familia</w:t>
      </w:r>
      <w:r w:rsidR="00907049">
        <w:rPr>
          <w:sz w:val="24"/>
          <w:szCs w:val="24"/>
        </w:rPr>
        <w:t>.</w:t>
      </w:r>
    </w:p>
    <w:p w:rsidR="00935568" w:rsidRPr="00935568" w:rsidRDefault="00935568" w:rsidP="00FE566C">
      <w:pPr>
        <w:jc w:val="both"/>
        <w:rPr>
          <w:sz w:val="24"/>
          <w:szCs w:val="24"/>
        </w:rPr>
      </w:pPr>
      <w:r w:rsidRPr="00935568">
        <w:rPr>
          <w:sz w:val="24"/>
          <w:szCs w:val="24"/>
        </w:rPr>
        <w:t>2.- Trabajar en la cohesión grupal de nuestra aula, fomentar un clima propicio, agradable, cálido…donde se desarrolle el proceso de aprendizaje.</w:t>
      </w:r>
    </w:p>
    <w:p w:rsidR="00935568" w:rsidRPr="00935568" w:rsidRDefault="00935568" w:rsidP="00FE566C">
      <w:pPr>
        <w:jc w:val="both"/>
        <w:rPr>
          <w:sz w:val="24"/>
          <w:szCs w:val="24"/>
        </w:rPr>
      </w:pPr>
      <w:r w:rsidRPr="00935568">
        <w:rPr>
          <w:sz w:val="24"/>
          <w:szCs w:val="24"/>
        </w:rPr>
        <w:t>3.- Hacer de nuestra aula un lugar de intercambio de experiencias, donde todas las voces sean igual de importantes.</w:t>
      </w:r>
    </w:p>
    <w:p w:rsidR="00935568" w:rsidRPr="00935568" w:rsidRDefault="00935568" w:rsidP="00FE566C">
      <w:pPr>
        <w:jc w:val="both"/>
        <w:rPr>
          <w:sz w:val="24"/>
          <w:szCs w:val="24"/>
        </w:rPr>
      </w:pPr>
      <w:r w:rsidRPr="00935568">
        <w:rPr>
          <w:sz w:val="24"/>
          <w:szCs w:val="24"/>
        </w:rPr>
        <w:t xml:space="preserve">4.- Saber gestionar en el aula los diferentes caminos que van surgiendo en el grupo. ¿Cómo los convierto en contenido? ¿Cómo los relaciono con las distintas áreas? ¿Cómo propicio la autonomía en la investigación, el desarrollo de estrategias, </w:t>
      </w:r>
      <w:proofErr w:type="spellStart"/>
      <w:r w:rsidRPr="00935568">
        <w:rPr>
          <w:sz w:val="24"/>
          <w:szCs w:val="24"/>
        </w:rPr>
        <w:t>etc</w:t>
      </w:r>
      <w:proofErr w:type="spellEnd"/>
      <w:r w:rsidRPr="00935568">
        <w:rPr>
          <w:sz w:val="24"/>
          <w:szCs w:val="24"/>
        </w:rPr>
        <w:t>?</w:t>
      </w:r>
    </w:p>
    <w:p w:rsidR="00935568" w:rsidRPr="00935568" w:rsidRDefault="00935568" w:rsidP="00FE566C">
      <w:pPr>
        <w:jc w:val="both"/>
        <w:rPr>
          <w:sz w:val="24"/>
          <w:szCs w:val="24"/>
        </w:rPr>
      </w:pPr>
      <w:r w:rsidRPr="00935568">
        <w:rPr>
          <w:sz w:val="24"/>
          <w:szCs w:val="24"/>
        </w:rPr>
        <w:t>5.- Dotar de significado cada momento y situación que se da en el aula.</w:t>
      </w:r>
    </w:p>
    <w:p w:rsidR="00935568" w:rsidRPr="00935568" w:rsidRDefault="00935568" w:rsidP="00935568">
      <w:pPr>
        <w:rPr>
          <w:sz w:val="24"/>
          <w:szCs w:val="24"/>
        </w:rPr>
      </w:pPr>
      <w:r w:rsidRPr="00935568">
        <w:rPr>
          <w:sz w:val="24"/>
          <w:szCs w:val="24"/>
        </w:rPr>
        <w:t>6.- Conseguir que la clase sea feliz aprendiendo.</w:t>
      </w:r>
    </w:p>
    <w:p w:rsidR="00935568" w:rsidRPr="00935568" w:rsidRDefault="00935568">
      <w:pPr>
        <w:rPr>
          <w:b/>
          <w:sz w:val="24"/>
          <w:szCs w:val="24"/>
        </w:rPr>
      </w:pPr>
      <w:r w:rsidRPr="00935568">
        <w:rPr>
          <w:b/>
          <w:sz w:val="24"/>
          <w:szCs w:val="24"/>
        </w:rPr>
        <w:lastRenderedPageBreak/>
        <w:t>FAMILIA/ENTORNO.</w:t>
      </w:r>
    </w:p>
    <w:p w:rsidR="00935568" w:rsidRPr="00935568" w:rsidRDefault="00935568" w:rsidP="00FE566C">
      <w:pPr>
        <w:jc w:val="both"/>
        <w:rPr>
          <w:sz w:val="24"/>
          <w:szCs w:val="24"/>
        </w:rPr>
      </w:pPr>
      <w:r w:rsidRPr="00935568">
        <w:rPr>
          <w:sz w:val="24"/>
          <w:szCs w:val="24"/>
        </w:rPr>
        <w:t>1.- Incrementar la participación de la familia en el centro/aula.</w:t>
      </w:r>
    </w:p>
    <w:p w:rsidR="00935568" w:rsidRPr="00935568" w:rsidRDefault="00935568" w:rsidP="00FE566C">
      <w:pPr>
        <w:jc w:val="both"/>
        <w:rPr>
          <w:sz w:val="24"/>
          <w:szCs w:val="24"/>
        </w:rPr>
      </w:pPr>
      <w:r w:rsidRPr="00935568">
        <w:rPr>
          <w:sz w:val="24"/>
          <w:szCs w:val="24"/>
        </w:rPr>
        <w:t>2.-</w:t>
      </w:r>
      <w:r w:rsidR="00907049">
        <w:rPr>
          <w:sz w:val="24"/>
          <w:szCs w:val="24"/>
        </w:rPr>
        <w:t xml:space="preserve"> T</w:t>
      </w:r>
      <w:r w:rsidRPr="00935568">
        <w:rPr>
          <w:sz w:val="24"/>
          <w:szCs w:val="24"/>
        </w:rPr>
        <w:t>ransmitir la importancia de nuestra metodología a las familias.</w:t>
      </w:r>
    </w:p>
    <w:p w:rsidR="00935568" w:rsidRPr="00935568" w:rsidRDefault="00935568" w:rsidP="00FE566C">
      <w:pPr>
        <w:jc w:val="both"/>
        <w:rPr>
          <w:sz w:val="24"/>
          <w:szCs w:val="24"/>
        </w:rPr>
      </w:pPr>
      <w:r w:rsidRPr="00935568">
        <w:rPr>
          <w:sz w:val="24"/>
          <w:szCs w:val="24"/>
        </w:rPr>
        <w:t>3.- Abrir las puertas del colegio hacia el entorno. Que nuestros proyectos salgan fuera del aula y que estén fundamentados en el entorno.</w:t>
      </w:r>
    </w:p>
    <w:p w:rsidR="00935568" w:rsidRPr="00935568" w:rsidRDefault="00935568" w:rsidP="00FE566C">
      <w:pPr>
        <w:jc w:val="both"/>
        <w:rPr>
          <w:sz w:val="24"/>
          <w:szCs w:val="24"/>
        </w:rPr>
      </w:pPr>
      <w:r w:rsidRPr="00935568">
        <w:rPr>
          <w:sz w:val="24"/>
          <w:szCs w:val="24"/>
        </w:rPr>
        <w:t xml:space="preserve">4.- </w:t>
      </w:r>
      <w:r w:rsidR="00907049">
        <w:rPr>
          <w:sz w:val="24"/>
          <w:szCs w:val="24"/>
        </w:rPr>
        <w:t>Posibilitar la participación activa de las familias en el centro dándoles cabida en los proyectos de centro y en las aulas.</w:t>
      </w:r>
    </w:p>
    <w:p w:rsidR="00935568" w:rsidRPr="00935568" w:rsidRDefault="00935568" w:rsidP="00FE566C">
      <w:pPr>
        <w:jc w:val="both"/>
        <w:rPr>
          <w:sz w:val="24"/>
          <w:szCs w:val="24"/>
        </w:rPr>
      </w:pPr>
      <w:r w:rsidRPr="00935568">
        <w:rPr>
          <w:sz w:val="24"/>
          <w:szCs w:val="24"/>
        </w:rPr>
        <w:t xml:space="preserve">5.- </w:t>
      </w:r>
      <w:r w:rsidR="00907049">
        <w:rPr>
          <w:sz w:val="24"/>
          <w:szCs w:val="24"/>
        </w:rPr>
        <w:t xml:space="preserve">Potenciar </w:t>
      </w:r>
      <w:r w:rsidRPr="00935568">
        <w:rPr>
          <w:sz w:val="24"/>
          <w:szCs w:val="24"/>
        </w:rPr>
        <w:t>el compromiso educativo que tienen con la escuela.</w:t>
      </w:r>
    </w:p>
    <w:p w:rsidR="00935568" w:rsidRPr="00935568" w:rsidRDefault="00935568">
      <w:pPr>
        <w:rPr>
          <w:b/>
          <w:sz w:val="24"/>
          <w:szCs w:val="24"/>
        </w:rPr>
      </w:pPr>
      <w:r w:rsidRPr="00935568">
        <w:rPr>
          <w:b/>
          <w:sz w:val="24"/>
          <w:szCs w:val="24"/>
        </w:rPr>
        <w:t>CENTRO.</w:t>
      </w:r>
    </w:p>
    <w:p w:rsidR="00935568" w:rsidRPr="00935568" w:rsidRDefault="00907049" w:rsidP="00935568">
      <w:pPr>
        <w:rPr>
          <w:sz w:val="24"/>
          <w:szCs w:val="24"/>
        </w:rPr>
      </w:pPr>
      <w:r>
        <w:rPr>
          <w:sz w:val="24"/>
          <w:szCs w:val="24"/>
        </w:rPr>
        <w:t>1.- A</w:t>
      </w:r>
      <w:r w:rsidR="00935568" w:rsidRPr="00935568">
        <w:rPr>
          <w:sz w:val="24"/>
          <w:szCs w:val="24"/>
        </w:rPr>
        <w:t>unar una metodología común en todas las aulas.</w:t>
      </w:r>
    </w:p>
    <w:p w:rsidR="00935568" w:rsidRPr="00935568" w:rsidRDefault="00935568" w:rsidP="00935568">
      <w:pPr>
        <w:rPr>
          <w:sz w:val="24"/>
          <w:szCs w:val="24"/>
        </w:rPr>
      </w:pPr>
      <w:r w:rsidRPr="00935568">
        <w:rPr>
          <w:sz w:val="24"/>
          <w:szCs w:val="24"/>
        </w:rPr>
        <w:t>2.- Dotar nuestro Proyecto Educativo de una línea pedagógica coherente con nuestra escuela inclusiva.</w:t>
      </w:r>
    </w:p>
    <w:p w:rsidR="00935568" w:rsidRDefault="00935568" w:rsidP="00935568">
      <w:pPr>
        <w:rPr>
          <w:sz w:val="24"/>
          <w:szCs w:val="24"/>
        </w:rPr>
      </w:pPr>
      <w:r w:rsidRPr="00935568">
        <w:rPr>
          <w:sz w:val="24"/>
          <w:szCs w:val="24"/>
        </w:rPr>
        <w:t>3.- Consensuar las herramientas para evaluar el trabajo por proyectos.</w:t>
      </w:r>
    </w:p>
    <w:p w:rsidR="00907049" w:rsidRDefault="00907049" w:rsidP="00935568">
      <w:pPr>
        <w:rPr>
          <w:sz w:val="24"/>
          <w:szCs w:val="24"/>
        </w:rPr>
      </w:pPr>
      <w:r>
        <w:rPr>
          <w:sz w:val="24"/>
          <w:szCs w:val="24"/>
        </w:rPr>
        <w:t>4.- Asegurar que en cada ciclo haya una persona con recorrido en el trabajo por proyectos que impulse las prácticas de los nuevos docentes</w:t>
      </w:r>
      <w:r w:rsidR="000805ED">
        <w:rPr>
          <w:sz w:val="24"/>
          <w:szCs w:val="24"/>
        </w:rPr>
        <w:t>.</w:t>
      </w:r>
    </w:p>
    <w:p w:rsidR="000805ED" w:rsidRPr="00935568" w:rsidRDefault="000805ED" w:rsidP="00935568">
      <w:pPr>
        <w:rPr>
          <w:sz w:val="24"/>
          <w:szCs w:val="24"/>
        </w:rPr>
      </w:pPr>
      <w:r>
        <w:rPr>
          <w:sz w:val="24"/>
          <w:szCs w:val="24"/>
        </w:rPr>
        <w:t>5.- Intercambiar experiencias que se estén llenado a cabo en cada aula con el fin de construir significados comunes.</w:t>
      </w:r>
    </w:p>
    <w:p w:rsidR="00474BCA" w:rsidRDefault="00315295">
      <w:pPr>
        <w:rPr>
          <w:b/>
          <w:sz w:val="28"/>
          <w:szCs w:val="28"/>
        </w:rPr>
      </w:pPr>
      <w:r>
        <w:rPr>
          <w:b/>
          <w:sz w:val="28"/>
          <w:szCs w:val="28"/>
        </w:rPr>
        <w:t xml:space="preserve">4. </w:t>
      </w:r>
      <w:r w:rsidR="00474BCA" w:rsidRPr="00935568">
        <w:rPr>
          <w:b/>
          <w:sz w:val="28"/>
          <w:szCs w:val="28"/>
        </w:rPr>
        <w:t>ESTRATEGIAS Y METODOLOGÍA COLABORATIVA.</w:t>
      </w:r>
    </w:p>
    <w:p w:rsidR="00935568" w:rsidRDefault="00B81621" w:rsidP="00B81621">
      <w:pPr>
        <w:jc w:val="both"/>
        <w:rPr>
          <w:sz w:val="28"/>
          <w:szCs w:val="28"/>
        </w:rPr>
      </w:pPr>
      <w:r>
        <w:rPr>
          <w:sz w:val="28"/>
          <w:szCs w:val="28"/>
        </w:rPr>
        <w:t>Las asesoras del CEP nos</w:t>
      </w:r>
      <w:r w:rsidR="00FC1EF1">
        <w:rPr>
          <w:sz w:val="28"/>
          <w:szCs w:val="28"/>
        </w:rPr>
        <w:t xml:space="preserve"> facilitarán una rúbrica para la evaluación del</w:t>
      </w:r>
      <w:r>
        <w:rPr>
          <w:sz w:val="28"/>
          <w:szCs w:val="28"/>
        </w:rPr>
        <w:t xml:space="preserve"> trabajo colaborativo.</w:t>
      </w:r>
    </w:p>
    <w:p w:rsidR="00FC1EF1" w:rsidRPr="00B81621" w:rsidRDefault="00FC1EF1" w:rsidP="00B81621">
      <w:pPr>
        <w:jc w:val="both"/>
        <w:rPr>
          <w:sz w:val="28"/>
          <w:szCs w:val="28"/>
        </w:rPr>
      </w:pPr>
      <w:r>
        <w:rPr>
          <w:sz w:val="28"/>
          <w:szCs w:val="28"/>
        </w:rPr>
        <w:tab/>
        <w:t>Además se llevarán a cabo informes de seguimiento y una memoria final.</w:t>
      </w:r>
    </w:p>
    <w:p w:rsidR="00474BCA" w:rsidRPr="00935568" w:rsidRDefault="00315295">
      <w:pPr>
        <w:rPr>
          <w:b/>
          <w:sz w:val="28"/>
          <w:szCs w:val="28"/>
        </w:rPr>
      </w:pPr>
      <w:r>
        <w:rPr>
          <w:b/>
          <w:sz w:val="28"/>
          <w:szCs w:val="28"/>
        </w:rPr>
        <w:t xml:space="preserve">5. </w:t>
      </w:r>
      <w:r w:rsidR="00474BCA" w:rsidRPr="00935568">
        <w:rPr>
          <w:b/>
          <w:sz w:val="28"/>
          <w:szCs w:val="28"/>
        </w:rPr>
        <w:t>ACTUACIONES EN EL AULA Y EN EL CENTRO.</w:t>
      </w:r>
    </w:p>
    <w:tbl>
      <w:tblPr>
        <w:tblStyle w:val="Tablaconcuadrcula"/>
        <w:tblW w:w="0" w:type="auto"/>
        <w:tblLook w:val="04A0" w:firstRow="1" w:lastRow="0" w:firstColumn="1" w:lastColumn="0" w:noHBand="0" w:noVBand="1"/>
      </w:tblPr>
      <w:tblGrid>
        <w:gridCol w:w="2881"/>
        <w:gridCol w:w="2881"/>
        <w:gridCol w:w="2882"/>
      </w:tblGrid>
      <w:tr w:rsidR="00474BCA" w:rsidTr="00474BCA">
        <w:tc>
          <w:tcPr>
            <w:tcW w:w="2881" w:type="dxa"/>
          </w:tcPr>
          <w:p w:rsidR="00474BCA" w:rsidRDefault="00474BCA">
            <w:r>
              <w:t>ACTUACIÓN</w:t>
            </w:r>
          </w:p>
        </w:tc>
        <w:tc>
          <w:tcPr>
            <w:tcW w:w="2881" w:type="dxa"/>
          </w:tcPr>
          <w:p w:rsidR="00474BCA" w:rsidRDefault="00474BCA">
            <w:r>
              <w:t>TEMPORALIZACIÓN</w:t>
            </w:r>
          </w:p>
        </w:tc>
        <w:tc>
          <w:tcPr>
            <w:tcW w:w="2882" w:type="dxa"/>
          </w:tcPr>
          <w:p w:rsidR="00474BCA" w:rsidRDefault="00474BCA">
            <w:r>
              <w:t>RESPONSABLE</w:t>
            </w:r>
          </w:p>
        </w:tc>
      </w:tr>
      <w:tr w:rsidR="00474BCA" w:rsidTr="00474BCA">
        <w:tc>
          <w:tcPr>
            <w:tcW w:w="2881" w:type="dxa"/>
          </w:tcPr>
          <w:p w:rsidR="00474BCA" w:rsidRDefault="00B81621">
            <w:r w:rsidRPr="00B81621">
              <w:rPr>
                <w:rFonts w:ascii="Calibri" w:eastAsia="Calibri" w:hAnsi="Calibri" w:cs="Times New Roman"/>
                <w:sz w:val="24"/>
                <w:szCs w:val="24"/>
              </w:rPr>
              <w:t>Asambleas con alumnado, con las familias…</w:t>
            </w:r>
          </w:p>
        </w:tc>
        <w:tc>
          <w:tcPr>
            <w:tcW w:w="2881" w:type="dxa"/>
          </w:tcPr>
          <w:p w:rsidR="00474BCA" w:rsidRDefault="00B81621">
            <w:r>
              <w:t>Anual</w:t>
            </w:r>
          </w:p>
        </w:tc>
        <w:tc>
          <w:tcPr>
            <w:tcW w:w="2882" w:type="dxa"/>
          </w:tcPr>
          <w:p w:rsidR="00474BCA" w:rsidRDefault="00B81621">
            <w:r>
              <w:t>Claustro</w:t>
            </w:r>
          </w:p>
        </w:tc>
      </w:tr>
      <w:tr w:rsidR="00474BCA" w:rsidTr="00474BCA">
        <w:tc>
          <w:tcPr>
            <w:tcW w:w="2881" w:type="dxa"/>
          </w:tcPr>
          <w:p w:rsidR="00474BCA" w:rsidRDefault="00B81621">
            <w:r w:rsidRPr="00B81621">
              <w:rPr>
                <w:rFonts w:ascii="Calibri" w:eastAsia="Calibri" w:hAnsi="Calibri" w:cs="Times New Roman"/>
                <w:sz w:val="24"/>
                <w:szCs w:val="24"/>
              </w:rPr>
              <w:t>Exposición de los trabajos realizados: espacios públicos, hacer visibles nuestras experiencias…</w:t>
            </w:r>
          </w:p>
        </w:tc>
        <w:tc>
          <w:tcPr>
            <w:tcW w:w="2881" w:type="dxa"/>
          </w:tcPr>
          <w:p w:rsidR="00474BCA" w:rsidRDefault="00B81621">
            <w:r>
              <w:t>Anual</w:t>
            </w:r>
          </w:p>
        </w:tc>
        <w:tc>
          <w:tcPr>
            <w:tcW w:w="2882" w:type="dxa"/>
          </w:tcPr>
          <w:p w:rsidR="00474BCA" w:rsidRDefault="00B81621">
            <w:r>
              <w:t>Claustro</w:t>
            </w:r>
          </w:p>
        </w:tc>
      </w:tr>
      <w:tr w:rsidR="00474BCA" w:rsidTr="00474BCA">
        <w:tc>
          <w:tcPr>
            <w:tcW w:w="2881" w:type="dxa"/>
          </w:tcPr>
          <w:p w:rsidR="00474BCA" w:rsidRDefault="001D3473">
            <w:r w:rsidRPr="001D3473">
              <w:rPr>
                <w:rFonts w:ascii="Calibri" w:eastAsia="Calibri" w:hAnsi="Calibri" w:cs="Times New Roman"/>
                <w:sz w:val="24"/>
                <w:szCs w:val="24"/>
              </w:rPr>
              <w:t xml:space="preserve">Seguir formándonos e investigando para mejorar </w:t>
            </w:r>
            <w:r w:rsidRPr="001D3473">
              <w:rPr>
                <w:rFonts w:ascii="Calibri" w:eastAsia="Calibri" w:hAnsi="Calibri" w:cs="Times New Roman"/>
                <w:sz w:val="24"/>
                <w:szCs w:val="24"/>
              </w:rPr>
              <w:lastRenderedPageBreak/>
              <w:t>la gestión de los espacios, tiempos, agrupamientos…</w:t>
            </w:r>
          </w:p>
        </w:tc>
        <w:tc>
          <w:tcPr>
            <w:tcW w:w="2881" w:type="dxa"/>
          </w:tcPr>
          <w:p w:rsidR="00474BCA" w:rsidRDefault="001D3473">
            <w:r>
              <w:lastRenderedPageBreak/>
              <w:t>Anual</w:t>
            </w:r>
          </w:p>
        </w:tc>
        <w:tc>
          <w:tcPr>
            <w:tcW w:w="2882" w:type="dxa"/>
          </w:tcPr>
          <w:p w:rsidR="00474BCA" w:rsidRDefault="001D3473">
            <w:r>
              <w:t>Claustro</w:t>
            </w:r>
          </w:p>
        </w:tc>
      </w:tr>
      <w:tr w:rsidR="00474BCA" w:rsidTr="00474BCA">
        <w:tc>
          <w:tcPr>
            <w:tcW w:w="2881" w:type="dxa"/>
          </w:tcPr>
          <w:p w:rsidR="00474BCA" w:rsidRDefault="001D3473">
            <w:r>
              <w:lastRenderedPageBreak/>
              <w:t>Compartir experiencias entre compañeros.</w:t>
            </w:r>
          </w:p>
        </w:tc>
        <w:tc>
          <w:tcPr>
            <w:tcW w:w="2881" w:type="dxa"/>
          </w:tcPr>
          <w:p w:rsidR="00474BCA" w:rsidRDefault="001D3473">
            <w:r>
              <w:t>Una vez al mes.</w:t>
            </w:r>
          </w:p>
        </w:tc>
        <w:tc>
          <w:tcPr>
            <w:tcW w:w="2882" w:type="dxa"/>
          </w:tcPr>
          <w:p w:rsidR="00474BCA" w:rsidRDefault="001D3473">
            <w:r>
              <w:t>Claustro</w:t>
            </w:r>
          </w:p>
        </w:tc>
      </w:tr>
      <w:tr w:rsidR="00474BCA" w:rsidTr="00474BCA">
        <w:tc>
          <w:tcPr>
            <w:tcW w:w="2881" w:type="dxa"/>
          </w:tcPr>
          <w:p w:rsidR="00474BCA" w:rsidRDefault="001D3473">
            <w:r>
              <w:t>Sacar conclusiones consensuadas de las experiencias  compartidas.</w:t>
            </w:r>
          </w:p>
        </w:tc>
        <w:tc>
          <w:tcPr>
            <w:tcW w:w="2881" w:type="dxa"/>
          </w:tcPr>
          <w:p w:rsidR="00474BCA" w:rsidRDefault="001D3473">
            <w:r>
              <w:t>Una vez al mes</w:t>
            </w:r>
          </w:p>
        </w:tc>
        <w:tc>
          <w:tcPr>
            <w:tcW w:w="2882" w:type="dxa"/>
          </w:tcPr>
          <w:p w:rsidR="00474BCA" w:rsidRDefault="001D3473">
            <w:r>
              <w:t>Claustro</w:t>
            </w:r>
          </w:p>
        </w:tc>
      </w:tr>
      <w:tr w:rsidR="00474BCA" w:rsidTr="00474BCA">
        <w:tc>
          <w:tcPr>
            <w:tcW w:w="2881" w:type="dxa"/>
          </w:tcPr>
          <w:p w:rsidR="00474BCA" w:rsidRDefault="001947AF">
            <w:r>
              <w:t>Supervisión de nuestra práctica de aula por parte de un experto.</w:t>
            </w:r>
          </w:p>
        </w:tc>
        <w:tc>
          <w:tcPr>
            <w:tcW w:w="2881" w:type="dxa"/>
          </w:tcPr>
          <w:p w:rsidR="00474BCA" w:rsidRDefault="001947AF">
            <w:r>
              <w:t>Una vez en el año.</w:t>
            </w:r>
          </w:p>
        </w:tc>
        <w:tc>
          <w:tcPr>
            <w:tcW w:w="2882" w:type="dxa"/>
          </w:tcPr>
          <w:p w:rsidR="00474BCA" w:rsidRDefault="001947AF">
            <w:r>
              <w:t>Individual</w:t>
            </w:r>
          </w:p>
        </w:tc>
      </w:tr>
      <w:tr w:rsidR="00474BCA" w:rsidTr="00474BCA">
        <w:tc>
          <w:tcPr>
            <w:tcW w:w="2881" w:type="dxa"/>
          </w:tcPr>
          <w:p w:rsidR="00474BCA" w:rsidRDefault="001947AF">
            <w:r>
              <w:t>Lecturas individuales que argumenten y justifiquen las líneas pedagógicas que hemos establecido.</w:t>
            </w:r>
          </w:p>
        </w:tc>
        <w:tc>
          <w:tcPr>
            <w:tcW w:w="2881" w:type="dxa"/>
          </w:tcPr>
          <w:p w:rsidR="00474BCA" w:rsidRDefault="001947AF">
            <w:r>
              <w:t>Cinco sesiones</w:t>
            </w:r>
          </w:p>
        </w:tc>
        <w:tc>
          <w:tcPr>
            <w:tcW w:w="2882" w:type="dxa"/>
          </w:tcPr>
          <w:p w:rsidR="00474BCA" w:rsidRDefault="001947AF">
            <w:r>
              <w:t>Individual</w:t>
            </w:r>
          </w:p>
        </w:tc>
      </w:tr>
      <w:tr w:rsidR="00474BCA" w:rsidTr="00474BCA">
        <w:tc>
          <w:tcPr>
            <w:tcW w:w="2881" w:type="dxa"/>
          </w:tcPr>
          <w:p w:rsidR="00474BCA" w:rsidRDefault="001947AF">
            <w:r>
              <w:t>Tertulias dialógicas</w:t>
            </w:r>
          </w:p>
        </w:tc>
        <w:tc>
          <w:tcPr>
            <w:tcW w:w="2881" w:type="dxa"/>
          </w:tcPr>
          <w:p w:rsidR="00474BCA" w:rsidRDefault="001947AF">
            <w:r>
              <w:t>Dos sesiones</w:t>
            </w:r>
          </w:p>
        </w:tc>
        <w:tc>
          <w:tcPr>
            <w:tcW w:w="2882" w:type="dxa"/>
          </w:tcPr>
          <w:p w:rsidR="00474BCA" w:rsidRDefault="001947AF">
            <w:r>
              <w:t>Claustro</w:t>
            </w:r>
          </w:p>
        </w:tc>
      </w:tr>
      <w:tr w:rsidR="00474BCA" w:rsidTr="00474BCA">
        <w:tc>
          <w:tcPr>
            <w:tcW w:w="2881" w:type="dxa"/>
          </w:tcPr>
          <w:p w:rsidR="00474BCA" w:rsidRDefault="001947AF">
            <w:r>
              <w:t>Reuniones de las coordinadoras con las asesoras del CEP</w:t>
            </w:r>
          </w:p>
        </w:tc>
        <w:tc>
          <w:tcPr>
            <w:tcW w:w="2881" w:type="dxa"/>
          </w:tcPr>
          <w:p w:rsidR="00474BCA" w:rsidRDefault="001947AF">
            <w:r>
              <w:t>Anual</w:t>
            </w:r>
          </w:p>
        </w:tc>
        <w:tc>
          <w:tcPr>
            <w:tcW w:w="2882" w:type="dxa"/>
          </w:tcPr>
          <w:p w:rsidR="00474BCA" w:rsidRDefault="001947AF">
            <w:r>
              <w:t>Coordinadoras y asesoras.</w:t>
            </w:r>
          </w:p>
        </w:tc>
      </w:tr>
      <w:tr w:rsidR="001947AF" w:rsidTr="00474BCA">
        <w:tc>
          <w:tcPr>
            <w:tcW w:w="2881" w:type="dxa"/>
          </w:tcPr>
          <w:p w:rsidR="001947AF" w:rsidRDefault="00A92406">
            <w:r>
              <w:t xml:space="preserve">Un maestro/a </w:t>
            </w:r>
            <w:proofErr w:type="spellStart"/>
            <w:r>
              <w:t>tutorizando</w:t>
            </w:r>
            <w:proofErr w:type="spellEnd"/>
            <w:r>
              <w:t xml:space="preserve"> al resto en cada ciclo</w:t>
            </w:r>
          </w:p>
        </w:tc>
        <w:tc>
          <w:tcPr>
            <w:tcW w:w="2881" w:type="dxa"/>
          </w:tcPr>
          <w:p w:rsidR="001947AF" w:rsidRDefault="00A92406">
            <w:r>
              <w:t>Una vez al mes</w:t>
            </w:r>
          </w:p>
        </w:tc>
        <w:tc>
          <w:tcPr>
            <w:tcW w:w="2882" w:type="dxa"/>
          </w:tcPr>
          <w:p w:rsidR="001947AF" w:rsidRDefault="00A92406">
            <w:r>
              <w:t>Ciclos</w:t>
            </w:r>
          </w:p>
        </w:tc>
      </w:tr>
      <w:tr w:rsidR="00A92406" w:rsidTr="00474BCA">
        <w:tc>
          <w:tcPr>
            <w:tcW w:w="2881" w:type="dxa"/>
          </w:tcPr>
          <w:p w:rsidR="00A92406" w:rsidRDefault="00A92406">
            <w:r>
              <w:t>Definir los ítems de evaluación de los proyectos y ponderarlos</w:t>
            </w:r>
          </w:p>
        </w:tc>
        <w:tc>
          <w:tcPr>
            <w:tcW w:w="2881" w:type="dxa"/>
          </w:tcPr>
          <w:p w:rsidR="00A92406" w:rsidRDefault="00A92406">
            <w:r>
              <w:t>Anual</w:t>
            </w:r>
          </w:p>
        </w:tc>
        <w:tc>
          <w:tcPr>
            <w:tcW w:w="2882" w:type="dxa"/>
          </w:tcPr>
          <w:p w:rsidR="00A92406" w:rsidRDefault="00A92406">
            <w:r>
              <w:t>Claustro</w:t>
            </w:r>
          </w:p>
        </w:tc>
      </w:tr>
      <w:tr w:rsidR="00A92406" w:rsidTr="00474BCA">
        <w:tc>
          <w:tcPr>
            <w:tcW w:w="2881" w:type="dxa"/>
          </w:tcPr>
          <w:p w:rsidR="00A92406" w:rsidRDefault="00A92406">
            <w:r>
              <w:t>Sesiones con experto</w:t>
            </w:r>
          </w:p>
        </w:tc>
        <w:tc>
          <w:tcPr>
            <w:tcW w:w="2881" w:type="dxa"/>
          </w:tcPr>
          <w:p w:rsidR="00A92406" w:rsidRDefault="00A92406">
            <w:r>
              <w:t>Cinco sesiones</w:t>
            </w:r>
          </w:p>
        </w:tc>
        <w:tc>
          <w:tcPr>
            <w:tcW w:w="2882" w:type="dxa"/>
          </w:tcPr>
          <w:p w:rsidR="00A92406" w:rsidRDefault="00A92406">
            <w:r>
              <w:t>Claustro</w:t>
            </w:r>
          </w:p>
        </w:tc>
      </w:tr>
      <w:tr w:rsidR="00A92406" w:rsidTr="00474BCA">
        <w:tc>
          <w:tcPr>
            <w:tcW w:w="2881" w:type="dxa"/>
          </w:tcPr>
          <w:p w:rsidR="00A92406" w:rsidRDefault="00A92406">
            <w:r>
              <w:t>Proyecto</w:t>
            </w:r>
            <w:r w:rsidR="00FC1EF1">
              <w:t xml:space="preserve"> </w:t>
            </w:r>
            <w:proofErr w:type="spellStart"/>
            <w:r w:rsidR="00FC1EF1">
              <w:t>Artemoción</w:t>
            </w:r>
            <w:proofErr w:type="spellEnd"/>
            <w:r w:rsidR="00FC1EF1">
              <w:t xml:space="preserve"> (engloba al centro entero, análisis por parte de los ciclos)</w:t>
            </w:r>
          </w:p>
        </w:tc>
        <w:tc>
          <w:tcPr>
            <w:tcW w:w="2881" w:type="dxa"/>
          </w:tcPr>
          <w:p w:rsidR="00A92406" w:rsidRDefault="00FC1EF1">
            <w:r>
              <w:t>Una vez al mes</w:t>
            </w:r>
          </w:p>
        </w:tc>
        <w:tc>
          <w:tcPr>
            <w:tcW w:w="2882" w:type="dxa"/>
          </w:tcPr>
          <w:p w:rsidR="00A92406" w:rsidRDefault="00FC1EF1">
            <w:r>
              <w:t>Claustro</w:t>
            </w:r>
          </w:p>
        </w:tc>
      </w:tr>
    </w:tbl>
    <w:p w:rsidR="00474BCA" w:rsidRDefault="00474BCA"/>
    <w:p w:rsidR="00474BCA" w:rsidRPr="00935568" w:rsidRDefault="00315295">
      <w:pPr>
        <w:rPr>
          <w:b/>
          <w:sz w:val="28"/>
          <w:szCs w:val="28"/>
        </w:rPr>
      </w:pPr>
      <w:r>
        <w:rPr>
          <w:b/>
          <w:sz w:val="28"/>
          <w:szCs w:val="28"/>
        </w:rPr>
        <w:t xml:space="preserve">6. </w:t>
      </w:r>
      <w:r w:rsidR="00474BCA" w:rsidRPr="00935568">
        <w:rPr>
          <w:b/>
          <w:sz w:val="28"/>
          <w:szCs w:val="28"/>
        </w:rPr>
        <w:t>RECURSOS Y APOYOS.</w:t>
      </w:r>
    </w:p>
    <w:tbl>
      <w:tblPr>
        <w:tblStyle w:val="Tablaconcuadrcula"/>
        <w:tblW w:w="0" w:type="auto"/>
        <w:tblLook w:val="04A0" w:firstRow="1" w:lastRow="0" w:firstColumn="1" w:lastColumn="0" w:noHBand="0" w:noVBand="1"/>
      </w:tblPr>
      <w:tblGrid>
        <w:gridCol w:w="4322"/>
        <w:gridCol w:w="4322"/>
      </w:tblGrid>
      <w:tr w:rsidR="00E43915" w:rsidTr="00E43915">
        <w:tc>
          <w:tcPr>
            <w:tcW w:w="4322" w:type="dxa"/>
          </w:tcPr>
          <w:p w:rsidR="00E43915" w:rsidRDefault="00E43915">
            <w:r>
              <w:t>TIPO DE RECURSO</w:t>
            </w:r>
          </w:p>
        </w:tc>
        <w:tc>
          <w:tcPr>
            <w:tcW w:w="4322" w:type="dxa"/>
          </w:tcPr>
          <w:p w:rsidR="00E43915" w:rsidRDefault="00E43915">
            <w:r>
              <w:t>DESCRIPCIÓN DEL RECURSO</w:t>
            </w:r>
          </w:p>
        </w:tc>
      </w:tr>
      <w:tr w:rsidR="00E43915" w:rsidTr="00E43915">
        <w:tc>
          <w:tcPr>
            <w:tcW w:w="4322" w:type="dxa"/>
          </w:tcPr>
          <w:p w:rsidR="00E43915" w:rsidRDefault="00FC1EF1">
            <w:r>
              <w:t>Bibliografía</w:t>
            </w:r>
          </w:p>
        </w:tc>
        <w:tc>
          <w:tcPr>
            <w:tcW w:w="4322" w:type="dxa"/>
          </w:tcPr>
          <w:p w:rsidR="00E43915" w:rsidRDefault="00FC1EF1">
            <w:r>
              <w:t>Libros y/o artículos de donde extraer lecturas tanto individuales como para las tertulias dialógicas.</w:t>
            </w:r>
          </w:p>
        </w:tc>
      </w:tr>
      <w:tr w:rsidR="00FC1EF1" w:rsidTr="00E43915">
        <w:tc>
          <w:tcPr>
            <w:tcW w:w="4322" w:type="dxa"/>
          </w:tcPr>
          <w:p w:rsidR="00FC1EF1" w:rsidRDefault="00FC1EF1">
            <w:r>
              <w:t>Experto</w:t>
            </w:r>
          </w:p>
        </w:tc>
        <w:tc>
          <w:tcPr>
            <w:tcW w:w="4322" w:type="dxa"/>
          </w:tcPr>
          <w:p w:rsidR="00FC1EF1" w:rsidRDefault="00FC1EF1">
            <w:r>
              <w:t>Una persona experta con largo recorrido en nuestra línea metodológica que analice y nos guíe en nuestras prácticas de aula.</w:t>
            </w:r>
          </w:p>
        </w:tc>
      </w:tr>
    </w:tbl>
    <w:p w:rsidR="00E43915" w:rsidRPr="00935568" w:rsidRDefault="00E43915">
      <w:pPr>
        <w:rPr>
          <w:sz w:val="28"/>
          <w:szCs w:val="28"/>
        </w:rPr>
      </w:pPr>
    </w:p>
    <w:p w:rsidR="00474BCA" w:rsidRDefault="00315295">
      <w:pPr>
        <w:rPr>
          <w:b/>
          <w:sz w:val="28"/>
          <w:szCs w:val="28"/>
        </w:rPr>
      </w:pPr>
      <w:r>
        <w:rPr>
          <w:b/>
          <w:sz w:val="28"/>
          <w:szCs w:val="28"/>
        </w:rPr>
        <w:t xml:space="preserve">7. </w:t>
      </w:r>
      <w:r w:rsidR="00474BCA" w:rsidRPr="00935568">
        <w:rPr>
          <w:b/>
          <w:sz w:val="28"/>
          <w:szCs w:val="28"/>
        </w:rPr>
        <w:t>ESTRATEGIAS E INDICADORES PARA LA VALORACIÓN.</w:t>
      </w:r>
    </w:p>
    <w:p w:rsidR="00FC1EF1" w:rsidRPr="00CD62CF" w:rsidRDefault="00FC1EF1" w:rsidP="00CD62CF">
      <w:pPr>
        <w:jc w:val="both"/>
        <w:rPr>
          <w:sz w:val="28"/>
          <w:szCs w:val="28"/>
        </w:rPr>
      </w:pPr>
      <w:r w:rsidRPr="00CD62CF">
        <w:rPr>
          <w:sz w:val="28"/>
          <w:szCs w:val="28"/>
        </w:rPr>
        <w:t xml:space="preserve">Para la valoración y reconocimiento del trabajo individual de cada uno de los miembros, se realizará el seguimiento tanto presencial (a través de las hojas de firmas), como a través de la plataforma Colabora de las actuaciones previstas individualmente. </w:t>
      </w:r>
      <w:r w:rsidRPr="00CD62CF">
        <w:rPr>
          <w:sz w:val="28"/>
          <w:szCs w:val="28"/>
        </w:rPr>
        <w:tab/>
      </w:r>
      <w:bookmarkStart w:id="0" w:name="_GoBack"/>
      <w:bookmarkEnd w:id="0"/>
    </w:p>
    <w:sectPr w:rsidR="00FC1EF1" w:rsidRPr="00CD62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31C8"/>
    <w:multiLevelType w:val="hybridMultilevel"/>
    <w:tmpl w:val="3F24B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48"/>
    <w:rsid w:val="000805ED"/>
    <w:rsid w:val="001947AF"/>
    <w:rsid w:val="001D3473"/>
    <w:rsid w:val="00297172"/>
    <w:rsid w:val="00315295"/>
    <w:rsid w:val="003A7548"/>
    <w:rsid w:val="00474BCA"/>
    <w:rsid w:val="00907049"/>
    <w:rsid w:val="00935568"/>
    <w:rsid w:val="00A92406"/>
    <w:rsid w:val="00B81621"/>
    <w:rsid w:val="00C5025B"/>
    <w:rsid w:val="00CD62CF"/>
    <w:rsid w:val="00D8166D"/>
    <w:rsid w:val="00D82F1E"/>
    <w:rsid w:val="00E43915"/>
    <w:rsid w:val="00FC1EF1"/>
    <w:rsid w:val="00FE566C"/>
    <w:rsid w:val="00FF5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5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jefatura</cp:lastModifiedBy>
  <cp:revision>4</cp:revision>
  <dcterms:created xsi:type="dcterms:W3CDTF">2016-11-29T18:57:00Z</dcterms:created>
  <dcterms:modified xsi:type="dcterms:W3CDTF">2016-11-30T12:57:00Z</dcterms:modified>
</cp:coreProperties>
</file>