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21" w:rsidRPr="00143F3C" w:rsidRDefault="5B81917B" w:rsidP="001C3B21">
      <w:pPr>
        <w:pStyle w:val="Ttulo1"/>
        <w:spacing w:before="0" w:after="0"/>
        <w:jc w:val="center"/>
        <w:rPr>
          <w:rFonts w:asciiTheme="minorHAnsi" w:hAnsiTheme="minorHAnsi" w:cs="Arial"/>
          <w:sz w:val="24"/>
          <w:szCs w:val="24"/>
        </w:rPr>
      </w:pPr>
      <w:bookmarkStart w:id="0" w:name="_GoBack"/>
      <w:bookmarkEnd w:id="0"/>
      <w:r w:rsidRPr="5B81917B">
        <w:rPr>
          <w:rFonts w:asciiTheme="minorHAnsi" w:eastAsiaTheme="minorEastAsia" w:hAnsiTheme="minorHAnsi" w:cstheme="minorBidi"/>
          <w:sz w:val="24"/>
          <w:szCs w:val="24"/>
        </w:rPr>
        <w:t>GUIA ELABORACIÓN P</w:t>
      </w:r>
      <w:r w:rsidR="00136199">
        <w:rPr>
          <w:rFonts w:asciiTheme="minorHAnsi" w:eastAsiaTheme="minorEastAsia" w:hAnsiTheme="minorHAnsi" w:cstheme="minorBidi"/>
          <w:sz w:val="24"/>
          <w:szCs w:val="24"/>
        </w:rPr>
        <w:t>ROYECTO DE GRUPO DE TRABAJO 2017-2018</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D4088A"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4445</wp:posOffset>
                </wp:positionV>
                <wp:extent cx="5238750" cy="228600"/>
                <wp:effectExtent l="13335" t="6350" r="5715"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28600"/>
                        </a:xfrm>
                        <a:prstGeom prst="rect">
                          <a:avLst/>
                        </a:prstGeom>
                        <a:solidFill>
                          <a:srgbClr val="FFFFFF"/>
                        </a:solidFill>
                        <a:ln w="9525">
                          <a:solidFill>
                            <a:srgbClr val="000000"/>
                          </a:solidFill>
                          <a:miter lim="800000"/>
                          <a:headEnd/>
                          <a:tailEnd/>
                        </a:ln>
                      </wps:spPr>
                      <wps:txbx>
                        <w:txbxContent>
                          <w:p w:rsidR="00D13FF7" w:rsidRPr="001778F4" w:rsidRDefault="00D13FF7" w:rsidP="00D13FF7">
                            <w:pPr>
                              <w:rPr>
                                <w:szCs w:val="20"/>
                              </w:rPr>
                            </w:pPr>
                            <w:r>
                              <w:rPr>
                                <w:szCs w:val="20"/>
                              </w:rPr>
                              <w:t>Aprendiendo matemáticas con las regletas II</w:t>
                            </w:r>
                          </w:p>
                          <w:p w:rsidR="001C3B21" w:rsidRPr="001778F4" w:rsidRDefault="001C3B21" w:rsidP="001C3B21">
                            <w:pPr>
                              <w:rPr>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o:spid="_x0000_s1026" style="position:absolute;left:0;text-align:left;margin-left:37.8pt;margin-top:.35pt;width:41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">
                <v:textbox inset=",,,0">
                  <w:txbxContent>
                    <w:p w:rsidR="00D13FF7" w:rsidRPr="001778F4" w:rsidRDefault="00D13FF7" w:rsidP="00D13FF7">
                      <w:pPr>
                        <w:rPr>
                          <w:szCs w:val="20"/>
                        </w:rPr>
                      </w:pPr>
                      <w:r>
                        <w:rPr>
                          <w:szCs w:val="20"/>
                        </w:rPr>
                        <w:t>Aprendiendo matemáticas con las regletas II</w:t>
                      </w:r>
                    </w:p>
                    <w:p w:rsidR="001C3B21" w:rsidRPr="001778F4" w:rsidRDefault="001C3B21" w:rsidP="001C3B21">
                      <w:pPr>
                        <w:rPr>
                          <w:szCs w:val="20"/>
                        </w:rPr>
                      </w:pPr>
                    </w:p>
                  </w:txbxContent>
                </v:textbox>
              </v:rect>
            </w:pict>
          </mc:Fallback>
        </mc:AlternateContent>
      </w:r>
      <w:r w:rsidR="001C3B21" w:rsidRPr="5B81917B">
        <w:rPr>
          <w:rFonts w:asciiTheme="minorHAnsi" w:eastAsiaTheme="minorEastAsia" w:hAnsiTheme="minorHAnsi" w:cstheme="minorBidi"/>
          <w:sz w:val="24"/>
          <w:szCs w:val="24"/>
        </w:rPr>
        <w:t xml:space="preserve">Título: </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D4088A"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7620</wp:posOffset>
                </wp:positionV>
                <wp:extent cx="2254250" cy="228600"/>
                <wp:effectExtent l="13335" t="10160" r="8890" b="889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28600"/>
                        </a:xfrm>
                        <a:prstGeom prst="rect">
                          <a:avLst/>
                        </a:prstGeom>
                        <a:solidFill>
                          <a:srgbClr val="FFFFFF"/>
                        </a:solidFill>
                        <a:ln w="9525">
                          <a:solidFill>
                            <a:srgbClr val="000000"/>
                          </a:solidFill>
                          <a:miter lim="800000"/>
                          <a:headEnd/>
                          <a:tailEnd/>
                        </a:ln>
                      </wps:spPr>
                      <wps:txbx>
                        <w:txbxContent>
                          <w:p w:rsidR="00D13FF7" w:rsidRPr="001778F4" w:rsidRDefault="00D13FF7" w:rsidP="00D13FF7">
                            <w:pPr>
                              <w:rPr>
                                <w:szCs w:val="20"/>
                              </w:rPr>
                            </w:pPr>
                            <w:r>
                              <w:rPr>
                                <w:szCs w:val="20"/>
                              </w:rPr>
                              <w:t>182922GTO53</w:t>
                            </w:r>
                          </w:p>
                          <w:p w:rsidR="001C3B21" w:rsidRPr="001778F4" w:rsidRDefault="001C3B21" w:rsidP="001C3B21">
                            <w:pPr>
                              <w:rPr>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o:spid="_x0000_s1027" style="position:absolute;margin-left:42.3pt;margin-top:.6pt;width:17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">
                <v:textbox inset=",,,0">
                  <w:txbxContent>
                    <w:p w:rsidR="00D13FF7" w:rsidRPr="001778F4" w:rsidRDefault="00D13FF7" w:rsidP="00D13FF7">
                      <w:pPr>
                        <w:rPr>
                          <w:szCs w:val="20"/>
                        </w:rPr>
                      </w:pPr>
                      <w:r>
                        <w:rPr>
                          <w:szCs w:val="20"/>
                        </w:rPr>
                        <w:t>182922GTO53</w:t>
                      </w:r>
                    </w:p>
                    <w:p w:rsidR="001C3B21" w:rsidRPr="001778F4" w:rsidRDefault="001C3B21" w:rsidP="001C3B21">
                      <w:pPr>
                        <w:rPr>
                          <w:szCs w:val="20"/>
                        </w:rPr>
                      </w:pPr>
                    </w:p>
                  </w:txbxContent>
                </v:textbox>
              </v:rect>
            </w:pict>
          </mc:Fallback>
        </mc:AlternateContent>
      </w:r>
      <w:r w:rsidR="001C3B21" w:rsidRPr="5B81917B">
        <w:rPr>
          <w:rFonts w:asciiTheme="minorHAnsi" w:eastAsiaTheme="minorEastAsia" w:hAnsiTheme="minorHAnsi" w:cstheme="minorBidi"/>
          <w:sz w:val="24"/>
          <w:szCs w:val="24"/>
        </w:rPr>
        <w:t xml:space="preserve">Código:  </w:t>
      </w:r>
    </w:p>
    <w:p w:rsidR="001C3B21" w:rsidRDefault="00D4088A" w:rsidP="001C3B21">
      <w:pPr>
        <w:keepN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5408" behindDoc="0" locked="0" layoutInCell="1" allowOverlap="1">
                <wp:simplePos x="0" y="0"/>
                <wp:positionH relativeFrom="column">
                  <wp:posOffset>1123315</wp:posOffset>
                </wp:positionH>
                <wp:positionV relativeFrom="paragraph">
                  <wp:posOffset>151130</wp:posOffset>
                </wp:positionV>
                <wp:extent cx="4286885" cy="257175"/>
                <wp:effectExtent l="8890" t="6350" r="9525" b="1270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rsidR="00B20878" w:rsidRPr="001778F4" w:rsidRDefault="00D13FF7" w:rsidP="00B20878">
                            <w:pPr>
                              <w:rPr>
                                <w:szCs w:val="20"/>
                              </w:rPr>
                            </w:pPr>
                            <w:r>
                              <w:rPr>
                                <w:szCs w:val="20"/>
                              </w:rPr>
                              <w:t>Josefa Alcázar González</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6" o:spid="_x0000_s1028" style="position:absolute;margin-left:88.45pt;margin-top:11.9pt;width:337.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">
                <v:textbox inset=",,,0">
                  <w:txbxContent>
                    <w:p w:rsidR="00B20878" w:rsidRPr="001778F4" w:rsidRDefault="00D13FF7" w:rsidP="00B20878">
                      <w:pPr>
                        <w:rPr>
                          <w:szCs w:val="20"/>
                        </w:rPr>
                      </w:pPr>
                      <w:r>
                        <w:rPr>
                          <w:szCs w:val="20"/>
                        </w:rPr>
                        <w:t>Josefa Alcázar González</w:t>
                      </w:r>
                    </w:p>
                  </w:txbxContent>
                </v:textbox>
              </v:rect>
            </w:pict>
          </mc:Fallback>
        </mc:AlternateConten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Coordinador/a: </w:t>
      </w:r>
    </w:p>
    <w:p w:rsidR="00B20878" w:rsidRDefault="00D4088A" w:rsidP="001C3B21">
      <w:pPr>
        <w:keepN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6432" behindDoc="0" locked="0" layoutInCell="1" allowOverlap="1">
                <wp:simplePos x="0" y="0"/>
                <wp:positionH relativeFrom="column">
                  <wp:posOffset>648335</wp:posOffset>
                </wp:positionH>
                <wp:positionV relativeFrom="paragraph">
                  <wp:posOffset>160020</wp:posOffset>
                </wp:positionV>
                <wp:extent cx="4761865" cy="228600"/>
                <wp:effectExtent l="10160" t="6350" r="9525" b="1270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228600"/>
                        </a:xfrm>
                        <a:prstGeom prst="rect">
                          <a:avLst/>
                        </a:prstGeom>
                        <a:solidFill>
                          <a:srgbClr val="FFFFFF"/>
                        </a:solidFill>
                        <a:ln w="9525">
                          <a:solidFill>
                            <a:srgbClr val="000000"/>
                          </a:solidFill>
                          <a:miter lim="800000"/>
                          <a:headEnd/>
                          <a:tailEnd/>
                        </a:ln>
                      </wps:spPr>
                      <wps:txbx>
                        <w:txbxContent>
                          <w:p w:rsidR="00B20878" w:rsidRPr="001778F4" w:rsidRDefault="00D13FF7" w:rsidP="00B20878">
                            <w:pPr>
                              <w:rPr>
                                <w:szCs w:val="20"/>
                              </w:rPr>
                            </w:pPr>
                            <w:r>
                              <w:rPr>
                                <w:szCs w:val="20"/>
                              </w:rPr>
                              <w:t>Esther S</w:t>
                            </w:r>
                            <w:r w:rsidR="006C593B">
                              <w:rPr>
                                <w:szCs w:val="20"/>
                              </w:rPr>
                              <w:t>ánchez C</w:t>
                            </w:r>
                            <w:r>
                              <w:rPr>
                                <w:szCs w:val="20"/>
                              </w:rPr>
                              <w:t>ano</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7" o:spid="_x0000_s1029" style="position:absolute;margin-left:51.05pt;margin-top:12.6pt;width:374.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">
                <v:textbox inset=",,,0">
                  <w:txbxContent>
                    <w:p w:rsidR="00B20878" w:rsidRPr="001778F4" w:rsidRDefault="00D13FF7" w:rsidP="00B20878">
                      <w:pPr>
                        <w:rPr>
                          <w:szCs w:val="20"/>
                        </w:rPr>
                      </w:pPr>
                      <w:r>
                        <w:rPr>
                          <w:szCs w:val="20"/>
                        </w:rPr>
                        <w:t>Esther S</w:t>
                      </w:r>
                      <w:r w:rsidR="006C593B">
                        <w:rPr>
                          <w:szCs w:val="20"/>
                        </w:rPr>
                        <w:t>ánchez C</w:t>
                      </w:r>
                      <w:r>
                        <w:rPr>
                          <w:szCs w:val="20"/>
                        </w:rPr>
                        <w:t>ano</w:t>
                      </w:r>
                    </w:p>
                  </w:txbxContent>
                </v:textbox>
              </v:rect>
            </w:pict>
          </mc:Fallback>
        </mc:AlternateContent>
      </w:r>
    </w:p>
    <w:p w:rsidR="00B20878" w:rsidRPr="00136199" w:rsidRDefault="00B20878" w:rsidP="001C3B21">
      <w:pPr>
        <w:keepNext/>
        <w:rPr>
          <w:rFonts w:asciiTheme="minorHAnsi" w:hAnsiTheme="minorHAnsi" w:cs="Arial"/>
          <w:b/>
        </w:rPr>
      </w:pPr>
      <w:r w:rsidRPr="00136199">
        <w:rPr>
          <w:rFonts w:asciiTheme="minorHAnsi" w:hAnsiTheme="minorHAnsi" w:cs="Arial"/>
          <w:b/>
        </w:rPr>
        <w:t xml:space="preserve">Asesoría: </w:t>
      </w:r>
    </w:p>
    <w:p w:rsidR="00B20878" w:rsidRPr="00143F3C" w:rsidRDefault="00B20878" w:rsidP="001C3B21">
      <w:pPr>
        <w:keepNext/>
        <w:rPr>
          <w:rFonts w:asciiTheme="minorHAnsi" w:hAnsiTheme="minorHAnsi" w:cs="Arial"/>
        </w:rPr>
      </w:pPr>
    </w:p>
    <w:p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1" w:name="1"/>
      <w:bookmarkEnd w:id="1"/>
      <w:r w:rsidRPr="5B81917B">
        <w:rPr>
          <w:rFonts w:asciiTheme="minorHAnsi" w:eastAsiaTheme="minorEastAsia" w:hAnsiTheme="minorHAnsi" w:cstheme="minorBidi"/>
          <w:b/>
          <w:bCs/>
          <w:color w:val="FFFFFF" w:themeColor="background1"/>
        </w:rPr>
        <w:t>1.</w:t>
      </w:r>
      <w:r w:rsidR="003F76A6">
        <w:rPr>
          <w:rFonts w:asciiTheme="minorHAnsi" w:eastAsiaTheme="minorEastAsia" w:hAnsiTheme="minorHAnsi" w:cstheme="minorBidi"/>
          <w:b/>
          <w:bCs/>
          <w:color w:val="FFFFFF" w:themeColor="background1"/>
        </w:rPr>
        <w:t xml:space="preserve"> </w:t>
      </w:r>
      <w:r w:rsidRPr="5B81917B">
        <w:rPr>
          <w:rFonts w:asciiTheme="minorHAnsi" w:eastAsiaTheme="minorEastAsia" w:hAnsiTheme="minorHAnsi" w:cstheme="minorBidi"/>
          <w:b/>
          <w:bCs/>
          <w:color w:val="FFFFFF" w:themeColor="background1"/>
        </w:rPr>
        <w:t>Situación de partida</w:t>
      </w:r>
    </w:p>
    <w:p w:rsidR="001C3B21" w:rsidRPr="00143F3C" w:rsidRDefault="001C3B21" w:rsidP="001C3B21">
      <w:pPr>
        <w:rPr>
          <w:rFonts w:asciiTheme="minorHAnsi" w:hAnsiTheme="minorHAnsi" w:cs="Arial"/>
        </w:rPr>
      </w:pPr>
    </w:p>
    <w:p w:rsidR="001C3B21" w:rsidRDefault="5B81917B" w:rsidP="000F1366">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sidR="000F1366">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p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812"/>
      </w:tblGrid>
      <w:tr w:rsidR="00143F3C" w:rsidTr="00143F3C">
        <w:tc>
          <w:tcPr>
            <w:tcW w:w="8962" w:type="dxa"/>
          </w:tcPr>
          <w:p w:rsidR="00D13FF7" w:rsidRDefault="00D13FF7" w:rsidP="00D13FF7">
            <w:pPr>
              <w:jc w:val="both"/>
              <w:rPr>
                <w:rFonts w:asciiTheme="minorHAnsi" w:hAnsiTheme="minorHAnsi" w:cs="Arial"/>
              </w:rPr>
            </w:pPr>
            <w:r>
              <w:rPr>
                <w:rFonts w:asciiTheme="minorHAnsi" w:hAnsiTheme="minorHAnsi" w:cs="Arial"/>
              </w:rPr>
              <w:t xml:space="preserve">El curso pasado iniciamos el grupo de trabajo “Aprendiendo matemáticas con las regletas” y este curso continuamos con el grupo de trabajo para seguir ampliando nuestro conocimiento a través de esta metodología matemática, ya que estamos convencidas/os de su efectividad. Hemos comprobado que es una manera muy </w:t>
            </w:r>
            <w:r w:rsidR="00681810">
              <w:rPr>
                <w:rFonts w:asciiTheme="minorHAnsi" w:hAnsiTheme="minorHAnsi" w:cs="Arial"/>
              </w:rPr>
              <w:t>positiva</w:t>
            </w:r>
            <w:r>
              <w:rPr>
                <w:rFonts w:asciiTheme="minorHAnsi" w:hAnsiTheme="minorHAnsi" w:cs="Arial"/>
              </w:rPr>
              <w:t xml:space="preserve"> y motivadora para que el alumnado aprenda y adquiera una buena base en su aprendizaje.</w:t>
            </w:r>
          </w:p>
          <w:p w:rsidR="00143F3C" w:rsidRDefault="00D13FF7" w:rsidP="001C3B21">
            <w:pPr>
              <w:rPr>
                <w:rFonts w:asciiTheme="minorHAnsi" w:hAnsiTheme="minorHAnsi" w:cs="Arial"/>
              </w:rPr>
            </w:pPr>
            <w:r>
              <w:rPr>
                <w:rFonts w:asciiTheme="minorHAnsi" w:hAnsiTheme="minorHAnsi" w:cs="Arial"/>
              </w:rPr>
              <w:t>Nosotros/as, como docentes, nos sentimos más realizados y felices enseñando de esta forma y al alumnado se le permite que explique y reflexione sobre sus propias ideas, los que les hace estar más motivados y mejorar su autoestima.</w:t>
            </w:r>
          </w:p>
        </w:tc>
      </w:tr>
    </w:tbl>
    <w:p w:rsidR="001C3B21" w:rsidRDefault="001C3B21" w:rsidP="001C3B21">
      <w:pPr>
        <w:rPr>
          <w:rFonts w:asciiTheme="minorHAnsi" w:hAnsiTheme="minorHAnsi" w:cs="Arial"/>
        </w:rPr>
      </w:pPr>
      <w:bookmarkStart w:id="2" w:name="2"/>
      <w:bookmarkEnd w:id="2"/>
    </w:p>
    <w:p w:rsidR="00B75D72" w:rsidRDefault="00B75D72" w:rsidP="001C3B21">
      <w:pPr>
        <w:rPr>
          <w:rFonts w:asciiTheme="minorHAnsi" w:hAnsiTheme="minorHAnsi" w:cs="Arial"/>
        </w:rPr>
      </w:pPr>
    </w:p>
    <w:p w:rsidR="00B75D72" w:rsidRPr="00143F3C" w:rsidRDefault="00B75D72" w:rsidP="001C3B21">
      <w:pPr>
        <w:rPr>
          <w:rFonts w:asciiTheme="minorHAnsi" w:hAnsiTheme="minorHAnsi" w:cs="Arial"/>
        </w:rPr>
      </w:pPr>
    </w:p>
    <w:p w:rsidR="001C3B21" w:rsidRPr="00143F3C" w:rsidRDefault="00B20878" w:rsidP="5B81917B">
      <w:pPr>
        <w:keepNext/>
        <w:shd w:val="clear" w:color="auto" w:fill="808080" w:themeFill="text1" w:themeFillTint="7F"/>
        <w:spacing w:line="384" w:lineRule="atLeast"/>
        <w:rPr>
          <w:rFonts w:asciiTheme="minorHAnsi" w:hAnsiTheme="minorHAnsi" w:cs="Arial"/>
          <w:b/>
          <w:color w:val="FFFFFF" w:themeColor="background1"/>
        </w:rPr>
      </w:pPr>
      <w:bookmarkStart w:id="3" w:name="3"/>
      <w:bookmarkEnd w:id="3"/>
      <w:r>
        <w:rPr>
          <w:rFonts w:asciiTheme="minorHAnsi" w:eastAsiaTheme="minorEastAsia" w:hAnsiTheme="minorHAnsi" w:cstheme="minorBidi"/>
          <w:b/>
          <w:bCs/>
          <w:color w:val="FFFFFF" w:themeColor="background1"/>
        </w:rPr>
        <w:t>2</w:t>
      </w:r>
      <w:r w:rsidR="00654F95" w:rsidRPr="5B81917B">
        <w:rPr>
          <w:rFonts w:asciiTheme="minorHAnsi" w:eastAsiaTheme="minorEastAsia" w:hAnsiTheme="minorHAnsi" w:cstheme="minorBidi"/>
          <w:b/>
          <w:bCs/>
          <w:color w:val="FFFFFF" w:themeColor="background1"/>
        </w:rPr>
        <w:t>. Objetivos de resultados</w:t>
      </w:r>
    </w:p>
    <w:p w:rsidR="001C3B21" w:rsidRPr="00143F3C" w:rsidRDefault="001C3B21" w:rsidP="001C3B21">
      <w:pPr>
        <w:rPr>
          <w:rFonts w:asciiTheme="minorHAnsi" w:hAnsiTheme="minorHAnsi" w:cs="Arial"/>
        </w:rPr>
      </w:pPr>
    </w:p>
    <w:p w:rsidR="00654F95" w:rsidRPr="00143F3C" w:rsidRDefault="5B81917B" w:rsidP="00654F95">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p w:rsidR="00654F95" w:rsidRDefault="00654F95"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1914"/>
        <w:gridCol w:w="7088"/>
      </w:tblGrid>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1</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D13FF7" w:rsidP="00D175F6">
            <w:pPr>
              <w:spacing w:before="100" w:beforeAutospacing="1"/>
              <w:rPr>
                <w:rFonts w:asciiTheme="minorHAnsi" w:hAnsiTheme="minorHAnsi" w:cstheme="minorHAnsi"/>
                <w:i/>
              </w:rPr>
            </w:pPr>
            <w:r w:rsidRPr="00F84C9D">
              <w:rPr>
                <w:rFonts w:asciiTheme="minorHAnsi" w:hAnsiTheme="minorHAnsi" w:cstheme="minorHAnsi"/>
              </w:rPr>
              <w:t>Investigar y conocer el uso de las regletas en el aula.</w:t>
            </w:r>
          </w:p>
        </w:tc>
      </w:tr>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D13FF7" w:rsidP="00D13FF7">
            <w:pPr>
              <w:spacing w:before="100" w:beforeAutospacing="1"/>
              <w:rPr>
                <w:rFonts w:asciiTheme="minorHAnsi" w:hAnsiTheme="minorHAnsi" w:cstheme="minorHAnsi"/>
                <w:i/>
              </w:rPr>
            </w:pPr>
            <w:r w:rsidRPr="00F84C9D">
              <w:rPr>
                <w:rFonts w:asciiTheme="minorHAnsi" w:hAnsiTheme="minorHAnsi" w:cstheme="minorHAnsi"/>
              </w:rPr>
              <w:t>Aplicar en el aula lo aprendido a través de bibliografía y ponencias.</w:t>
            </w:r>
          </w:p>
        </w:tc>
      </w:tr>
      <w:tr w:rsidR="00D175F6"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3</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143F3C" w:rsidRDefault="00D13FF7" w:rsidP="00D13FF7">
            <w:pPr>
              <w:spacing w:before="100" w:beforeAutospacing="1"/>
              <w:rPr>
                <w:rFonts w:asciiTheme="minorHAnsi" w:hAnsiTheme="minorHAnsi" w:cstheme="minorHAnsi"/>
                <w:i/>
              </w:rPr>
            </w:pPr>
            <w:r w:rsidRPr="00F84C9D">
              <w:rPr>
                <w:rFonts w:asciiTheme="minorHAnsi" w:hAnsiTheme="minorHAnsi" w:cstheme="minorHAnsi"/>
              </w:rPr>
              <w:t>Analizar los resultados de dicha aplicación.</w:t>
            </w:r>
          </w:p>
        </w:tc>
      </w:tr>
      <w:tr w:rsidR="002F3E2A" w:rsidRPr="00143F3C" w:rsidTr="00005610">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tcPr>
          <w:p w:rsidR="002F3E2A" w:rsidRPr="5B81917B" w:rsidRDefault="002F3E2A" w:rsidP="5B81917B">
            <w:pPr>
              <w:spacing w:before="100" w:beforeAutospacing="1"/>
              <w:rPr>
                <w:rFonts w:asciiTheme="minorHAnsi" w:eastAsiaTheme="minorEastAsia" w:hAnsiTheme="minorHAnsi" w:cstheme="minorBidi"/>
                <w:b/>
                <w:bCs/>
              </w:rPr>
            </w:pPr>
            <w:r>
              <w:rPr>
                <w:rFonts w:asciiTheme="minorHAnsi" w:eastAsiaTheme="minorEastAsia" w:hAnsiTheme="minorHAnsi" w:cstheme="minorBidi"/>
                <w:b/>
                <w:bCs/>
              </w:rPr>
              <w:t>OBJETIVO 4</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tcPr>
          <w:p w:rsidR="002F3E2A" w:rsidRPr="00F84C9D" w:rsidRDefault="002F3E2A" w:rsidP="00D13FF7">
            <w:pPr>
              <w:spacing w:before="100" w:beforeAutospacing="1"/>
              <w:rPr>
                <w:rFonts w:asciiTheme="minorHAnsi" w:hAnsiTheme="minorHAnsi" w:cstheme="minorHAnsi"/>
              </w:rPr>
            </w:pPr>
            <w:r>
              <w:rPr>
                <w:rFonts w:asciiTheme="minorHAnsi" w:hAnsiTheme="minorHAnsi" w:cstheme="minorHAnsi"/>
              </w:rPr>
              <w:t>Crear materiales que se puedan compartir para su aplicación en el aula</w:t>
            </w:r>
          </w:p>
        </w:tc>
      </w:tr>
    </w:tbl>
    <w:p w:rsidR="00D175F6" w:rsidRDefault="00D175F6"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20878" w:rsidRPr="00143F3C" w:rsidRDefault="00B20878" w:rsidP="00B20878">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lastRenderedPageBreak/>
        <w:t>3</w:t>
      </w:r>
      <w:r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Repercusión en el aula</w:t>
      </w:r>
    </w:p>
    <w:p w:rsidR="00B20878" w:rsidRDefault="00B20878" w:rsidP="001C3B21">
      <w:pPr>
        <w:rPr>
          <w:rFonts w:asciiTheme="minorHAnsi" w:hAnsiTheme="minorHAnsi" w:cs="Arial"/>
        </w:rPr>
      </w:pPr>
    </w:p>
    <w:tbl>
      <w:tblPr>
        <w:tblStyle w:val="Tablaconcuadrcula"/>
        <w:tblW w:w="0" w:type="auto"/>
        <w:tblLook w:val="04A0" w:firstRow="1" w:lastRow="0" w:firstColumn="1" w:lastColumn="0" w:noHBand="0" w:noVBand="1"/>
      </w:tblPr>
      <w:tblGrid>
        <w:gridCol w:w="8920"/>
      </w:tblGrid>
      <w:tr w:rsidR="00005610" w:rsidTr="00005610">
        <w:tc>
          <w:tcPr>
            <w:tcW w:w="9070" w:type="dxa"/>
          </w:tcPr>
          <w:p w:rsidR="00D13FF7" w:rsidRPr="00496F3C" w:rsidRDefault="00D13FF7" w:rsidP="00D13FF7">
            <w:pPr>
              <w:shd w:val="clear" w:color="auto" w:fill="FFFFFF"/>
              <w:jc w:val="both"/>
              <w:rPr>
                <w:rFonts w:asciiTheme="minorHAnsi" w:hAnsiTheme="minorHAnsi" w:cstheme="minorHAnsi"/>
              </w:rPr>
            </w:pPr>
            <w:r w:rsidRPr="00496F3C">
              <w:rPr>
                <w:rFonts w:asciiTheme="minorHAnsi" w:hAnsiTheme="minorHAnsi" w:cstheme="minorHAnsi"/>
              </w:rPr>
              <w:t xml:space="preserve">Es imprescindible seguir implementando Las Regletas de Cuisenaire como estrategia pedagógica para fortalecer el aprendizaje de las matemáticas, fomentando actividades que favorezcan  la motivación de los/as niños/as para que jueguen con las matemáticas y no las vean como algo abstracto, sin sentido. </w:t>
            </w:r>
          </w:p>
          <w:p w:rsidR="00D13FF7" w:rsidRPr="00496F3C" w:rsidRDefault="00D13FF7" w:rsidP="00D13FF7">
            <w:pPr>
              <w:shd w:val="clear" w:color="auto" w:fill="FFFFFF"/>
              <w:jc w:val="both"/>
              <w:rPr>
                <w:rFonts w:asciiTheme="minorHAnsi" w:hAnsiTheme="minorHAnsi" w:cstheme="minorHAnsi"/>
              </w:rPr>
            </w:pPr>
            <w:r w:rsidRPr="00496F3C">
              <w:rPr>
                <w:rFonts w:asciiTheme="minorHAnsi" w:hAnsiTheme="minorHAnsi" w:cstheme="minorHAnsi"/>
              </w:rPr>
              <w:t>Continuar creando ambientes de motivación que despierten en los niños y niñas el interés por las matemáticas generando gusto e iniciativa, logrando así mejorar las habilidades del pensamiento.</w:t>
            </w:r>
          </w:p>
          <w:p w:rsidR="00005610" w:rsidRDefault="00D13FF7" w:rsidP="00B20878">
            <w:pPr>
              <w:rPr>
                <w:rFonts w:asciiTheme="minorHAnsi" w:hAnsiTheme="minorHAnsi" w:cs="Arial"/>
              </w:rPr>
            </w:pPr>
            <w:r w:rsidRPr="00496F3C">
              <w:rPr>
                <w:rFonts w:asciiTheme="minorHAnsi" w:hAnsiTheme="minorHAnsi" w:cstheme="minorHAnsi"/>
              </w:rPr>
              <w:t>Utilizar los proyectos pedagógicos de aula como una estrategia que favorece el aprendizaje significativo, pues integra de forma activa todas las áreas de conocimiento. Para conseguir todo esto es importante que los docentes estemos siempre en disposición de mejorar nuestras estrategias pedagógicas para que nos permita enriquecer y fortalecer nuestra práctica. Por ello es importante, continuar con la formación de</w:t>
            </w:r>
            <w:r>
              <w:rPr>
                <w:rFonts w:asciiTheme="minorHAnsi" w:hAnsiTheme="minorHAnsi" w:cstheme="minorHAnsi"/>
              </w:rPr>
              <w:t>l</w:t>
            </w:r>
            <w:r w:rsidRPr="00496F3C">
              <w:rPr>
                <w:rFonts w:asciiTheme="minorHAnsi" w:hAnsiTheme="minorHAnsi" w:cstheme="minorHAnsi"/>
              </w:rPr>
              <w:t xml:space="preserve"> </w:t>
            </w:r>
            <w:r>
              <w:rPr>
                <w:rFonts w:asciiTheme="minorHAnsi" w:hAnsiTheme="minorHAnsi" w:cstheme="minorHAnsi"/>
              </w:rPr>
              <w:t>grupo de trabajo</w:t>
            </w:r>
            <w:r w:rsidRPr="00496F3C">
              <w:rPr>
                <w:rFonts w:asciiTheme="minorHAnsi" w:hAnsiTheme="minorHAnsi" w:cstheme="minorHAnsi"/>
              </w:rPr>
              <w:t xml:space="preserve"> que nos</w:t>
            </w:r>
            <w:r>
              <w:rPr>
                <w:rFonts w:asciiTheme="minorHAnsi" w:hAnsiTheme="minorHAnsi" w:cstheme="minorHAnsi"/>
              </w:rPr>
              <w:t xml:space="preserve"> involucre</w:t>
            </w:r>
            <w:r w:rsidRPr="00496F3C">
              <w:rPr>
                <w:rFonts w:asciiTheme="minorHAnsi" w:hAnsiTheme="minorHAnsi" w:cstheme="minorHAnsi"/>
              </w:rPr>
              <w:t xml:space="preserve"> activamente</w:t>
            </w:r>
            <w:r>
              <w:rPr>
                <w:rFonts w:asciiTheme="minorHAnsi" w:hAnsiTheme="minorHAnsi" w:cstheme="minorHAnsi"/>
              </w:rPr>
              <w:t>,</w:t>
            </w:r>
            <w:r w:rsidRPr="00496F3C">
              <w:rPr>
                <w:rFonts w:asciiTheme="minorHAnsi" w:hAnsiTheme="minorHAnsi" w:cstheme="minorHAnsi"/>
              </w:rPr>
              <w:t xml:space="preserve"> para desarrollar nuestro potencial en los procesos de aprendizaje de las matemáticas</w:t>
            </w:r>
            <w:r>
              <w:rPr>
                <w:rFonts w:asciiTheme="minorHAnsi" w:hAnsiTheme="minorHAnsi" w:cs="Arial"/>
              </w:rPr>
              <w:t>.</w:t>
            </w:r>
          </w:p>
        </w:tc>
      </w:tr>
    </w:tbl>
    <w:p w:rsidR="00B20878" w:rsidRDefault="00B20878" w:rsidP="00B20878">
      <w:pPr>
        <w:rPr>
          <w:rFonts w:asciiTheme="minorHAnsi" w:hAnsiTheme="minorHAnsi" w:cs="Arial"/>
        </w:rPr>
      </w:pPr>
    </w:p>
    <w:p w:rsidR="00B75D72" w:rsidRDefault="00B75D72" w:rsidP="00B20878">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4. </w:t>
      </w:r>
      <w:r w:rsidR="00005610">
        <w:rPr>
          <w:rFonts w:asciiTheme="minorHAnsi" w:eastAsiaTheme="minorEastAsia" w:hAnsiTheme="minorHAnsi" w:cstheme="minorBidi"/>
          <w:b/>
          <w:bCs/>
          <w:color w:val="FFFFFF" w:themeColor="background1"/>
        </w:rPr>
        <w:t>Actuaciones</w:t>
      </w:r>
    </w:p>
    <w:p w:rsidR="001C3B21" w:rsidRDefault="001C3B21"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4297"/>
        <w:gridCol w:w="2379"/>
        <w:gridCol w:w="2136"/>
      </w:tblGrid>
      <w:tr w:rsidR="00B20878" w:rsidTr="002F3E2A">
        <w:tc>
          <w:tcPr>
            <w:tcW w:w="4297" w:type="dxa"/>
          </w:tcPr>
          <w:p w:rsidR="00B20878" w:rsidRDefault="00B20878" w:rsidP="001C3B21">
            <w:pPr>
              <w:rPr>
                <w:rFonts w:asciiTheme="minorHAnsi" w:hAnsiTheme="minorHAnsi" w:cs="Arial"/>
              </w:rPr>
            </w:pPr>
            <w:r>
              <w:rPr>
                <w:rFonts w:asciiTheme="minorHAnsi" w:hAnsiTheme="minorHAnsi" w:cs="Arial"/>
              </w:rPr>
              <w:t>Actuación</w:t>
            </w:r>
          </w:p>
        </w:tc>
        <w:tc>
          <w:tcPr>
            <w:tcW w:w="2379" w:type="dxa"/>
          </w:tcPr>
          <w:p w:rsidR="00B20878" w:rsidRDefault="00B20878" w:rsidP="001C3B21">
            <w:pPr>
              <w:rPr>
                <w:rFonts w:asciiTheme="minorHAnsi" w:hAnsiTheme="minorHAnsi" w:cs="Arial"/>
              </w:rPr>
            </w:pPr>
            <w:r>
              <w:rPr>
                <w:rFonts w:asciiTheme="minorHAnsi" w:hAnsiTheme="minorHAnsi" w:cs="Arial"/>
              </w:rPr>
              <w:t>Temporización</w:t>
            </w:r>
          </w:p>
        </w:tc>
        <w:tc>
          <w:tcPr>
            <w:tcW w:w="2136" w:type="dxa"/>
          </w:tcPr>
          <w:p w:rsidR="00B20878" w:rsidRDefault="00B20878" w:rsidP="001C3B21">
            <w:pPr>
              <w:rPr>
                <w:rFonts w:asciiTheme="minorHAnsi" w:hAnsiTheme="minorHAnsi" w:cs="Arial"/>
              </w:rPr>
            </w:pPr>
            <w:r>
              <w:rPr>
                <w:rFonts w:asciiTheme="minorHAnsi" w:hAnsiTheme="minorHAnsi" w:cs="Arial"/>
              </w:rPr>
              <w:t>Responsable</w:t>
            </w:r>
          </w:p>
        </w:tc>
      </w:tr>
      <w:tr w:rsidR="002F3E2A" w:rsidTr="002F3E2A">
        <w:tc>
          <w:tcPr>
            <w:tcW w:w="4297" w:type="dxa"/>
          </w:tcPr>
          <w:p w:rsidR="002F3E2A" w:rsidRDefault="002F3E2A" w:rsidP="00B75D72">
            <w:pPr>
              <w:pStyle w:val="Prrafodelista"/>
              <w:numPr>
                <w:ilvl w:val="0"/>
                <w:numId w:val="3"/>
              </w:numPr>
              <w:jc w:val="both"/>
              <w:rPr>
                <w:rFonts w:asciiTheme="minorHAnsi" w:hAnsiTheme="minorHAnsi" w:cs="Arial"/>
              </w:rPr>
            </w:pPr>
            <w:r>
              <w:rPr>
                <w:rFonts w:asciiTheme="minorHAnsi" w:hAnsiTheme="minorHAnsi" w:cs="Arial"/>
              </w:rPr>
              <w:t>Información de la creación del grupo de trabajo en el Claustro y Consejo Escolar. Tareas de coordinación.</w:t>
            </w:r>
          </w:p>
          <w:p w:rsidR="002F3E2A" w:rsidRPr="000B7E44" w:rsidRDefault="002F3E2A" w:rsidP="00B75D72">
            <w:pPr>
              <w:jc w:val="both"/>
              <w:rPr>
                <w:rFonts w:asciiTheme="minorHAnsi" w:hAnsiTheme="minorHAnsi" w:cs="Arial"/>
              </w:rPr>
            </w:pPr>
          </w:p>
          <w:p w:rsidR="002F3E2A" w:rsidRDefault="002F3E2A" w:rsidP="00B75D72">
            <w:pPr>
              <w:pStyle w:val="Prrafodelista"/>
              <w:numPr>
                <w:ilvl w:val="0"/>
                <w:numId w:val="3"/>
              </w:numPr>
              <w:jc w:val="both"/>
              <w:rPr>
                <w:rFonts w:asciiTheme="minorHAnsi" w:hAnsiTheme="minorHAnsi" w:cs="Arial"/>
              </w:rPr>
            </w:pPr>
            <w:r>
              <w:rPr>
                <w:rFonts w:asciiTheme="minorHAnsi" w:hAnsiTheme="minorHAnsi" w:cs="Arial"/>
              </w:rPr>
              <w:t>Lectura y análisis de documentos</w:t>
            </w:r>
            <w:r w:rsidR="00B75D72">
              <w:rPr>
                <w:rFonts w:asciiTheme="minorHAnsi" w:hAnsiTheme="minorHAnsi" w:cs="Arial"/>
              </w:rPr>
              <w:t xml:space="preserve"> bibliográficos</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pStyle w:val="Prrafodelista"/>
              <w:numPr>
                <w:ilvl w:val="0"/>
                <w:numId w:val="3"/>
              </w:numPr>
              <w:jc w:val="both"/>
              <w:rPr>
                <w:rFonts w:asciiTheme="minorHAnsi" w:hAnsiTheme="minorHAnsi" w:cs="Arial"/>
              </w:rPr>
            </w:pPr>
            <w:r>
              <w:rPr>
                <w:rFonts w:asciiTheme="minorHAnsi" w:hAnsiTheme="minorHAnsi" w:cs="Arial"/>
              </w:rPr>
              <w:t>Reuniones prácticas sobre la aplicación en el aula de la nueva metodología</w:t>
            </w:r>
          </w:p>
          <w:p w:rsidR="002F3E2A" w:rsidRDefault="002F3E2A" w:rsidP="00B75D72">
            <w:pPr>
              <w:pStyle w:val="Prrafodelista"/>
              <w:jc w:val="both"/>
              <w:rPr>
                <w:rFonts w:asciiTheme="minorHAnsi" w:hAnsiTheme="minorHAnsi" w:cs="Arial"/>
              </w:rPr>
            </w:pPr>
          </w:p>
          <w:p w:rsidR="002F3E2A" w:rsidRDefault="002F3E2A" w:rsidP="00B75D72">
            <w:pPr>
              <w:jc w:val="both"/>
              <w:rPr>
                <w:rFonts w:asciiTheme="minorHAnsi" w:hAnsiTheme="minorHAnsi" w:cs="Arial"/>
              </w:rPr>
            </w:pPr>
          </w:p>
          <w:p w:rsidR="002F3E2A" w:rsidRPr="009C72F4" w:rsidRDefault="002F3E2A" w:rsidP="00B75D72">
            <w:pPr>
              <w:pStyle w:val="Prrafodelista"/>
              <w:numPr>
                <w:ilvl w:val="0"/>
                <w:numId w:val="3"/>
              </w:numPr>
              <w:jc w:val="both"/>
              <w:rPr>
                <w:rFonts w:asciiTheme="minorHAnsi" w:hAnsiTheme="minorHAnsi" w:cs="Arial"/>
              </w:rPr>
            </w:pPr>
            <w:r>
              <w:rPr>
                <w:rFonts w:asciiTheme="minorHAnsi" w:hAnsiTheme="minorHAnsi" w:cs="Arial"/>
              </w:rPr>
              <w:t>Ponencia de una persona experta en la metodología</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Pr="007F548D" w:rsidRDefault="002F3E2A" w:rsidP="00B75D72">
            <w:pPr>
              <w:pStyle w:val="Prrafodelista"/>
              <w:numPr>
                <w:ilvl w:val="0"/>
                <w:numId w:val="3"/>
              </w:numPr>
              <w:jc w:val="both"/>
              <w:rPr>
                <w:rFonts w:asciiTheme="minorHAnsi" w:hAnsiTheme="minorHAnsi" w:cs="Arial"/>
              </w:rPr>
            </w:pPr>
            <w:r>
              <w:rPr>
                <w:rFonts w:asciiTheme="minorHAnsi" w:hAnsiTheme="minorHAnsi" w:cs="Arial"/>
              </w:rPr>
              <w:t>Aplicación en el aula de la nueva metodología</w:t>
            </w:r>
          </w:p>
          <w:p w:rsidR="002F3E2A" w:rsidRDefault="002F3E2A" w:rsidP="00B75D72">
            <w:pPr>
              <w:jc w:val="both"/>
              <w:rPr>
                <w:rFonts w:asciiTheme="minorHAnsi" w:hAnsiTheme="minorHAnsi" w:cs="Arial"/>
              </w:rPr>
            </w:pPr>
          </w:p>
          <w:p w:rsidR="002F3E2A" w:rsidRPr="00B75D72" w:rsidRDefault="002F3E2A" w:rsidP="00B75D72">
            <w:pPr>
              <w:pStyle w:val="Prrafodelista"/>
              <w:numPr>
                <w:ilvl w:val="0"/>
                <w:numId w:val="3"/>
              </w:numPr>
              <w:jc w:val="both"/>
              <w:rPr>
                <w:rFonts w:asciiTheme="minorHAnsi" w:hAnsiTheme="minorHAnsi" w:cs="Arial"/>
              </w:rPr>
            </w:pPr>
            <w:r w:rsidRPr="00B75D72">
              <w:rPr>
                <w:rFonts w:asciiTheme="minorHAnsi" w:hAnsiTheme="minorHAnsi" w:cs="Arial"/>
              </w:rPr>
              <w:t>Seguimiento del grupo de trabajo</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Pr="007F548D" w:rsidRDefault="002F3E2A" w:rsidP="00B75D72">
            <w:pPr>
              <w:pStyle w:val="Prrafodelista"/>
              <w:numPr>
                <w:ilvl w:val="0"/>
                <w:numId w:val="3"/>
              </w:numPr>
              <w:jc w:val="both"/>
              <w:rPr>
                <w:rFonts w:asciiTheme="minorHAnsi" w:hAnsiTheme="minorHAnsi" w:cs="Arial"/>
              </w:rPr>
            </w:pPr>
            <w:r>
              <w:rPr>
                <w:rFonts w:asciiTheme="minorHAnsi" w:hAnsiTheme="minorHAnsi" w:cs="Arial"/>
              </w:rPr>
              <w:t>Evaluación de los objetivos propuestos</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B75D72" w:rsidRPr="00B75D72" w:rsidRDefault="00B75D72" w:rsidP="00B75D72">
            <w:pPr>
              <w:pStyle w:val="Prrafodelista"/>
              <w:numPr>
                <w:ilvl w:val="0"/>
                <w:numId w:val="3"/>
              </w:numPr>
              <w:spacing w:before="100" w:beforeAutospacing="1" w:line="276" w:lineRule="auto"/>
              <w:jc w:val="both"/>
              <w:rPr>
                <w:rFonts w:asciiTheme="minorHAnsi" w:hAnsiTheme="minorHAnsi" w:cstheme="minorHAnsi"/>
                <w:bCs/>
                <w:lang w:eastAsia="en-US"/>
              </w:rPr>
            </w:pPr>
            <w:r w:rsidRPr="00B75D72">
              <w:rPr>
                <w:rFonts w:asciiTheme="minorHAnsi" w:hAnsiTheme="minorHAnsi" w:cstheme="minorHAnsi"/>
                <w:bCs/>
                <w:lang w:eastAsia="en-US"/>
              </w:rPr>
              <w:t>Análisis de dicha aplicación en el aula y conclusiones finales.</w:t>
            </w:r>
          </w:p>
          <w:p w:rsidR="00B75D72" w:rsidRPr="00B75D72" w:rsidRDefault="00B75D72" w:rsidP="00B75D72">
            <w:pPr>
              <w:spacing w:before="100" w:beforeAutospacing="1" w:line="276" w:lineRule="auto"/>
              <w:jc w:val="both"/>
              <w:rPr>
                <w:rFonts w:asciiTheme="minorHAnsi" w:hAnsiTheme="minorHAnsi" w:cstheme="minorHAnsi"/>
                <w:bCs/>
                <w:lang w:eastAsia="en-US"/>
              </w:rPr>
            </w:pPr>
          </w:p>
          <w:p w:rsidR="00B75D72" w:rsidRPr="00B75D72" w:rsidRDefault="00B75D72" w:rsidP="00B75D72">
            <w:pPr>
              <w:pStyle w:val="Prrafodelista"/>
              <w:numPr>
                <w:ilvl w:val="0"/>
                <w:numId w:val="3"/>
              </w:numPr>
              <w:shd w:val="clear" w:color="auto" w:fill="FFFFFF"/>
              <w:jc w:val="both"/>
              <w:rPr>
                <w:rFonts w:asciiTheme="minorHAnsi" w:hAnsiTheme="minorHAnsi" w:cstheme="minorHAnsi"/>
              </w:rPr>
            </w:pPr>
            <w:r w:rsidRPr="00B75D72">
              <w:rPr>
                <w:rFonts w:asciiTheme="minorHAnsi" w:hAnsiTheme="minorHAnsi" w:cstheme="minorHAnsi"/>
                <w:bCs/>
                <w:lang w:eastAsia="en-US"/>
              </w:rPr>
              <w:t>Creación de materiales con Creative Common para la aplicación de esta metodología.</w:t>
            </w:r>
          </w:p>
          <w:p w:rsidR="00B75D72" w:rsidRDefault="00B75D72" w:rsidP="00B75D72">
            <w:pPr>
              <w:shd w:val="clear" w:color="auto" w:fill="FFFFFF"/>
              <w:jc w:val="both"/>
              <w:rPr>
                <w:rFonts w:asciiTheme="minorHAnsi" w:hAnsiTheme="minorHAnsi" w:cstheme="minorHAnsi"/>
                <w:color w:val="000000"/>
              </w:rPr>
            </w:pPr>
          </w:p>
          <w:p w:rsidR="00B75D72" w:rsidRDefault="00B75D72" w:rsidP="00B75D72">
            <w:pPr>
              <w:shd w:val="clear" w:color="auto" w:fill="FFFFFF"/>
              <w:jc w:val="both"/>
              <w:rPr>
                <w:rFonts w:asciiTheme="minorHAnsi" w:hAnsiTheme="minorHAnsi" w:cstheme="minorHAnsi"/>
                <w:color w:val="000000"/>
              </w:rPr>
            </w:pPr>
          </w:p>
          <w:p w:rsidR="00B75D72" w:rsidRPr="00B75D72" w:rsidRDefault="00B75D72" w:rsidP="00B75D72">
            <w:pPr>
              <w:pStyle w:val="Prrafodelista"/>
              <w:numPr>
                <w:ilvl w:val="0"/>
                <w:numId w:val="3"/>
              </w:numPr>
              <w:shd w:val="clear" w:color="auto" w:fill="FFFFFF"/>
              <w:jc w:val="both"/>
              <w:rPr>
                <w:rFonts w:asciiTheme="minorHAnsi" w:hAnsiTheme="minorHAnsi" w:cstheme="minorHAnsi"/>
                <w:color w:val="000000"/>
              </w:rPr>
            </w:pPr>
            <w:r>
              <w:rPr>
                <w:rFonts w:asciiTheme="minorHAnsi" w:hAnsiTheme="minorHAnsi" w:cs="Arial"/>
              </w:rPr>
              <w:t>Memoria final</w:t>
            </w:r>
          </w:p>
        </w:tc>
        <w:tc>
          <w:tcPr>
            <w:tcW w:w="2379" w:type="dxa"/>
          </w:tcPr>
          <w:p w:rsidR="002F3E2A" w:rsidRDefault="002F3E2A" w:rsidP="00B75D72">
            <w:pPr>
              <w:jc w:val="both"/>
              <w:rPr>
                <w:rFonts w:asciiTheme="minorHAnsi" w:hAnsiTheme="minorHAnsi" w:cs="Arial"/>
              </w:rPr>
            </w:pPr>
            <w:r>
              <w:rPr>
                <w:rFonts w:asciiTheme="minorHAnsi" w:hAnsiTheme="minorHAnsi" w:cs="Arial"/>
              </w:rPr>
              <w:lastRenderedPageBreak/>
              <w:t>1er trimestre</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1er y 2º trimestre</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B75D72" w:rsidRDefault="00B75D72"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1er y 2º trimestre</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2º</w:t>
            </w:r>
            <w:r w:rsidR="00B75D72">
              <w:rPr>
                <w:rFonts w:asciiTheme="minorHAnsi" w:hAnsiTheme="minorHAnsi" w:cs="Arial"/>
              </w:rPr>
              <w:t xml:space="preserve"> y 3º</w:t>
            </w:r>
            <w:r>
              <w:rPr>
                <w:rFonts w:asciiTheme="minorHAnsi" w:hAnsiTheme="minorHAnsi" w:cs="Arial"/>
              </w:rPr>
              <w:t xml:space="preserve"> trimestre </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Hasta el 31 de mayo</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Hasta el 31 de mayo</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B75D72" w:rsidRDefault="00B75D72" w:rsidP="00B75D72">
            <w:pPr>
              <w:jc w:val="both"/>
              <w:rPr>
                <w:rFonts w:asciiTheme="minorHAnsi" w:hAnsiTheme="minorHAnsi" w:cs="Arial"/>
              </w:rPr>
            </w:pPr>
            <w:r>
              <w:rPr>
                <w:rFonts w:asciiTheme="minorHAnsi" w:hAnsiTheme="minorHAnsi" w:cs="Arial"/>
              </w:rPr>
              <w:t>2º y 3er trimestre</w:t>
            </w: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r>
              <w:rPr>
                <w:rFonts w:asciiTheme="minorHAnsi" w:hAnsiTheme="minorHAnsi" w:cs="Arial"/>
              </w:rPr>
              <w:t>2º y 3er trimestre</w:t>
            </w: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r>
              <w:rPr>
                <w:rFonts w:asciiTheme="minorHAnsi" w:hAnsiTheme="minorHAnsi" w:cs="Arial"/>
              </w:rPr>
              <w:t>Hasta el 31 de mayo</w:t>
            </w:r>
            <w:r w:rsidRPr="002C2653">
              <w:rPr>
                <w:rFonts w:asciiTheme="minorHAnsi" w:hAnsiTheme="minorHAnsi" w:cs="Arial"/>
              </w:rPr>
              <w:t xml:space="preserve"> </w:t>
            </w: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r>
              <w:rPr>
                <w:rFonts w:asciiTheme="minorHAnsi" w:hAnsiTheme="minorHAnsi" w:cs="Arial"/>
              </w:rPr>
              <w:t>Hasta el 31 de mayo</w:t>
            </w:r>
            <w:r w:rsidRPr="002C2653">
              <w:rPr>
                <w:rFonts w:asciiTheme="minorHAnsi" w:hAnsiTheme="minorHAnsi" w:cs="Arial"/>
              </w:rPr>
              <w:t xml:space="preserve"> </w:t>
            </w:r>
          </w:p>
          <w:p w:rsidR="00B75D72" w:rsidRPr="002C2653" w:rsidRDefault="00B75D72" w:rsidP="00B75D72">
            <w:pPr>
              <w:jc w:val="both"/>
              <w:rPr>
                <w:rFonts w:asciiTheme="minorHAnsi" w:hAnsiTheme="minorHAnsi" w:cs="Arial"/>
              </w:rPr>
            </w:pPr>
          </w:p>
        </w:tc>
        <w:tc>
          <w:tcPr>
            <w:tcW w:w="2136" w:type="dxa"/>
          </w:tcPr>
          <w:p w:rsidR="002F3E2A" w:rsidRDefault="002F3E2A" w:rsidP="00B75D72">
            <w:pPr>
              <w:jc w:val="both"/>
              <w:rPr>
                <w:rFonts w:asciiTheme="minorHAnsi" w:hAnsiTheme="minorHAnsi" w:cs="Arial"/>
              </w:rPr>
            </w:pPr>
            <w:r>
              <w:rPr>
                <w:rFonts w:asciiTheme="minorHAnsi" w:hAnsiTheme="minorHAnsi" w:cs="Arial"/>
              </w:rPr>
              <w:lastRenderedPageBreak/>
              <w:t>Coordinador</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Todos los componentes del grupo de trabajo</w:t>
            </w:r>
          </w:p>
          <w:p w:rsidR="002F3E2A" w:rsidRDefault="002F3E2A" w:rsidP="00B75D72">
            <w:pPr>
              <w:jc w:val="both"/>
              <w:rPr>
                <w:rFonts w:asciiTheme="minorHAnsi" w:hAnsiTheme="minorHAnsi" w:cs="Arial"/>
              </w:rPr>
            </w:pPr>
          </w:p>
          <w:p w:rsidR="00B75D72" w:rsidRDefault="00B75D72"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Todos los componentes del grupo de trabajo</w:t>
            </w:r>
          </w:p>
          <w:p w:rsidR="002F3E2A" w:rsidRDefault="002F3E2A" w:rsidP="00B75D72">
            <w:pPr>
              <w:jc w:val="both"/>
              <w:rPr>
                <w:rFonts w:asciiTheme="minorHAnsi" w:hAnsiTheme="minorHAnsi" w:cs="Arial"/>
              </w:rPr>
            </w:pPr>
          </w:p>
          <w:p w:rsidR="00B75D72" w:rsidRDefault="00B75D72"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Todos los componentes del grupo de trabajo</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Todos los componentes del grupo de trabajo</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Todos los componentes del grupo de trabajo</w:t>
            </w:r>
          </w:p>
          <w:p w:rsidR="002F3E2A" w:rsidRDefault="002F3E2A" w:rsidP="00B75D72">
            <w:pPr>
              <w:jc w:val="both"/>
              <w:rPr>
                <w:rFonts w:asciiTheme="minorHAnsi" w:hAnsiTheme="minorHAnsi" w:cs="Arial"/>
              </w:rPr>
            </w:pPr>
          </w:p>
          <w:p w:rsidR="002F3E2A" w:rsidRDefault="002F3E2A" w:rsidP="00B75D72">
            <w:pPr>
              <w:jc w:val="both"/>
              <w:rPr>
                <w:rFonts w:asciiTheme="minorHAnsi" w:hAnsiTheme="minorHAnsi" w:cs="Arial"/>
              </w:rPr>
            </w:pPr>
            <w:r>
              <w:rPr>
                <w:rFonts w:asciiTheme="minorHAnsi" w:hAnsiTheme="minorHAnsi" w:cs="Arial"/>
              </w:rPr>
              <w:t>Todos los componentes del grupo de trabajo</w:t>
            </w: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r>
              <w:rPr>
                <w:rFonts w:asciiTheme="minorHAnsi" w:hAnsiTheme="minorHAnsi" w:cs="Arial"/>
              </w:rPr>
              <w:t>Todos los componentes del grupo de trabajo</w:t>
            </w: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r>
              <w:rPr>
                <w:rFonts w:asciiTheme="minorHAnsi" w:hAnsiTheme="minorHAnsi" w:cs="Arial"/>
              </w:rPr>
              <w:t>Todos los componentes del grupo de trabajo</w:t>
            </w:r>
          </w:p>
          <w:p w:rsidR="00B75D72" w:rsidRDefault="00B75D72" w:rsidP="00B75D72">
            <w:pPr>
              <w:jc w:val="both"/>
              <w:rPr>
                <w:rFonts w:asciiTheme="minorHAnsi" w:hAnsiTheme="minorHAnsi" w:cs="Arial"/>
              </w:rPr>
            </w:pPr>
          </w:p>
          <w:p w:rsidR="00B75D72" w:rsidRDefault="00B75D72" w:rsidP="00B75D72">
            <w:pPr>
              <w:jc w:val="both"/>
              <w:rPr>
                <w:rFonts w:asciiTheme="minorHAnsi" w:hAnsiTheme="minorHAnsi" w:cs="Arial"/>
              </w:rPr>
            </w:pPr>
            <w:r>
              <w:rPr>
                <w:rFonts w:asciiTheme="minorHAnsi" w:hAnsiTheme="minorHAnsi" w:cs="Arial"/>
              </w:rPr>
              <w:t>Coordinadora y miembros del grupo de trabajo</w:t>
            </w:r>
          </w:p>
        </w:tc>
      </w:tr>
    </w:tbl>
    <w:p w:rsidR="002F3E2A" w:rsidRDefault="002F3E2A"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5. </w:t>
      </w:r>
      <w:r w:rsidR="005952F5">
        <w:rPr>
          <w:rFonts w:asciiTheme="minorHAnsi" w:eastAsiaTheme="minorEastAsia" w:hAnsiTheme="minorHAnsi" w:cstheme="minorBidi"/>
          <w:b/>
          <w:bCs/>
          <w:color w:val="FFFFFF" w:themeColor="background1"/>
        </w:rPr>
        <w:t>Estrategias e indicadores para la evaluación</w:t>
      </w:r>
      <w:r w:rsidRPr="5B81917B">
        <w:rPr>
          <w:rFonts w:asciiTheme="minorHAnsi" w:eastAsiaTheme="minorEastAsia" w:hAnsiTheme="minorHAnsi" w:cstheme="minorBidi"/>
          <w:b/>
          <w:bCs/>
          <w:color w:val="FFFFFF" w:themeColor="background1"/>
        </w:rPr>
        <w:t xml:space="preserve"> </w:t>
      </w:r>
    </w:p>
    <w:p w:rsidR="00D175F6" w:rsidRDefault="00D175F6"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3887"/>
        <w:gridCol w:w="2784"/>
        <w:gridCol w:w="2141"/>
      </w:tblGrid>
      <w:tr w:rsidR="005952F5" w:rsidTr="00681810">
        <w:tc>
          <w:tcPr>
            <w:tcW w:w="3969" w:type="dxa"/>
          </w:tcPr>
          <w:p w:rsidR="005952F5" w:rsidRDefault="005952F5" w:rsidP="00850960">
            <w:pPr>
              <w:rPr>
                <w:rFonts w:asciiTheme="minorHAnsi" w:hAnsiTheme="minorHAnsi" w:cs="Arial"/>
              </w:rPr>
            </w:pPr>
            <w:r>
              <w:rPr>
                <w:rFonts w:asciiTheme="minorHAnsi" w:hAnsiTheme="minorHAnsi" w:cs="Arial"/>
              </w:rPr>
              <w:t>Indicadores</w:t>
            </w:r>
          </w:p>
        </w:tc>
        <w:tc>
          <w:tcPr>
            <w:tcW w:w="2835" w:type="dxa"/>
          </w:tcPr>
          <w:p w:rsidR="005952F5" w:rsidRDefault="005952F5" w:rsidP="00850960">
            <w:pPr>
              <w:rPr>
                <w:rFonts w:asciiTheme="minorHAnsi" w:hAnsiTheme="minorHAnsi" w:cs="Arial"/>
              </w:rPr>
            </w:pPr>
            <w:r>
              <w:rPr>
                <w:rFonts w:asciiTheme="minorHAnsi" w:hAnsiTheme="minorHAnsi" w:cs="Arial"/>
              </w:rPr>
              <w:t>Instrumentos</w:t>
            </w:r>
          </w:p>
        </w:tc>
        <w:tc>
          <w:tcPr>
            <w:tcW w:w="2158" w:type="dxa"/>
          </w:tcPr>
          <w:p w:rsidR="005952F5" w:rsidRDefault="005952F5" w:rsidP="00850960">
            <w:pPr>
              <w:rPr>
                <w:rFonts w:asciiTheme="minorHAnsi" w:hAnsiTheme="minorHAnsi" w:cs="Arial"/>
              </w:rPr>
            </w:pPr>
            <w:r>
              <w:rPr>
                <w:rFonts w:asciiTheme="minorHAnsi" w:hAnsiTheme="minorHAnsi" w:cs="Arial"/>
              </w:rPr>
              <w:t>Lugar (Evidencia)</w:t>
            </w:r>
          </w:p>
        </w:tc>
      </w:tr>
      <w:tr w:rsidR="005952F5" w:rsidTr="00681810">
        <w:tc>
          <w:tcPr>
            <w:tcW w:w="3969" w:type="dxa"/>
          </w:tcPr>
          <w:p w:rsidR="00681810" w:rsidRPr="00681810" w:rsidRDefault="00681810" w:rsidP="00681810">
            <w:pPr>
              <w:pStyle w:val="m7161837676940230037standard"/>
              <w:numPr>
                <w:ilvl w:val="0"/>
                <w:numId w:val="4"/>
              </w:numPr>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Información de la creación del grupo de trabajo en el Claustro y Consejo Escolar. Tareas de coordinación.</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FC52CF">
            <w:pPr>
              <w:pStyle w:val="m7161837676940230037standard"/>
              <w:numPr>
                <w:ilvl w:val="0"/>
                <w:numId w:val="4"/>
              </w:numPr>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Grado de implicación  y participación de los componentes del grupo de trabajo en lecturas y análisis de documentos, reuniones prácticas y asistencias en ponencias.</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lastRenderedPageBreak/>
              <w:t> </w:t>
            </w:r>
          </w:p>
          <w:p w:rsid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r w:rsidRPr="00681810">
              <w:rPr>
                <w:rFonts w:asciiTheme="minorHAnsi" w:hAnsiTheme="minorHAnsi" w:cstheme="minorHAnsi"/>
                <w:color w:val="0D0D0D"/>
              </w:rPr>
              <w:t> </w:t>
            </w:r>
          </w:p>
          <w:p w:rsidR="00FC52CF" w:rsidRDefault="00FC52CF"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FC52CF" w:rsidRDefault="00FC52CF"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E37376" w:rsidRPr="00681810"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681810" w:rsidRPr="00681810" w:rsidRDefault="00681810" w:rsidP="00681810">
            <w:pPr>
              <w:pStyle w:val="m7161837676940230037standard"/>
              <w:numPr>
                <w:ilvl w:val="0"/>
                <w:numId w:val="4"/>
              </w:numPr>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Elaboración de materiales para el aula.</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numPr>
                <w:ilvl w:val="0"/>
                <w:numId w:val="4"/>
              </w:numPr>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Puesta en práctica en el aula de la metodología</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r w:rsidRPr="00681810">
              <w:rPr>
                <w:rFonts w:asciiTheme="minorHAnsi" w:hAnsiTheme="minorHAnsi" w:cstheme="minorHAnsi"/>
                <w:color w:val="0D0D0D"/>
              </w:rPr>
              <w:t> </w:t>
            </w:r>
          </w:p>
          <w:p w:rsidR="00E37376" w:rsidRPr="00681810"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5952F5" w:rsidRPr="00681810" w:rsidRDefault="00681810" w:rsidP="00681810">
            <w:pPr>
              <w:pStyle w:val="m7161837676940230037standard"/>
              <w:numPr>
                <w:ilvl w:val="0"/>
                <w:numId w:val="4"/>
              </w:numPr>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Análisis de los resultados y elaboración de conclusiones.</w:t>
            </w:r>
          </w:p>
        </w:tc>
        <w:tc>
          <w:tcPr>
            <w:tcW w:w="2835" w:type="dxa"/>
          </w:tcPr>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lastRenderedPageBreak/>
              <w:t>Realización de las tareas propias de coordinación.</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r w:rsidRPr="00681810">
              <w:rPr>
                <w:rFonts w:asciiTheme="minorHAnsi" w:hAnsiTheme="minorHAnsi" w:cstheme="minorHAnsi"/>
                <w:color w:val="0D0D0D"/>
                <w:u w:val="single"/>
              </w:rPr>
              <w:t>Certificación para coordinador</w:t>
            </w:r>
            <w:r>
              <w:rPr>
                <w:rFonts w:asciiTheme="minorHAnsi" w:hAnsiTheme="minorHAnsi" w:cstheme="minorHAnsi"/>
                <w:color w:val="0D0D0D"/>
              </w:rPr>
              <w:t>: 10</w:t>
            </w:r>
            <w:r w:rsidRPr="00681810">
              <w:rPr>
                <w:rFonts w:asciiTheme="minorHAnsi" w:hAnsiTheme="minorHAnsi" w:cstheme="minorHAnsi"/>
                <w:color w:val="0D0D0D"/>
              </w:rPr>
              <w:t>horas.</w:t>
            </w:r>
          </w:p>
          <w:p w:rsidR="00FC52CF" w:rsidRDefault="00FC52CF"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Actas de las reuniones realizadas.</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Hoja de firmas de las reuniones y ponencias.</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u w:val="single"/>
              </w:rPr>
              <w:t>Horas de certificación</w:t>
            </w:r>
            <w:r w:rsidRPr="00681810">
              <w:rPr>
                <w:rFonts w:asciiTheme="minorHAnsi" w:hAnsiTheme="minorHAnsi" w:cstheme="minorHAnsi"/>
                <w:color w:val="0D0D0D"/>
              </w:rPr>
              <w:t>:</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Lecturas y análisis de los documentos: 2 horas</w:t>
            </w:r>
            <w:r w:rsidR="00E37376">
              <w:rPr>
                <w:rFonts w:asciiTheme="minorHAnsi" w:hAnsiTheme="minorHAnsi" w:cstheme="minorHAnsi"/>
                <w:color w:val="0D0D0D"/>
              </w:rPr>
              <w:t xml:space="preserve"> para </w:t>
            </w:r>
            <w:r w:rsidR="00E37376">
              <w:rPr>
                <w:rFonts w:asciiTheme="minorHAnsi" w:hAnsiTheme="minorHAnsi" w:cstheme="minorHAnsi"/>
                <w:color w:val="0D0D0D"/>
              </w:rPr>
              <w:lastRenderedPageBreak/>
              <w:t>todos los componentes del grupo</w:t>
            </w:r>
            <w:r w:rsidRPr="00681810">
              <w:rPr>
                <w:rFonts w:asciiTheme="minorHAnsi" w:hAnsiTheme="minorHAnsi" w:cstheme="minorHAnsi"/>
                <w:color w:val="0D0D0D"/>
              </w:rPr>
              <w:t>.</w:t>
            </w:r>
          </w:p>
          <w:p w:rsidR="00E37376" w:rsidRPr="00681810" w:rsidRDefault="00681810" w:rsidP="00E37376">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Reuniones prácticas: 2 horas</w:t>
            </w:r>
            <w:r w:rsidR="00E37376">
              <w:rPr>
                <w:rFonts w:asciiTheme="minorHAnsi" w:hAnsiTheme="minorHAnsi" w:cstheme="minorHAnsi"/>
                <w:color w:val="0D0D0D"/>
              </w:rPr>
              <w:t xml:space="preserve"> para todos los componentes del grupo</w:t>
            </w:r>
            <w:r w:rsidR="00E37376" w:rsidRPr="00681810">
              <w:rPr>
                <w:rFonts w:asciiTheme="minorHAnsi" w:hAnsiTheme="minorHAnsi" w:cstheme="minorHAnsi"/>
                <w:color w:val="0D0D0D"/>
              </w:rPr>
              <w:t>.</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E37376" w:rsidRPr="00681810" w:rsidRDefault="00681810" w:rsidP="00E37376">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Ponencias: 6 horas</w:t>
            </w:r>
            <w:r w:rsidR="00E37376">
              <w:rPr>
                <w:rFonts w:asciiTheme="minorHAnsi" w:hAnsiTheme="minorHAnsi" w:cstheme="minorHAnsi"/>
                <w:color w:val="0D0D0D"/>
              </w:rPr>
              <w:t xml:space="preserve"> para todos los componentes del grupo</w:t>
            </w:r>
            <w:r w:rsidR="00E37376" w:rsidRPr="00681810">
              <w:rPr>
                <w:rFonts w:asciiTheme="minorHAnsi" w:hAnsiTheme="minorHAnsi" w:cstheme="minorHAnsi"/>
                <w:color w:val="0D0D0D"/>
              </w:rPr>
              <w:t>.</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Documento con evidencias gráficas y escritas del material elaborado.</w:t>
            </w:r>
          </w:p>
          <w:p w:rsidR="00E37376" w:rsidRPr="00681810" w:rsidRDefault="00681810" w:rsidP="00E37376">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u w:val="single"/>
              </w:rPr>
              <w:t>Horas de certificación</w:t>
            </w:r>
            <w:r w:rsidRPr="00681810">
              <w:rPr>
                <w:rFonts w:asciiTheme="minorHAnsi" w:hAnsiTheme="minorHAnsi" w:cstheme="minorHAnsi"/>
                <w:color w:val="0D0D0D"/>
              </w:rPr>
              <w:t>: 10 horas</w:t>
            </w:r>
            <w:r w:rsidR="00E37376">
              <w:rPr>
                <w:rFonts w:asciiTheme="minorHAnsi" w:hAnsiTheme="minorHAnsi" w:cstheme="minorHAnsi"/>
                <w:color w:val="0D0D0D"/>
              </w:rPr>
              <w:t xml:space="preserve"> para todos los componentes del grupo</w:t>
            </w:r>
            <w:r w:rsidR="00E37376" w:rsidRPr="00681810">
              <w:rPr>
                <w:rFonts w:asciiTheme="minorHAnsi" w:hAnsiTheme="minorHAnsi" w:cstheme="minorHAnsi"/>
                <w:color w:val="0D0D0D"/>
              </w:rPr>
              <w:t>.</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681810" w:rsidRPr="00E37376"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Documentos con evidencias de la puesta en práctica en el aula (escritos e imágenes).</w:t>
            </w:r>
          </w:p>
          <w:p w:rsidR="00E37376" w:rsidRPr="00681810" w:rsidRDefault="00681810" w:rsidP="00E37376">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u w:val="single"/>
              </w:rPr>
              <w:t>Horas de certificación</w:t>
            </w:r>
            <w:r w:rsidRPr="00681810">
              <w:rPr>
                <w:rFonts w:asciiTheme="minorHAnsi" w:hAnsiTheme="minorHAnsi" w:cstheme="minorHAnsi"/>
                <w:color w:val="0D0D0D"/>
              </w:rPr>
              <w:t>: 8 horas</w:t>
            </w:r>
            <w:r w:rsidR="00E37376">
              <w:rPr>
                <w:rFonts w:asciiTheme="minorHAnsi" w:hAnsiTheme="minorHAnsi" w:cstheme="minorHAnsi"/>
                <w:color w:val="0D0D0D"/>
              </w:rPr>
              <w:t xml:space="preserve"> para todos los componentes del grupo</w:t>
            </w:r>
            <w:r w:rsidR="00E37376" w:rsidRPr="00681810">
              <w:rPr>
                <w:rFonts w:asciiTheme="minorHAnsi" w:hAnsiTheme="minorHAnsi" w:cstheme="minorHAnsi"/>
                <w:color w:val="0D0D0D"/>
              </w:rPr>
              <w:t>.</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Documento con el análisis y conclusiones detalladas.</w:t>
            </w:r>
          </w:p>
          <w:p w:rsidR="00E37376" w:rsidRPr="00681810" w:rsidRDefault="00681810" w:rsidP="00E37376">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u w:val="single"/>
              </w:rPr>
              <w:t>Horas de certificación</w:t>
            </w:r>
            <w:r w:rsidRPr="00681810">
              <w:rPr>
                <w:rFonts w:asciiTheme="minorHAnsi" w:hAnsiTheme="minorHAnsi" w:cstheme="minorHAnsi"/>
                <w:color w:val="0D0D0D"/>
              </w:rPr>
              <w:t>: 2 horas</w:t>
            </w:r>
            <w:r w:rsidR="00E37376">
              <w:rPr>
                <w:rFonts w:asciiTheme="minorHAnsi" w:hAnsiTheme="minorHAnsi" w:cstheme="minorHAnsi"/>
                <w:color w:val="0D0D0D"/>
              </w:rPr>
              <w:t xml:space="preserve"> para todos los componentes del grupo</w:t>
            </w:r>
            <w:r w:rsidR="00E37376" w:rsidRPr="00681810">
              <w:rPr>
                <w:rFonts w:asciiTheme="minorHAnsi" w:hAnsiTheme="minorHAnsi" w:cstheme="minorHAnsi"/>
                <w:color w:val="0D0D0D"/>
              </w:rPr>
              <w:t>.</w:t>
            </w:r>
          </w:p>
          <w:p w:rsidR="005952F5" w:rsidRPr="00681810" w:rsidRDefault="005952F5"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p>
        </w:tc>
        <w:tc>
          <w:tcPr>
            <w:tcW w:w="2158" w:type="dxa"/>
          </w:tcPr>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lastRenderedPageBreak/>
              <w:t>Coordinación de grupo</w:t>
            </w:r>
            <w:r>
              <w:rPr>
                <w:rFonts w:asciiTheme="minorHAnsi" w:hAnsiTheme="minorHAnsi" w:cstheme="minorHAnsi"/>
                <w:color w:val="222222"/>
              </w:rPr>
              <w:t xml:space="preserve"> </w:t>
            </w:r>
            <w:r>
              <w:rPr>
                <w:rFonts w:asciiTheme="minorHAnsi" w:hAnsiTheme="minorHAnsi" w:cstheme="minorHAnsi"/>
                <w:color w:val="0D0D0D"/>
              </w:rPr>
              <w:t>d</w:t>
            </w:r>
            <w:r w:rsidRPr="00681810">
              <w:rPr>
                <w:rFonts w:asciiTheme="minorHAnsi" w:hAnsiTheme="minorHAnsi" w:cstheme="minorHAnsi"/>
                <w:color w:val="0D0D0D"/>
              </w:rPr>
              <w:t>urante la autoformación.</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Colabora. Recursos, documentos, blog y foro.</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lastRenderedPageBreak/>
              <w:t> </w:t>
            </w:r>
          </w:p>
          <w:p w:rsidR="00E37376"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r w:rsidRPr="00681810">
              <w:rPr>
                <w:rFonts w:asciiTheme="minorHAnsi" w:hAnsiTheme="minorHAnsi" w:cstheme="minorHAnsi"/>
                <w:color w:val="0D0D0D"/>
              </w:rPr>
              <w:t> </w:t>
            </w: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681810" w:rsidRPr="00E37376"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Subida de materiales a Colabora (con Creative Common)</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Subida de documentos en colabora</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 </w:t>
            </w:r>
          </w:p>
          <w:p w:rsidR="00E37376" w:rsidRDefault="00E37376"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0D0D0D"/>
              </w:rPr>
            </w:pPr>
          </w:p>
          <w:p w:rsidR="00681810" w:rsidRPr="00681810" w:rsidRDefault="00681810" w:rsidP="00681810">
            <w:pPr>
              <w:pStyle w:val="m7161837676940230037standard"/>
              <w:shd w:val="clear" w:color="auto" w:fill="FFFFFF"/>
              <w:spacing w:before="0" w:beforeAutospacing="0" w:after="0" w:afterAutospacing="0" w:line="276" w:lineRule="atLeast"/>
              <w:jc w:val="both"/>
              <w:rPr>
                <w:rFonts w:asciiTheme="minorHAnsi" w:hAnsiTheme="minorHAnsi" w:cstheme="minorHAnsi"/>
                <w:color w:val="222222"/>
              </w:rPr>
            </w:pPr>
            <w:r w:rsidRPr="00681810">
              <w:rPr>
                <w:rFonts w:asciiTheme="minorHAnsi" w:hAnsiTheme="minorHAnsi" w:cstheme="minorHAnsi"/>
                <w:color w:val="0D0D0D"/>
              </w:rPr>
              <w:t>Subida de los documentos en colabora</w:t>
            </w:r>
          </w:p>
          <w:p w:rsidR="005952F5" w:rsidRPr="00681810" w:rsidRDefault="005952F5" w:rsidP="00681810">
            <w:pPr>
              <w:jc w:val="both"/>
              <w:rPr>
                <w:rFonts w:asciiTheme="minorHAnsi" w:hAnsiTheme="minorHAnsi" w:cstheme="minorHAnsi"/>
              </w:rPr>
            </w:pPr>
          </w:p>
        </w:tc>
      </w:tr>
    </w:tbl>
    <w:p w:rsidR="001E27D7" w:rsidRDefault="001E27D7"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B75D72" w:rsidRDefault="00B75D72" w:rsidP="001C3B21">
      <w:pPr>
        <w:rPr>
          <w:rFonts w:asciiTheme="minorHAnsi" w:hAnsiTheme="minorHAnsi" w:cs="Arial"/>
        </w:rPr>
      </w:pPr>
    </w:p>
    <w:p w:rsidR="00106BFE" w:rsidRPr="00143F3C" w:rsidRDefault="005952F5" w:rsidP="5B81917B">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6</w:t>
      </w:r>
      <w:r w:rsidR="5B81917B" w:rsidRPr="5B81917B">
        <w:rPr>
          <w:rFonts w:asciiTheme="minorHAnsi" w:eastAsiaTheme="minorEastAsia" w:hAnsiTheme="minorHAnsi" w:cstheme="minorBidi"/>
          <w:b/>
          <w:bCs/>
          <w:color w:val="FFFFFF" w:themeColor="background1"/>
        </w:rPr>
        <w:t xml:space="preserve">. </w:t>
      </w:r>
      <w:r>
        <w:rPr>
          <w:rFonts w:asciiTheme="minorHAnsi" w:eastAsiaTheme="minorEastAsia" w:hAnsiTheme="minorHAnsi" w:cstheme="minorBidi"/>
          <w:b/>
          <w:bCs/>
          <w:color w:val="FFFFFF" w:themeColor="background1"/>
        </w:rPr>
        <w:t>Recursos y apoyos</w:t>
      </w:r>
    </w:p>
    <w:p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1398"/>
        <w:gridCol w:w="409"/>
        <w:gridCol w:w="7113"/>
      </w:tblGrid>
      <w:tr w:rsidR="00487767" w:rsidTr="002F3E2A">
        <w:tc>
          <w:tcPr>
            <w:tcW w:w="1398"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09" w:type="dxa"/>
          </w:tcPr>
          <w:p w:rsidR="00487767" w:rsidRDefault="00487767" w:rsidP="00533C26">
            <w:pPr>
              <w:jc w:val="center"/>
              <w:rPr>
                <w:rFonts w:asciiTheme="minorHAnsi" w:hAnsiTheme="minorHAnsi" w:cs="Arial"/>
              </w:rPr>
            </w:pPr>
          </w:p>
        </w:tc>
        <w:tc>
          <w:tcPr>
            <w:tcW w:w="7113"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JUSTIFICACIÓN</w:t>
            </w:r>
          </w:p>
        </w:tc>
      </w:tr>
      <w:tr w:rsidR="00487767" w:rsidTr="002F3E2A">
        <w:tc>
          <w:tcPr>
            <w:tcW w:w="1398" w:type="dxa"/>
          </w:tcPr>
          <w:p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09" w:type="dxa"/>
          </w:tcPr>
          <w:p w:rsidR="00487767" w:rsidRDefault="003F76A6" w:rsidP="001C3B21">
            <w:pPr>
              <w:rPr>
                <w:rFonts w:asciiTheme="minorHAnsi" w:hAnsiTheme="minorHAnsi" w:cs="Arial"/>
              </w:rPr>
            </w:pPr>
            <w:r>
              <w:rPr>
                <w:rFonts w:asciiTheme="minorHAnsi" w:hAnsiTheme="minorHAnsi" w:cs="Arial"/>
              </w:rPr>
              <w:t>X</w:t>
            </w:r>
          </w:p>
        </w:tc>
        <w:tc>
          <w:tcPr>
            <w:tcW w:w="7113" w:type="dxa"/>
          </w:tcPr>
          <w:p w:rsidR="003F76A6" w:rsidRDefault="003F76A6" w:rsidP="003F76A6">
            <w:pPr>
              <w:rPr>
                <w:rFonts w:asciiTheme="minorHAnsi" w:hAnsiTheme="minorHAnsi" w:cs="Arial"/>
              </w:rPr>
            </w:pPr>
            <w:r>
              <w:rPr>
                <w:rFonts w:asciiTheme="minorHAnsi" w:hAnsiTheme="minorHAnsi" w:cs="Arial"/>
              </w:rPr>
              <w:t>“Reinventando la aritmética II” Constance Kamii</w:t>
            </w:r>
          </w:p>
          <w:p w:rsidR="00487767" w:rsidRDefault="003F76A6" w:rsidP="003F76A6">
            <w:pPr>
              <w:rPr>
                <w:rFonts w:asciiTheme="minorHAnsi" w:hAnsiTheme="minorHAnsi" w:cs="Arial"/>
              </w:rPr>
            </w:pPr>
            <w:r>
              <w:rPr>
                <w:rFonts w:asciiTheme="minorHAnsi" w:hAnsiTheme="minorHAnsi" w:cs="Arial"/>
              </w:rPr>
              <w:t>“La resolución de problemas matemáticos” José Antonio Fernández Bravo.</w:t>
            </w:r>
          </w:p>
        </w:tc>
      </w:tr>
      <w:tr w:rsidR="00487767" w:rsidTr="002F3E2A">
        <w:tc>
          <w:tcPr>
            <w:tcW w:w="1398" w:type="dxa"/>
          </w:tcPr>
          <w:p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09" w:type="dxa"/>
          </w:tcPr>
          <w:p w:rsidR="00487767" w:rsidRDefault="003F76A6" w:rsidP="001C3B21">
            <w:pPr>
              <w:rPr>
                <w:rFonts w:asciiTheme="minorHAnsi" w:hAnsiTheme="minorHAnsi" w:cs="Arial"/>
              </w:rPr>
            </w:pPr>
            <w:r>
              <w:rPr>
                <w:rFonts w:asciiTheme="minorHAnsi" w:hAnsiTheme="minorHAnsi" w:cs="Arial"/>
              </w:rPr>
              <w:t>X</w:t>
            </w:r>
          </w:p>
        </w:tc>
        <w:tc>
          <w:tcPr>
            <w:tcW w:w="7113" w:type="dxa"/>
          </w:tcPr>
          <w:p w:rsidR="00B651BD" w:rsidRDefault="003F76A6" w:rsidP="00533C26">
            <w:pPr>
              <w:rPr>
                <w:rFonts w:asciiTheme="minorHAnsi" w:hAnsiTheme="minorHAnsi" w:cs="Arial"/>
                <w:i/>
                <w:sz w:val="22"/>
                <w:szCs w:val="22"/>
              </w:rPr>
            </w:pPr>
            <w:r>
              <w:rPr>
                <w:rFonts w:asciiTheme="minorHAnsi" w:eastAsiaTheme="minorEastAsia" w:hAnsiTheme="minorHAnsi" w:cstheme="minorBidi"/>
                <w:i/>
                <w:iCs/>
                <w:sz w:val="22"/>
                <w:szCs w:val="22"/>
              </w:rPr>
              <w:t>6 horas en 3 sesiones de 2 horas.</w:t>
            </w:r>
          </w:p>
          <w:p w:rsidR="00533C26" w:rsidRDefault="00533C26" w:rsidP="001C3B21">
            <w:pPr>
              <w:rPr>
                <w:rFonts w:asciiTheme="minorHAnsi" w:hAnsiTheme="minorHAnsi" w:cs="Arial"/>
              </w:rPr>
            </w:pPr>
          </w:p>
        </w:tc>
      </w:tr>
    </w:tbl>
    <w:p w:rsidR="00533C26" w:rsidRPr="00143F3C" w:rsidRDefault="00681810" w:rsidP="5B81917B">
      <w:pPr>
        <w:keepNext/>
        <w:shd w:val="clear" w:color="auto" w:fill="808080" w:themeFill="text1" w:themeFillTint="7F"/>
        <w:spacing w:line="384" w:lineRule="atLeast"/>
        <w:rPr>
          <w:rFonts w:asciiTheme="minorHAnsi" w:hAnsiTheme="minorHAnsi" w:cs="Arial"/>
          <w:b/>
          <w:color w:val="FFFFFF" w:themeColor="background1"/>
        </w:rPr>
      </w:pPr>
      <w:r>
        <w:rPr>
          <w:rFonts w:asciiTheme="minorHAnsi" w:eastAsiaTheme="minorEastAsia" w:hAnsiTheme="minorHAnsi" w:cstheme="minorBidi"/>
          <w:b/>
          <w:bCs/>
          <w:color w:val="FFFFFF" w:themeColor="background1"/>
        </w:rPr>
        <w:t>7</w:t>
      </w:r>
      <w:r w:rsidR="5B81917B" w:rsidRPr="5B81917B">
        <w:rPr>
          <w:rFonts w:asciiTheme="minorHAnsi" w:eastAsiaTheme="minorEastAsia" w:hAnsiTheme="minorHAnsi" w:cstheme="minorBidi"/>
          <w:b/>
          <w:bCs/>
          <w:color w:val="FFFFFF" w:themeColor="background1"/>
        </w:rPr>
        <w:t>. Valoración cualitativa del proyecto</w:t>
      </w:r>
    </w:p>
    <w:p w:rsidR="001C3B21" w:rsidRPr="00143F3C" w:rsidRDefault="001C3B21" w:rsidP="00C82B55">
      <w:pPr>
        <w:rPr>
          <w:rFonts w:asciiTheme="minorHAnsi" w:hAnsiTheme="minorHAnsi" w:cs="Arial"/>
        </w:rPr>
      </w:pPr>
    </w:p>
    <w:p w:rsidR="001C3B21" w:rsidRPr="00C755AD" w:rsidRDefault="5B81917B" w:rsidP="001C3B21">
      <w:pPr>
        <w:rPr>
          <w:rFonts w:asciiTheme="minorHAnsi" w:hAnsiTheme="minorHAnsi" w:cs="Arial"/>
          <w:i/>
        </w:rPr>
      </w:pPr>
      <w:r w:rsidRPr="5B81917B">
        <w:rPr>
          <w:rFonts w:asciiTheme="minorHAnsi" w:eastAsiaTheme="minorEastAsia" w:hAnsiTheme="minorHAnsi" w:cstheme="minorBidi"/>
          <w:i/>
          <w:iCs/>
        </w:rPr>
        <w:t>En caso de haber solicitado en la propuesta la valoración cualitativa, marcar el/los requisito/s que cumplirá el proyecto</w:t>
      </w:r>
    </w:p>
    <w:p w:rsidR="00F312EA" w:rsidRDefault="00F312EA" w:rsidP="001C3B21">
      <w:pPr>
        <w:rPr>
          <w:rFonts w:asciiTheme="minorHAnsi" w:hAnsiTheme="minorHAnsi" w:cs="Arial"/>
        </w:rPr>
      </w:pPr>
    </w:p>
    <w:tbl>
      <w:tblPr>
        <w:tblStyle w:val="Tablaconcuadrcula"/>
        <w:tblW w:w="0" w:type="auto"/>
        <w:tblLook w:val="04A0" w:firstRow="1" w:lastRow="0" w:firstColumn="1" w:lastColumn="0" w:noHBand="0" w:noVBand="1"/>
      </w:tblPr>
      <w:tblGrid>
        <w:gridCol w:w="522"/>
        <w:gridCol w:w="4007"/>
        <w:gridCol w:w="4391"/>
      </w:tblGrid>
      <w:tr w:rsidR="000F1366" w:rsidTr="00734B12">
        <w:tc>
          <w:tcPr>
            <w:tcW w:w="534" w:type="dxa"/>
          </w:tcPr>
          <w:p w:rsidR="000F1366" w:rsidRDefault="000F1366" w:rsidP="001C3B21">
            <w:pPr>
              <w:rPr>
                <w:rFonts w:asciiTheme="minorHAnsi" w:hAnsiTheme="minorHAnsi" w:cs="Arial"/>
              </w:rPr>
            </w:pPr>
          </w:p>
        </w:tc>
        <w:tc>
          <w:tcPr>
            <w:tcW w:w="4110" w:type="dxa"/>
          </w:tcPr>
          <w:p w:rsidR="000F1366" w:rsidRPr="5B81917B"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REQUISITOS</w:t>
            </w:r>
          </w:p>
        </w:tc>
        <w:tc>
          <w:tcPr>
            <w:tcW w:w="4502" w:type="dxa"/>
          </w:tcPr>
          <w:p w:rsidR="000F1366"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ACCIONES A REALIZAR</w:t>
            </w:r>
          </w:p>
        </w:tc>
      </w:tr>
      <w:tr w:rsidR="003F76A6" w:rsidTr="00734B12">
        <w:tc>
          <w:tcPr>
            <w:tcW w:w="534" w:type="dxa"/>
          </w:tcPr>
          <w:p w:rsidR="003F76A6" w:rsidRDefault="003F76A6" w:rsidP="003F76A6">
            <w:pPr>
              <w:rPr>
                <w:rFonts w:asciiTheme="minorHAnsi" w:hAnsiTheme="minorHAnsi" w:cs="Arial"/>
              </w:rPr>
            </w:pPr>
          </w:p>
        </w:tc>
        <w:tc>
          <w:tcPr>
            <w:tcW w:w="4110" w:type="dxa"/>
          </w:tcPr>
          <w:p w:rsidR="003F76A6" w:rsidRDefault="003F76A6" w:rsidP="003F76A6">
            <w:pPr>
              <w:rPr>
                <w:rFonts w:asciiTheme="minorHAnsi" w:hAnsiTheme="minorHAnsi" w:cs="Arial"/>
              </w:rPr>
            </w:pPr>
            <w:r w:rsidRPr="5B81917B">
              <w:rPr>
                <w:rFonts w:asciiTheme="minorHAnsi" w:eastAsiaTheme="minorEastAsia" w:hAnsiTheme="minorHAnsi" w:cstheme="minorBidi"/>
              </w:rPr>
              <w:t>Relevancia, originalidad e innovación del proyecto</w:t>
            </w:r>
          </w:p>
        </w:tc>
        <w:tc>
          <w:tcPr>
            <w:tcW w:w="4502" w:type="dxa"/>
          </w:tcPr>
          <w:p w:rsidR="003F76A6" w:rsidRPr="5B81917B" w:rsidRDefault="003F76A6" w:rsidP="003F76A6">
            <w:pPr>
              <w:rPr>
                <w:rFonts w:asciiTheme="minorHAnsi" w:eastAsiaTheme="minorEastAsia" w:hAnsiTheme="minorHAnsi" w:cstheme="minorBidi"/>
              </w:rPr>
            </w:pPr>
            <w:r>
              <w:rPr>
                <w:rFonts w:asciiTheme="minorHAnsi" w:eastAsiaTheme="minorEastAsia" w:hAnsiTheme="minorHAnsi" w:cstheme="minorBidi"/>
              </w:rPr>
              <w:t>Cambio en la metodología matemática tradicional.</w:t>
            </w:r>
          </w:p>
        </w:tc>
      </w:tr>
      <w:tr w:rsidR="003F76A6" w:rsidTr="00734B12">
        <w:tc>
          <w:tcPr>
            <w:tcW w:w="534" w:type="dxa"/>
          </w:tcPr>
          <w:p w:rsidR="003F76A6" w:rsidRDefault="003F76A6" w:rsidP="003F76A6">
            <w:pPr>
              <w:rPr>
                <w:rFonts w:asciiTheme="minorHAnsi" w:hAnsiTheme="minorHAnsi" w:cs="Arial"/>
              </w:rPr>
            </w:pPr>
          </w:p>
        </w:tc>
        <w:tc>
          <w:tcPr>
            <w:tcW w:w="4110" w:type="dxa"/>
          </w:tcPr>
          <w:p w:rsidR="003F76A6" w:rsidRDefault="003F76A6" w:rsidP="003F76A6">
            <w:pPr>
              <w:jc w:val="both"/>
              <w:rPr>
                <w:rFonts w:asciiTheme="minorHAnsi" w:hAnsiTheme="minorHAnsi" w:cs="Arial"/>
              </w:rPr>
            </w:pPr>
            <w:r w:rsidRPr="5B81917B">
              <w:rPr>
                <w:rFonts w:asciiTheme="minorHAnsi" w:eastAsiaTheme="minorEastAsia" w:hAnsiTheme="minorHAnsi" w:cstheme="minorBidi"/>
              </w:rPr>
              <w:t xml:space="preserve">Producción de materiales educativos originales o que supongan una contribución significativa a materiales ya existentes con licencia libre, exportables a otros contextos y accesibles </w:t>
            </w:r>
          </w:p>
        </w:tc>
        <w:tc>
          <w:tcPr>
            <w:tcW w:w="4502" w:type="dxa"/>
          </w:tcPr>
          <w:p w:rsidR="003F76A6" w:rsidRPr="5B81917B" w:rsidRDefault="003F76A6" w:rsidP="003F76A6">
            <w:pPr>
              <w:jc w:val="both"/>
              <w:rPr>
                <w:rFonts w:asciiTheme="minorHAnsi" w:eastAsiaTheme="minorEastAsia" w:hAnsiTheme="minorHAnsi" w:cstheme="minorBidi"/>
              </w:rPr>
            </w:pPr>
            <w:r>
              <w:rPr>
                <w:rFonts w:asciiTheme="minorHAnsi" w:eastAsiaTheme="minorEastAsia" w:hAnsiTheme="minorHAnsi" w:cstheme="minorBidi"/>
              </w:rPr>
              <w:t>Elaboramos material para que sea más visible y clara su comprensión (carteles, rectas numéricas, bingos matemáticos, juegos manipulativos, tangrams</w:t>
            </w:r>
            <w:r w:rsidR="00E900C7">
              <w:rPr>
                <w:rFonts w:asciiTheme="minorHAnsi" w:eastAsiaTheme="minorEastAsia" w:hAnsiTheme="minorHAnsi" w:cstheme="minorBidi"/>
              </w:rPr>
              <w:t>, dados</w:t>
            </w:r>
            <w:r>
              <w:rPr>
                <w:rFonts w:asciiTheme="minorHAnsi" w:eastAsiaTheme="minorEastAsia" w:hAnsiTheme="minorHAnsi" w:cstheme="minorBidi"/>
              </w:rPr>
              <w:t>…)</w:t>
            </w:r>
          </w:p>
        </w:tc>
      </w:tr>
      <w:tr w:rsidR="003F76A6" w:rsidTr="00734B12">
        <w:tc>
          <w:tcPr>
            <w:tcW w:w="534" w:type="dxa"/>
          </w:tcPr>
          <w:p w:rsidR="003F76A6" w:rsidRDefault="003F76A6" w:rsidP="003F76A6">
            <w:pPr>
              <w:rPr>
                <w:rFonts w:asciiTheme="minorHAnsi" w:hAnsiTheme="minorHAnsi" w:cs="Arial"/>
              </w:rPr>
            </w:pPr>
          </w:p>
        </w:tc>
        <w:tc>
          <w:tcPr>
            <w:tcW w:w="4110" w:type="dxa"/>
          </w:tcPr>
          <w:p w:rsidR="003F76A6" w:rsidRDefault="003F76A6" w:rsidP="003F76A6">
            <w:pPr>
              <w:jc w:val="both"/>
              <w:rPr>
                <w:rFonts w:asciiTheme="minorHAnsi" w:hAnsiTheme="minorHAnsi" w:cs="Arial"/>
              </w:rPr>
            </w:pPr>
            <w:r w:rsidRPr="5B81917B">
              <w:rPr>
                <w:rFonts w:asciiTheme="minorHAnsi" w:eastAsiaTheme="minorEastAsia" w:hAnsiTheme="minorHAnsi" w:cstheme="minorBidi"/>
              </w:rPr>
              <w:t>Revisión bibliográfica realizada sobre el tema de estudio, con la aportación de comentarios críticos</w:t>
            </w:r>
          </w:p>
        </w:tc>
        <w:tc>
          <w:tcPr>
            <w:tcW w:w="4502" w:type="dxa"/>
          </w:tcPr>
          <w:p w:rsidR="003F76A6" w:rsidRPr="5B81917B" w:rsidRDefault="003F76A6" w:rsidP="003F76A6">
            <w:pPr>
              <w:jc w:val="both"/>
              <w:rPr>
                <w:rFonts w:asciiTheme="minorHAnsi" w:eastAsiaTheme="minorEastAsia" w:hAnsiTheme="minorHAnsi" w:cstheme="minorBidi"/>
              </w:rPr>
            </w:pPr>
            <w:r>
              <w:rPr>
                <w:rFonts w:asciiTheme="minorHAnsi" w:eastAsiaTheme="minorEastAsia" w:hAnsiTheme="minorHAnsi" w:cstheme="minorBidi"/>
              </w:rPr>
              <w:t>Lectura de diversos libros de autores/as como Constance Kamii, José Antonio Fernández Bravo.</w:t>
            </w:r>
          </w:p>
        </w:tc>
      </w:tr>
      <w:tr w:rsidR="003F76A6" w:rsidTr="00734B12">
        <w:tc>
          <w:tcPr>
            <w:tcW w:w="534" w:type="dxa"/>
          </w:tcPr>
          <w:p w:rsidR="003F76A6" w:rsidRDefault="003F76A6" w:rsidP="003F76A6">
            <w:pPr>
              <w:rPr>
                <w:rFonts w:asciiTheme="minorHAnsi" w:hAnsiTheme="minorHAnsi" w:cs="Arial"/>
              </w:rPr>
            </w:pPr>
          </w:p>
        </w:tc>
        <w:tc>
          <w:tcPr>
            <w:tcW w:w="4110" w:type="dxa"/>
          </w:tcPr>
          <w:p w:rsidR="003F76A6" w:rsidRDefault="003F76A6" w:rsidP="003F76A6">
            <w:pPr>
              <w:jc w:val="both"/>
              <w:rPr>
                <w:rFonts w:asciiTheme="minorHAnsi" w:hAnsiTheme="minorHAnsi" w:cs="Arial"/>
              </w:rPr>
            </w:pPr>
            <w:r w:rsidRPr="5B81917B">
              <w:rPr>
                <w:rFonts w:asciiTheme="minorHAnsi" w:eastAsiaTheme="minorEastAsia" w:hAnsiTheme="minorHAnsi" w:cstheme="minorBidi"/>
              </w:rPr>
              <w:t>Incidencia del trabajo realizado en la práctica educativa del aula o centro, avalada por el Claustro y el Consejo Escolar del centro</w:t>
            </w:r>
          </w:p>
        </w:tc>
        <w:tc>
          <w:tcPr>
            <w:tcW w:w="4502" w:type="dxa"/>
          </w:tcPr>
          <w:p w:rsidR="003F76A6" w:rsidRPr="5B81917B" w:rsidRDefault="003F76A6" w:rsidP="003F76A6">
            <w:pPr>
              <w:jc w:val="both"/>
              <w:rPr>
                <w:rFonts w:asciiTheme="minorHAnsi" w:eastAsiaTheme="minorEastAsia" w:hAnsiTheme="minorHAnsi" w:cstheme="minorBidi"/>
              </w:rPr>
            </w:pPr>
            <w:r>
              <w:rPr>
                <w:rFonts w:asciiTheme="minorHAnsi" w:eastAsiaTheme="minorEastAsia" w:hAnsiTheme="minorHAnsi" w:cstheme="minorBidi"/>
              </w:rPr>
              <w:t>El claustro y Consejo Escolar nos apoyan. Estamos avanzando curso a curso. Este año somos infantil, 1º y 2º de Educación Primaria los que trabajamos de esta forma.</w:t>
            </w:r>
          </w:p>
        </w:tc>
      </w:tr>
    </w:tbl>
    <w:p w:rsidR="001C3B21" w:rsidRDefault="001C3B21" w:rsidP="001C3B21">
      <w:pPr>
        <w:rPr>
          <w:rFonts w:asciiTheme="minorHAnsi" w:hAnsiTheme="minorHAnsi" w:cs="Arial"/>
        </w:rPr>
      </w:pPr>
    </w:p>
    <w:p w:rsidR="00136199" w:rsidRDefault="00136199" w:rsidP="001C3B21">
      <w:pPr>
        <w:rPr>
          <w:rFonts w:asciiTheme="minorHAnsi" w:hAnsiTheme="minorHAnsi" w:cs="Arial"/>
        </w:rPr>
      </w:pPr>
    </w:p>
    <w:p w:rsidR="00136199" w:rsidRDefault="00136199" w:rsidP="001C3B21">
      <w:pPr>
        <w:rPr>
          <w:rFonts w:asciiTheme="minorHAnsi" w:hAnsiTheme="minorHAnsi" w:cs="Arial"/>
        </w:rPr>
      </w:pPr>
    </w:p>
    <w:p w:rsidR="00136199" w:rsidRDefault="00136199" w:rsidP="001C3B21">
      <w:pPr>
        <w:rPr>
          <w:rFonts w:asciiTheme="minorHAnsi" w:hAnsiTheme="minorHAnsi" w:cs="Arial"/>
        </w:rPr>
      </w:pPr>
    </w:p>
    <w:p w:rsidR="00136199" w:rsidRDefault="00136199" w:rsidP="00136199">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PROYECTO INICIAL.</w:t>
      </w:r>
    </w:p>
    <w:p w:rsidR="00136199" w:rsidRDefault="00136199" w:rsidP="00136199">
      <w:pPr>
        <w:jc w:val="both"/>
        <w:rPr>
          <w:rFonts w:asciiTheme="minorHAnsi" w:hAnsiTheme="minorHAnsi" w:cs="Arial"/>
        </w:rPr>
      </w:pPr>
    </w:p>
    <w:p w:rsidR="00C04A64" w:rsidRDefault="00C04A64" w:rsidP="00C04A64">
      <w:pPr>
        <w:jc w:val="center"/>
        <w:rPr>
          <w:rFonts w:asciiTheme="minorHAnsi" w:hAnsiTheme="minorHAnsi" w:cs="Arial"/>
        </w:rPr>
      </w:pPr>
    </w:p>
    <w:p w:rsidR="00C04A64" w:rsidRDefault="00C04A64" w:rsidP="00C04A64">
      <w:pPr>
        <w:jc w:val="center"/>
        <w:rPr>
          <w:rFonts w:asciiTheme="minorHAnsi" w:hAnsiTheme="minorHAnsi" w:cs="Arial"/>
        </w:rPr>
      </w:pPr>
    </w:p>
    <w:p w:rsidR="00136199" w:rsidRDefault="00D4088A" w:rsidP="00C04A64">
      <w:pPr>
        <w:jc w:val="center"/>
        <w:rPr>
          <w:rFonts w:asciiTheme="minorHAnsi" w:hAnsiTheme="minorHAnsi" w:cs="Arial"/>
        </w:rPr>
      </w:pPr>
      <w:r>
        <w:rPr>
          <w:rFonts w:asciiTheme="minorHAnsi" w:hAnsiTheme="minorHAnsi" w:cs="Arial"/>
          <w:noProof/>
        </w:rPr>
        <w:lastRenderedPageBreak/>
        <w:drawing>
          <wp:inline distT="0" distB="0" distL="0" distR="0">
            <wp:extent cx="1343025" cy="1295400"/>
            <wp:effectExtent l="0" t="0" r="9525" b="0"/>
            <wp:docPr id="2" name="Imagen 1" descr="cep instrucci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 instrucci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p w:rsidR="002D7A94" w:rsidRDefault="002D7A94" w:rsidP="00C04A64">
      <w:pPr>
        <w:jc w:val="center"/>
        <w:rPr>
          <w:rFonts w:asciiTheme="minorHAnsi" w:hAnsiTheme="minorHAnsi" w:cs="Arial"/>
        </w:rPr>
      </w:pPr>
    </w:p>
    <w:p w:rsidR="002D7A94" w:rsidRPr="00143F3C" w:rsidRDefault="002D7A94" w:rsidP="00C04A64">
      <w:pPr>
        <w:jc w:val="center"/>
        <w:rPr>
          <w:rFonts w:asciiTheme="minorHAnsi" w:hAnsiTheme="minorHAnsi" w:cs="Arial"/>
        </w:rPr>
      </w:pPr>
      <w:r>
        <w:rPr>
          <w:rFonts w:asciiTheme="minorHAnsi" w:hAnsiTheme="minorHAnsi" w:cs="Arial"/>
        </w:rPr>
        <w:t>Enlace a Instrucciones</w:t>
      </w:r>
    </w:p>
    <w:sectPr w:rsidR="002D7A94" w:rsidRPr="00143F3C" w:rsidSect="005952F5">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28" w:rsidRDefault="00242A28" w:rsidP="00E932AD">
      <w:r>
        <w:separator/>
      </w:r>
    </w:p>
  </w:endnote>
  <w:endnote w:type="continuationSeparator" w:id="0">
    <w:p w:rsidR="00242A28" w:rsidRDefault="00242A28"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altName w:val="Sitka Small"/>
    <w:charset w:val="00"/>
    <w:family w:val="swiss"/>
    <w:pitch w:val="variable"/>
    <w:sig w:usb0="00000003" w:usb1="00000000" w:usb2="00000000" w:usb3="00000000" w:csb0="00000001" w:csb1="00000000"/>
  </w:font>
  <w:font w:name="Eras Demi ITC">
    <w:altName w:val="Sitka Small"/>
    <w:charset w:val="00"/>
    <w:family w:val="swiss"/>
    <w:pitch w:val="variable"/>
    <w:sig w:usb0="00000003" w:usb1="00000000" w:usb2="00000000" w:usb3="00000000" w:csb0="00000001" w:csb1="00000000"/>
  </w:font>
  <w:font w:name="Eras Demi ITC,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D2" w:rsidRPr="00AB10C1" w:rsidRDefault="009B4615" w:rsidP="009B4615">
    <w:pPr>
      <w:ind w:right="140"/>
      <w:jc w:val="right"/>
      <w:rPr>
        <w:rFonts w:ascii="Arial" w:hAnsi="Arial" w:cs="Arial"/>
        <w:bCs/>
        <w:sz w:val="22"/>
        <w:szCs w:val="22"/>
      </w:rPr>
    </w:pPr>
    <w:r>
      <w:rPr>
        <w:noProof/>
      </w:rPr>
      <w:drawing>
        <wp:anchor distT="0" distB="0" distL="114300" distR="114300" simplePos="0" relativeHeight="251661312" behindDoc="1" locked="0" layoutInCell="1" allowOverlap="1">
          <wp:simplePos x="0" y="0"/>
          <wp:positionH relativeFrom="column">
            <wp:posOffset>-889797</wp:posOffset>
          </wp:positionH>
          <wp:positionV relativeFrom="page">
            <wp:posOffset>9255229</wp:posOffset>
          </wp:positionV>
          <wp:extent cx="803275" cy="1430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anchor>
      </w:drawing>
    </w:r>
    <w:r w:rsidRPr="00DD5620">
      <w:rPr>
        <w:noProof/>
      </w:rPr>
      <w:drawing>
        <wp:inline distT="0" distB="0" distL="0" distR="0">
          <wp:extent cx="277151" cy="543600"/>
          <wp:effectExtent l="19050" t="0" r="8599" b="0"/>
          <wp:docPr id="8"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extent cx="545891" cy="543464"/>
          <wp:effectExtent l="19050" t="0" r="6559" b="0"/>
          <wp:docPr id="9"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extent cx="507388" cy="543600"/>
          <wp:effectExtent l="19050" t="0" r="6962" b="0"/>
          <wp:docPr id="10"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28" w:rsidRDefault="00242A28" w:rsidP="00E932AD">
      <w:r>
        <w:separator/>
      </w:r>
    </w:p>
  </w:footnote>
  <w:footnote w:type="continuationSeparator" w:id="0">
    <w:p w:rsidR="00242A28" w:rsidRDefault="00242A28" w:rsidP="00E9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221"/>
    </w:tblGrid>
    <w:tr w:rsidR="00AA602C"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rsidTr="5B81917B">
            <w:trPr>
              <w:gridBefore w:val="1"/>
              <w:gridAfter w:val="1"/>
              <w:wBefore w:w="376" w:type="dxa"/>
              <w:wAfter w:w="248" w:type="dxa"/>
              <w:trHeight w:val="250"/>
            </w:trPr>
            <w:tc>
              <w:tcPr>
                <w:tcW w:w="222" w:type="dxa"/>
              </w:tcPr>
              <w:p w:rsidR="005A476D" w:rsidRDefault="005A476D" w:rsidP="00765707">
                <w:pPr>
                  <w:pStyle w:val="Encabezado"/>
                </w:pPr>
              </w:p>
            </w:tc>
            <w:tc>
              <w:tcPr>
                <w:tcW w:w="8770" w:type="dxa"/>
                <w:gridSpan w:val="2"/>
                <w:vAlign w:val="center"/>
              </w:tcPr>
              <w:p w:rsidR="005A476D" w:rsidRDefault="005A476D" w:rsidP="00765707">
                <w:pPr>
                  <w:pStyle w:val="Encabezado"/>
                </w:pPr>
              </w:p>
            </w:tc>
          </w:tr>
          <w:tr w:rsidR="005A476D" w:rsidTr="5B81917B">
            <w:trPr>
              <w:trHeight w:val="216"/>
            </w:trPr>
            <w:tc>
              <w:tcPr>
                <w:tcW w:w="1956" w:type="dxa"/>
                <w:gridSpan w:val="3"/>
              </w:tcPr>
              <w:p w:rsidR="005A476D" w:rsidRDefault="00B542EA" w:rsidP="00765707">
                <w:r>
                  <w:rPr>
                    <w:noProof/>
                  </w:rPr>
                  <w:drawing>
                    <wp:inline distT="0" distB="0" distL="0" distR="0">
                      <wp:extent cx="1062550" cy="750116"/>
                      <wp:effectExtent l="0" t="0" r="4445" b="0"/>
                      <wp:docPr id="6"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B542EA" w:rsidRPr="00A8696C" w:rsidRDefault="005A476D" w:rsidP="00B542EA">
                <w:pPr>
                  <w:pStyle w:val="Sinespaciado"/>
                  <w:ind w:left="47"/>
                  <w:jc w:val="center"/>
                  <w:rPr>
                    <w:rFonts w:ascii="Eras Demi ITC" w:hAnsi="Eras Demi ITC" w:cs="Calibri"/>
                    <w:color w:val="007600"/>
                    <w:sz w:val="32"/>
                    <w:szCs w:val="32"/>
                  </w:rPr>
                </w:pPr>
                <w:r w:rsidRPr="5B81917B">
                  <w:rPr>
                    <w:rFonts w:ascii="Eras Bold ITC" w:eastAsia="Eras Bold ITC" w:hAnsi="Eras Bold ITC" w:cs="Eras Bold ITC"/>
                    <w:smallCaps/>
                    <w:color w:val="008000"/>
                  </w:rPr>
                  <w:t xml:space="preserve">  </w:t>
                </w:r>
                <w:r w:rsidR="00F312EA" w:rsidRPr="5B81917B">
                  <w:rPr>
                    <w:rFonts w:ascii="Eras Bold ITC" w:eastAsia="Eras Bold ITC" w:hAnsi="Eras Bold ITC" w:cs="Eras Bold ITC"/>
                    <w:smallCaps/>
                    <w:color w:val="008000"/>
                  </w:rPr>
                  <w:t xml:space="preserve"> </w:t>
                </w:r>
                <w:r w:rsidR="00B542EA" w:rsidRPr="5B81917B">
                  <w:rPr>
                    <w:rFonts w:ascii="Eras Demi ITC,Calibri" w:eastAsia="Eras Demi ITC,Calibri" w:hAnsi="Eras Demi ITC,Calibri" w:cs="Eras Demi ITC,Calibri"/>
                    <w:color w:val="007600"/>
                    <w:sz w:val="32"/>
                    <w:szCs w:val="32"/>
                  </w:rPr>
                  <w:t>CONSEJERÍA DE EDUCACIÓN</w:t>
                </w:r>
              </w:p>
              <w:p w:rsidR="00B542EA" w:rsidRDefault="5B81917B"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r>
                  <w:t xml:space="preserve"> </w:t>
                </w:r>
              </w:p>
              <w:p w:rsidR="005A476D" w:rsidRDefault="005A476D" w:rsidP="0054468C"/>
            </w:tc>
          </w:tr>
        </w:tbl>
        <w:p w:rsidR="00AA602C" w:rsidRDefault="00242A28" w:rsidP="00AA602C">
          <w:pPr>
            <w:pStyle w:val="Encabezado"/>
          </w:pPr>
          <w:sdt>
            <w:sdtPr>
              <w:id w:val="680413861"/>
              <w:docPartObj>
                <w:docPartGallery w:val="Page Numbers (Margins)"/>
                <w:docPartUnique/>
              </w:docPartObj>
            </w:sdtPr>
            <w:sdtEndPr/>
            <w:sdtContent>
              <w:r w:rsidR="00D4088A">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7E2C55">
                                      <w:fldChar w:fldCharType="begin"/>
                                    </w:r>
                                    <w:r w:rsidR="005974C9">
                                      <w:instrText xml:space="preserve"> PAGE    \* MERGEFORMAT </w:instrText>
                                    </w:r>
                                    <w:r w:rsidR="007E2C55">
                                      <w:fldChar w:fldCharType="separate"/>
                                    </w:r>
                                    <w:r w:rsidR="008D0D58" w:rsidRPr="008D0D58">
                                      <w:rPr>
                                        <w:rFonts w:asciiTheme="majorHAnsi" w:hAnsiTheme="majorHAnsi"/>
                                        <w:noProof/>
                                        <w:sz w:val="44"/>
                                        <w:szCs w:val="44"/>
                                      </w:rPr>
                                      <w:t>2</w:t>
                                    </w:r>
                                    <w:r w:rsidR="007E2C55">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7E2C55">
                                <w:fldChar w:fldCharType="begin"/>
                              </w:r>
                              <w:r w:rsidR="005974C9">
                                <w:instrText xml:space="preserve"> PAGE    \* MERGEFORMAT </w:instrText>
                              </w:r>
                              <w:r w:rsidR="007E2C55">
                                <w:fldChar w:fldCharType="separate"/>
                              </w:r>
                              <w:r w:rsidR="008D0D58" w:rsidRPr="008D0D58">
                                <w:rPr>
                                  <w:rFonts w:asciiTheme="majorHAnsi" w:hAnsiTheme="majorHAnsi"/>
                                  <w:noProof/>
                                  <w:sz w:val="44"/>
                                  <w:szCs w:val="44"/>
                                </w:rPr>
                                <w:t>2</w:t>
                              </w:r>
                              <w:r w:rsidR="007E2C55">
                                <w:rPr>
                                  <w:rFonts w:asciiTheme="majorHAnsi" w:hAnsiTheme="majorHAnsi"/>
                                  <w:noProof/>
                                  <w:sz w:val="44"/>
                                  <w:szCs w:val="44"/>
                                </w:rPr>
                                <w:fldChar w:fldCharType="end"/>
                              </w:r>
                            </w:p>
                          </w:txbxContent>
                        </v:textbox>
                        <w10:wrap anchorx="margin" anchory="margin"/>
                      </v:rect>
                    </w:pict>
                  </mc:Fallback>
                </mc:AlternateContent>
              </w:r>
            </w:sdtContent>
          </w:sdt>
        </w:p>
      </w:tc>
      <w:tc>
        <w:tcPr>
          <w:tcW w:w="5387" w:type="dxa"/>
          <w:vAlign w:val="center"/>
        </w:tcPr>
        <w:p w:rsidR="00AA602C" w:rsidRDefault="00AA602C" w:rsidP="005A476D">
          <w:pPr>
            <w:pStyle w:val="Encabezado"/>
          </w:pPr>
        </w:p>
      </w:tc>
    </w:tr>
  </w:tbl>
  <w:p w:rsidR="00AA602C" w:rsidRDefault="00AA60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E2A"/>
    <w:multiLevelType w:val="hybridMultilevel"/>
    <w:tmpl w:val="B4DE2860"/>
    <w:lvl w:ilvl="0" w:tplc="65422DB8">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1D571AE"/>
    <w:multiLevelType w:val="hybridMultilevel"/>
    <w:tmpl w:val="9440C0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402F0C"/>
    <w:multiLevelType w:val="hybridMultilevel"/>
    <w:tmpl w:val="1CC03C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D4D7AE6"/>
    <w:multiLevelType w:val="hybridMultilevel"/>
    <w:tmpl w:val="4D866780"/>
    <w:lvl w:ilvl="0" w:tplc="65422DB8">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0D222D"/>
    <w:multiLevelType w:val="hybridMultilevel"/>
    <w:tmpl w:val="E14E1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C4"/>
    <w:rsid w:val="00005610"/>
    <w:rsid w:val="00035DD7"/>
    <w:rsid w:val="000425D2"/>
    <w:rsid w:val="0008361C"/>
    <w:rsid w:val="000C465B"/>
    <w:rsid w:val="000D6CB9"/>
    <w:rsid w:val="000E2125"/>
    <w:rsid w:val="000F1366"/>
    <w:rsid w:val="00102B7A"/>
    <w:rsid w:val="00106A38"/>
    <w:rsid w:val="00106BFE"/>
    <w:rsid w:val="00134AE9"/>
    <w:rsid w:val="00136199"/>
    <w:rsid w:val="00141FCD"/>
    <w:rsid w:val="00143F3C"/>
    <w:rsid w:val="0016092C"/>
    <w:rsid w:val="001612D7"/>
    <w:rsid w:val="00171C68"/>
    <w:rsid w:val="001778F4"/>
    <w:rsid w:val="001818A4"/>
    <w:rsid w:val="001A5B8F"/>
    <w:rsid w:val="001B1EB9"/>
    <w:rsid w:val="001C3B21"/>
    <w:rsid w:val="001E27D7"/>
    <w:rsid w:val="00220DE2"/>
    <w:rsid w:val="00224E29"/>
    <w:rsid w:val="00231BCE"/>
    <w:rsid w:val="00242A28"/>
    <w:rsid w:val="002652C8"/>
    <w:rsid w:val="00291DE2"/>
    <w:rsid w:val="00297C2E"/>
    <w:rsid w:val="002C2653"/>
    <w:rsid w:val="002D38F1"/>
    <w:rsid w:val="002D7A94"/>
    <w:rsid w:val="002E06E6"/>
    <w:rsid w:val="002E14FB"/>
    <w:rsid w:val="002F3E2A"/>
    <w:rsid w:val="003418F7"/>
    <w:rsid w:val="00367279"/>
    <w:rsid w:val="00384CF2"/>
    <w:rsid w:val="00385D8D"/>
    <w:rsid w:val="003C6181"/>
    <w:rsid w:val="003E093B"/>
    <w:rsid w:val="003F76A6"/>
    <w:rsid w:val="004269C5"/>
    <w:rsid w:val="004634BD"/>
    <w:rsid w:val="00463A58"/>
    <w:rsid w:val="00487767"/>
    <w:rsid w:val="00495CD2"/>
    <w:rsid w:val="004C2F4C"/>
    <w:rsid w:val="004D67C7"/>
    <w:rsid w:val="00504CF2"/>
    <w:rsid w:val="005209BF"/>
    <w:rsid w:val="00532CE5"/>
    <w:rsid w:val="00533C26"/>
    <w:rsid w:val="0053791F"/>
    <w:rsid w:val="0054468C"/>
    <w:rsid w:val="00573B44"/>
    <w:rsid w:val="00583B85"/>
    <w:rsid w:val="0059459A"/>
    <w:rsid w:val="005952F5"/>
    <w:rsid w:val="005974C9"/>
    <w:rsid w:val="005A476D"/>
    <w:rsid w:val="005A7798"/>
    <w:rsid w:val="005B280A"/>
    <w:rsid w:val="005C28B0"/>
    <w:rsid w:val="005D4937"/>
    <w:rsid w:val="005E338E"/>
    <w:rsid w:val="005F3F13"/>
    <w:rsid w:val="00633073"/>
    <w:rsid w:val="00654F95"/>
    <w:rsid w:val="00657844"/>
    <w:rsid w:val="006644CC"/>
    <w:rsid w:val="00681810"/>
    <w:rsid w:val="00683E8A"/>
    <w:rsid w:val="006B450B"/>
    <w:rsid w:val="006C593B"/>
    <w:rsid w:val="006C73F9"/>
    <w:rsid w:val="006F1101"/>
    <w:rsid w:val="0072142B"/>
    <w:rsid w:val="00734B12"/>
    <w:rsid w:val="00734F1C"/>
    <w:rsid w:val="0075767D"/>
    <w:rsid w:val="007855E2"/>
    <w:rsid w:val="00786314"/>
    <w:rsid w:val="007B16AF"/>
    <w:rsid w:val="007C345C"/>
    <w:rsid w:val="007C681B"/>
    <w:rsid w:val="007D1211"/>
    <w:rsid w:val="007E2C55"/>
    <w:rsid w:val="007E4690"/>
    <w:rsid w:val="00811A5C"/>
    <w:rsid w:val="0081471E"/>
    <w:rsid w:val="008245C7"/>
    <w:rsid w:val="0082607F"/>
    <w:rsid w:val="008333D1"/>
    <w:rsid w:val="00834B5A"/>
    <w:rsid w:val="00835F82"/>
    <w:rsid w:val="0085148D"/>
    <w:rsid w:val="00861EFB"/>
    <w:rsid w:val="00862889"/>
    <w:rsid w:val="00886E44"/>
    <w:rsid w:val="008A6FB5"/>
    <w:rsid w:val="008B24F2"/>
    <w:rsid w:val="008C3C8F"/>
    <w:rsid w:val="008D0D58"/>
    <w:rsid w:val="008D6E10"/>
    <w:rsid w:val="008E0841"/>
    <w:rsid w:val="008E68B4"/>
    <w:rsid w:val="00917DA3"/>
    <w:rsid w:val="00996D65"/>
    <w:rsid w:val="009B4615"/>
    <w:rsid w:val="009E2DCE"/>
    <w:rsid w:val="009E3DB0"/>
    <w:rsid w:val="00A14773"/>
    <w:rsid w:val="00A31E7B"/>
    <w:rsid w:val="00A3784E"/>
    <w:rsid w:val="00A462BD"/>
    <w:rsid w:val="00A60A60"/>
    <w:rsid w:val="00A61B6D"/>
    <w:rsid w:val="00A656FA"/>
    <w:rsid w:val="00A73F2E"/>
    <w:rsid w:val="00A92C08"/>
    <w:rsid w:val="00A94EE9"/>
    <w:rsid w:val="00AA602C"/>
    <w:rsid w:val="00AB028F"/>
    <w:rsid w:val="00AB10C1"/>
    <w:rsid w:val="00AD2F4A"/>
    <w:rsid w:val="00B034AC"/>
    <w:rsid w:val="00B13DCD"/>
    <w:rsid w:val="00B15672"/>
    <w:rsid w:val="00B20878"/>
    <w:rsid w:val="00B5184F"/>
    <w:rsid w:val="00B542EA"/>
    <w:rsid w:val="00B651BD"/>
    <w:rsid w:val="00B75D72"/>
    <w:rsid w:val="00BB15C4"/>
    <w:rsid w:val="00BD3E17"/>
    <w:rsid w:val="00C004D4"/>
    <w:rsid w:val="00C04A64"/>
    <w:rsid w:val="00C05BFF"/>
    <w:rsid w:val="00C20334"/>
    <w:rsid w:val="00C3707C"/>
    <w:rsid w:val="00C755AD"/>
    <w:rsid w:val="00C82B55"/>
    <w:rsid w:val="00C91216"/>
    <w:rsid w:val="00CA2036"/>
    <w:rsid w:val="00CB5A41"/>
    <w:rsid w:val="00CD24EC"/>
    <w:rsid w:val="00D03785"/>
    <w:rsid w:val="00D0783A"/>
    <w:rsid w:val="00D13FF7"/>
    <w:rsid w:val="00D16324"/>
    <w:rsid w:val="00D16F71"/>
    <w:rsid w:val="00D175F6"/>
    <w:rsid w:val="00D272F3"/>
    <w:rsid w:val="00D4088A"/>
    <w:rsid w:val="00D47EC4"/>
    <w:rsid w:val="00D54EF0"/>
    <w:rsid w:val="00D872BC"/>
    <w:rsid w:val="00DA667B"/>
    <w:rsid w:val="00DC66C4"/>
    <w:rsid w:val="00DE5192"/>
    <w:rsid w:val="00DE5EDD"/>
    <w:rsid w:val="00E214E0"/>
    <w:rsid w:val="00E37376"/>
    <w:rsid w:val="00E4069A"/>
    <w:rsid w:val="00E47A92"/>
    <w:rsid w:val="00E63276"/>
    <w:rsid w:val="00E900C7"/>
    <w:rsid w:val="00E932AD"/>
    <w:rsid w:val="00EB6564"/>
    <w:rsid w:val="00EC1448"/>
    <w:rsid w:val="00ED5A94"/>
    <w:rsid w:val="00EE44DD"/>
    <w:rsid w:val="00EF5EF2"/>
    <w:rsid w:val="00F312EA"/>
    <w:rsid w:val="00F42883"/>
    <w:rsid w:val="00F66370"/>
    <w:rsid w:val="00FC1669"/>
    <w:rsid w:val="00FC52CF"/>
    <w:rsid w:val="5B819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9B856D-83C3-4324-B591-2EBDE538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 w:type="paragraph" w:customStyle="1" w:styleId="m7161837676940230037standard">
    <w:name w:val="m_7161837676940230037standard"/>
    <w:basedOn w:val="Normal"/>
    <w:rsid w:val="006818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9249">
      <w:bodyDiv w:val="1"/>
      <w:marLeft w:val="0"/>
      <w:marRight w:val="0"/>
      <w:marTop w:val="0"/>
      <w:marBottom w:val="0"/>
      <w:divBdr>
        <w:top w:val="none" w:sz="0" w:space="0" w:color="auto"/>
        <w:left w:val="none" w:sz="0" w:space="0" w:color="auto"/>
        <w:bottom w:val="none" w:sz="0" w:space="0" w:color="auto"/>
        <w:right w:val="none" w:sz="0" w:space="0" w:color="auto"/>
      </w:divBdr>
    </w:div>
    <w:div w:id="524174827">
      <w:bodyDiv w:val="1"/>
      <w:marLeft w:val="0"/>
      <w:marRight w:val="0"/>
      <w:marTop w:val="0"/>
      <w:marBottom w:val="0"/>
      <w:divBdr>
        <w:top w:val="none" w:sz="0" w:space="0" w:color="auto"/>
        <w:left w:val="none" w:sz="0" w:space="0" w:color="auto"/>
        <w:bottom w:val="none" w:sz="0" w:space="0" w:color="auto"/>
        <w:right w:val="none" w:sz="0" w:space="0" w:color="auto"/>
      </w:divBdr>
    </w:div>
    <w:div w:id="1535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6ddd87ececd1616f54b2480ef9c6dd29">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a18aa1a0a358666ffe608e76fec40c61"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2.xml><?xml version="1.0" encoding="utf-8"?>
<ds:datastoreItem xmlns:ds="http://schemas.openxmlformats.org/officeDocument/2006/customXml" ds:itemID="{09AAC6F1-F39C-4FF7-BDAA-5720ABA688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10D06-F445-4B7E-B325-D8EB24EA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F6C31-65C0-4894-AD00-4718CCD6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jose carlos barquero solano</cp:lastModifiedBy>
  <cp:revision>2</cp:revision>
  <cp:lastPrinted>2014-10-06T08:11:00Z</cp:lastPrinted>
  <dcterms:created xsi:type="dcterms:W3CDTF">2017-11-21T19:30:00Z</dcterms:created>
  <dcterms:modified xsi:type="dcterms:W3CDTF">2017-11-21T19:30:00Z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