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2D" w:rsidRDefault="00E9422D" w:rsidP="00E9422D">
      <w:pPr>
        <w:pStyle w:val="NormalWeb"/>
      </w:pPr>
      <w:r>
        <w:rPr>
          <w:rStyle w:val="Textoennegrita"/>
        </w:rPr>
        <w:t>Grado de consecución de los objetivos</w:t>
      </w:r>
    </w:p>
    <w:p w:rsidR="00E9422D" w:rsidRDefault="00E9422D" w:rsidP="00E9422D">
      <w:pPr>
        <w:pStyle w:val="NormalWeb"/>
      </w:pPr>
      <w:r>
        <w:t>El grado de consecución de los objetivos ha sido bueno.</w:t>
      </w:r>
    </w:p>
    <w:p w:rsidR="00E9422D" w:rsidRDefault="00E9422D" w:rsidP="00E9422D">
      <w:pPr>
        <w:pStyle w:val="NormalWeb"/>
      </w:pPr>
      <w:r>
        <w:t> </w:t>
      </w:r>
    </w:p>
    <w:p w:rsidR="00E9422D" w:rsidRDefault="00E9422D" w:rsidP="00E9422D">
      <w:pPr>
        <w:pStyle w:val="NormalWeb"/>
      </w:pPr>
      <w:r>
        <w:rPr>
          <w:rStyle w:val="Textoennegrita"/>
        </w:rPr>
        <w:t>Nivel de interacción entre los participantes.</w:t>
      </w:r>
    </w:p>
    <w:p w:rsidR="00E9422D" w:rsidRPr="00C5203D" w:rsidRDefault="00E9422D" w:rsidP="00E9422D">
      <w:pPr>
        <w:pStyle w:val="NormalWeb"/>
        <w:rPr>
          <w:b/>
        </w:rPr>
      </w:pPr>
      <w:r w:rsidRPr="00C5203D">
        <w:rPr>
          <w:rStyle w:val="Textoennegrita"/>
          <w:b w:val="0"/>
        </w:rPr>
        <w:t>Los participantes del grupo han  tenido una buena interacción.</w:t>
      </w:r>
    </w:p>
    <w:p w:rsidR="00E9422D" w:rsidRDefault="00E9422D" w:rsidP="00E9422D">
      <w:pPr>
        <w:pStyle w:val="NormalWeb"/>
      </w:pPr>
      <w:r>
        <w:t> </w:t>
      </w:r>
    </w:p>
    <w:p w:rsidR="00E9422D" w:rsidRDefault="00E9422D" w:rsidP="00E9422D">
      <w:pPr>
        <w:pStyle w:val="NormalWeb"/>
      </w:pPr>
      <w:r>
        <w:rPr>
          <w:rStyle w:val="Textoennegrita"/>
        </w:rPr>
        <w:t>Grado de aplicación en su contexto educativo</w:t>
      </w:r>
    </w:p>
    <w:p w:rsidR="00E9422D" w:rsidRDefault="00E9422D" w:rsidP="00E9422D">
      <w:pPr>
        <w:pStyle w:val="NormalWeb"/>
      </w:pPr>
      <w:r>
        <w:t>El grado de aplicación ha sido satisfactorio en primero y segundo curso puesto que es en este ciclo donde s</w:t>
      </w:r>
      <w:r w:rsidR="00C5203D">
        <w:t>e trabaja los conceptos básicos</w:t>
      </w:r>
      <w:r>
        <w:t>, siendo menos satisfactorio en segundo y tercer ciclo debido a que los concepto</w:t>
      </w:r>
      <w:r w:rsidR="00C5203D">
        <w:t>s y operaciones son más amplios. Es decir que solo se ha aplicado los conceptos que hemos podido (numeración, series, resta numéricas… no se ha aplicado la suma y resta puesto que el claustro decidió no trabajar la suma, la resta… con ABN).</w:t>
      </w:r>
    </w:p>
    <w:p w:rsidR="00E9422D" w:rsidRDefault="00E9422D" w:rsidP="00E9422D">
      <w:pPr>
        <w:pStyle w:val="NormalWeb"/>
      </w:pPr>
      <w:r>
        <w:t> </w:t>
      </w:r>
    </w:p>
    <w:p w:rsidR="00E9422D" w:rsidRDefault="00E9422D" w:rsidP="00E9422D">
      <w:pPr>
        <w:pStyle w:val="NormalWeb"/>
      </w:pPr>
      <w:r>
        <w:rPr>
          <w:rStyle w:val="Textoennegrita"/>
        </w:rPr>
        <w:t>Efectos producidos en el aula tras la transferencia de lo aprendido</w:t>
      </w:r>
    </w:p>
    <w:p w:rsidR="00E9422D" w:rsidRDefault="00E9422D" w:rsidP="00E9422D">
      <w:pPr>
        <w:pStyle w:val="NormalWeb"/>
      </w:pPr>
      <w:r>
        <w:t>En primero y segundo se ha observado cómo el alumnado ha adquirido una más rápida comprensión de los conceptos dados por lo tanto se ha notado mejoría en este área.</w:t>
      </w:r>
    </w:p>
    <w:p w:rsidR="00E9422D" w:rsidRDefault="00E9422D" w:rsidP="00E9422D">
      <w:pPr>
        <w:pStyle w:val="NormalWeb"/>
      </w:pPr>
      <w:r>
        <w:t> </w:t>
      </w:r>
    </w:p>
    <w:p w:rsidR="00E9422D" w:rsidRDefault="00E9422D" w:rsidP="00E9422D">
      <w:pPr>
        <w:pStyle w:val="NormalWeb"/>
        <w:rPr>
          <w:color w:val="000000"/>
        </w:rPr>
      </w:pPr>
      <w:r>
        <w:rPr>
          <w:rStyle w:val="Textoennegrita"/>
          <w:color w:val="000000"/>
        </w:rPr>
        <w:t>Productos, evidencias de aprendizaje que se han adquirido</w:t>
      </w:r>
    </w:p>
    <w:p w:rsidR="00E9422D" w:rsidRDefault="00E9422D" w:rsidP="00E9422D">
      <w:pPr>
        <w:pStyle w:val="NormalWeb"/>
        <w:rPr>
          <w:color w:val="000000"/>
        </w:rPr>
      </w:pPr>
      <w:r>
        <w:rPr>
          <w:color w:val="000000"/>
        </w:rPr>
        <w:t>- Se ha trabajado la numeración, la suma, la resta, no habiéndose podido ver la multiplicación y la división por falta de tiempo.</w:t>
      </w:r>
    </w:p>
    <w:p w:rsidR="00E9422D" w:rsidRDefault="00E9422D" w:rsidP="00E9422D">
      <w:pPr>
        <w:pStyle w:val="NormalWeb"/>
        <w:rPr>
          <w:color w:val="000000"/>
        </w:rPr>
      </w:pPr>
      <w:r>
        <w:rPr>
          <w:color w:val="000000"/>
        </w:rPr>
        <w:t xml:space="preserve">- Se han usado los </w:t>
      </w:r>
      <w:proofErr w:type="spellStart"/>
      <w:r>
        <w:rPr>
          <w:color w:val="000000"/>
        </w:rPr>
        <w:t>policubos</w:t>
      </w:r>
      <w:proofErr w:type="spellEnd"/>
      <w:r>
        <w:rPr>
          <w:color w:val="000000"/>
        </w:rPr>
        <w:t>.</w:t>
      </w:r>
    </w:p>
    <w:p w:rsidR="00E9422D" w:rsidRDefault="00E9422D" w:rsidP="00E9422D">
      <w:pPr>
        <w:pStyle w:val="NormalWeb"/>
        <w:rPr>
          <w:color w:val="000000"/>
        </w:rPr>
      </w:pPr>
      <w:r>
        <w:rPr>
          <w:color w:val="000000"/>
        </w:rPr>
        <w:t>- Se han estado aplicando el uso de palillos, la resta numérica y la tabla del 100 para el conocimiento de los números y las operaciones que se han tratado (+ y -).</w:t>
      </w:r>
    </w:p>
    <w:p w:rsidR="00E9422D" w:rsidRDefault="00E9422D" w:rsidP="00E9422D">
      <w:pPr>
        <w:pStyle w:val="NormalWeb"/>
        <w:rPr>
          <w:color w:val="000000"/>
        </w:rPr>
      </w:pPr>
      <w:r>
        <w:rPr>
          <w:color w:val="000000"/>
        </w:rPr>
        <w:t>- Se ha creado en primero un cuadernillo de problemas de sumar y restar (usando la resta numérica y la tabla del 100).</w:t>
      </w:r>
    </w:p>
    <w:p w:rsidR="00E9422D" w:rsidRDefault="00E9422D" w:rsidP="00E9422D">
      <w:pPr>
        <w:pStyle w:val="NormalWeb"/>
        <w:rPr>
          <w:color w:val="000000"/>
        </w:rPr>
      </w:pPr>
      <w:r>
        <w:rPr>
          <w:color w:val="000000"/>
        </w:rPr>
        <w:t>- Bandeja con velcros para pegar los palillos y poder realizar las operaciones.</w:t>
      </w:r>
    </w:p>
    <w:p w:rsidR="00A128A2" w:rsidRDefault="00A128A2" w:rsidP="00E9422D">
      <w:pPr>
        <w:pStyle w:val="NormalWeb"/>
        <w:rPr>
          <w:color w:val="000000"/>
        </w:rPr>
      </w:pPr>
      <w:r>
        <w:rPr>
          <w:color w:val="000000"/>
        </w:rPr>
        <w:t>Se han ido aplicando secuencialmente en clase en función de lo que íbamos viendo en cada sesión.</w:t>
      </w:r>
    </w:p>
    <w:p w:rsidR="00C5203D" w:rsidRPr="00A128A2" w:rsidRDefault="00E9422D" w:rsidP="00E9422D">
      <w:pPr>
        <w:pStyle w:val="NormalWeb"/>
        <w:rPr>
          <w:rStyle w:val="Textoennegrita"/>
          <w:b w:val="0"/>
          <w:bCs w:val="0"/>
          <w:color w:val="000000"/>
        </w:rPr>
      </w:pPr>
      <w:r>
        <w:rPr>
          <w:color w:val="000000"/>
        </w:rPr>
        <w:t> </w:t>
      </w:r>
    </w:p>
    <w:p w:rsidR="00E9422D" w:rsidRDefault="00E9422D" w:rsidP="00E9422D">
      <w:pPr>
        <w:pStyle w:val="NormalWeb"/>
        <w:rPr>
          <w:rStyle w:val="Textoennegrita"/>
          <w:color w:val="000000"/>
        </w:rPr>
      </w:pPr>
      <w:r>
        <w:rPr>
          <w:rStyle w:val="Textoennegrita"/>
          <w:color w:val="000000"/>
        </w:rPr>
        <w:lastRenderedPageBreak/>
        <w:t>Destacar aspectos que hayan resultado interesantes.</w:t>
      </w:r>
    </w:p>
    <w:p w:rsidR="00A128A2" w:rsidRDefault="00A128A2" w:rsidP="00E9422D">
      <w:pPr>
        <w:pStyle w:val="NormalWeb"/>
        <w:rPr>
          <w:rStyle w:val="Textoennegrita"/>
          <w:color w:val="000000"/>
        </w:rPr>
      </w:pPr>
    </w:p>
    <w:p w:rsidR="00E9422D" w:rsidRPr="00A128A2" w:rsidRDefault="00E9422D" w:rsidP="00E9422D">
      <w:pPr>
        <w:pStyle w:val="NormalWeb"/>
        <w:rPr>
          <w:b/>
          <w:color w:val="000000"/>
        </w:rPr>
      </w:pPr>
      <w:r w:rsidRPr="00A128A2">
        <w:rPr>
          <w:rStyle w:val="Textoennegrita"/>
          <w:b w:val="0"/>
          <w:color w:val="000000"/>
        </w:rPr>
        <w:t>La rápida adquisición de los conceptos por parte de los niños/as.</w:t>
      </w:r>
    </w:p>
    <w:p w:rsidR="00E9422D" w:rsidRPr="00A128A2" w:rsidRDefault="00E9422D" w:rsidP="00E9422D">
      <w:pPr>
        <w:pStyle w:val="NormalWeb"/>
        <w:rPr>
          <w:b/>
          <w:color w:val="000000"/>
        </w:rPr>
      </w:pPr>
      <w:r w:rsidRPr="00A128A2">
        <w:rPr>
          <w:rStyle w:val="Textoennegrita"/>
          <w:b w:val="0"/>
          <w:color w:val="000000"/>
        </w:rPr>
        <w:t>Se ha notado una rápida comprensión en la suma y la resta.</w:t>
      </w:r>
    </w:p>
    <w:p w:rsidR="00E9422D" w:rsidRPr="00A128A2" w:rsidRDefault="00E9422D" w:rsidP="00E9422D">
      <w:pPr>
        <w:pStyle w:val="NormalWeb"/>
        <w:rPr>
          <w:b/>
          <w:color w:val="000000"/>
        </w:rPr>
      </w:pPr>
      <w:r w:rsidRPr="00A128A2">
        <w:rPr>
          <w:rStyle w:val="Textoennegrita"/>
          <w:b w:val="0"/>
          <w:color w:val="000000"/>
        </w:rPr>
        <w:t>El uso de la resta numérica para el aprendizaje de las tablas de multiplicar  ha facilitado la comprensión de las mismas.</w:t>
      </w:r>
    </w:p>
    <w:p w:rsidR="00E9422D" w:rsidRDefault="00E9422D" w:rsidP="00E9422D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E9422D" w:rsidRDefault="00E9422D" w:rsidP="00E9422D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E9422D" w:rsidRDefault="00E9422D" w:rsidP="00E9422D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E9422D" w:rsidRDefault="00E9422D" w:rsidP="00E9422D">
      <w:pPr>
        <w:pStyle w:val="NormalWeb"/>
        <w:rPr>
          <w:color w:val="000000"/>
        </w:rPr>
      </w:pPr>
      <w:r>
        <w:rPr>
          <w:rStyle w:val="Textoennegrita"/>
          <w:color w:val="000000"/>
        </w:rPr>
        <w:t>Destacar aspectos susceptibles de mejora.</w:t>
      </w:r>
    </w:p>
    <w:p w:rsidR="00E9422D" w:rsidRPr="00A128A2" w:rsidRDefault="00E9422D" w:rsidP="00E9422D">
      <w:pPr>
        <w:pStyle w:val="NormalWeb"/>
        <w:rPr>
          <w:b/>
          <w:color w:val="000000"/>
        </w:rPr>
      </w:pPr>
      <w:r w:rsidRPr="00A128A2">
        <w:rPr>
          <w:rStyle w:val="Textoennegrita"/>
          <w:b w:val="0"/>
          <w:color w:val="000000"/>
        </w:rPr>
        <w:t>No se ha llegado a aplicar el algoritmo ABN por la falta de continuidad a lo largo de la primaria. Esperemos que para los próximos cursos los compañeros/as estén interesados y tengan intención de aplicarlo en todo el centro o al menos formarse para po</w:t>
      </w:r>
      <w:r w:rsidR="00A128A2">
        <w:rPr>
          <w:rStyle w:val="Textoennegrita"/>
          <w:b w:val="0"/>
          <w:color w:val="000000"/>
        </w:rPr>
        <w:t>der hacerlo en cursos posteriores.</w:t>
      </w:r>
      <w:bookmarkStart w:id="0" w:name="_GoBack"/>
      <w:bookmarkEnd w:id="0"/>
    </w:p>
    <w:p w:rsidR="001211B9" w:rsidRDefault="001211B9"/>
    <w:sectPr w:rsidR="001211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2D"/>
    <w:rsid w:val="001211B9"/>
    <w:rsid w:val="00A128A2"/>
    <w:rsid w:val="00C5203D"/>
    <w:rsid w:val="00E9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942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942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6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6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07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23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 PRIMARIA</dc:creator>
  <cp:lastModifiedBy>APOYO PRIMARIA</cp:lastModifiedBy>
  <cp:revision>2</cp:revision>
  <dcterms:created xsi:type="dcterms:W3CDTF">2018-05-18T11:48:00Z</dcterms:created>
  <dcterms:modified xsi:type="dcterms:W3CDTF">2018-05-21T08:46:00Z</dcterms:modified>
</cp:coreProperties>
</file>