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7A47" w:rsidRPr="00067A47" w:rsidRDefault="00C672D3" w:rsidP="00713415">
      <w:pPr>
        <w:pStyle w:val="western"/>
        <w:spacing w:after="0"/>
        <w:ind w:left="3686"/>
        <w:jc w:val="center"/>
      </w:pPr>
      <w:r w:rsidRPr="00C672D3">
        <w:rPr>
          <w:rFonts w:ascii="Arial" w:hAnsi="Arial" w:cs="Arial"/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8.3pt;margin-top:-5.25pt;width:112.45pt;height:87.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">
            <v:textbox style="mso-fit-shape-to-text:t">
              <w:txbxContent>
                <w:p w:rsidR="00713415" w:rsidRDefault="00A06D9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238250" cy="1009650"/>
                        <wp:effectExtent l="0" t="0" r="0" b="0"/>
                        <wp:docPr id="2" name="Imagen 2" descr="descar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ar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7A47" w:rsidRPr="00067A47">
        <w:rPr>
          <w:rFonts w:ascii="Arial" w:hAnsi="Arial" w:cs="Arial"/>
          <w:b/>
          <w:bCs/>
          <w:sz w:val="18"/>
          <w:szCs w:val="18"/>
        </w:rPr>
        <w:t>CONSEJERÍA DE EDUCACIÓN</w:t>
      </w:r>
    </w:p>
    <w:p w:rsidR="00067A47" w:rsidRPr="00067A47" w:rsidRDefault="00067A47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067A47">
        <w:rPr>
          <w:color w:val="000000"/>
          <w:sz w:val="18"/>
          <w:szCs w:val="18"/>
          <w:lang w:eastAsia="es-ES"/>
        </w:rPr>
        <w:t>Centro del Profesorado Alcalá de Guadaíra</w:t>
      </w:r>
    </w:p>
    <w:p w:rsidR="00067A47" w:rsidRPr="00067A47" w:rsidRDefault="00067A47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067A47">
        <w:rPr>
          <w:b/>
          <w:bCs/>
          <w:color w:val="000000"/>
          <w:sz w:val="18"/>
          <w:szCs w:val="18"/>
          <w:lang w:eastAsia="es-ES"/>
        </w:rPr>
        <w:t>Teléfono</w:t>
      </w:r>
      <w:proofErr w:type="gramStart"/>
      <w:r w:rsidRPr="00067A47">
        <w:rPr>
          <w:b/>
          <w:bCs/>
          <w:color w:val="000000"/>
          <w:sz w:val="18"/>
          <w:szCs w:val="18"/>
          <w:lang w:eastAsia="es-ES"/>
        </w:rPr>
        <w:t>:</w:t>
      </w:r>
      <w:r w:rsidRPr="00067A47">
        <w:rPr>
          <w:i/>
          <w:iCs/>
          <w:color w:val="000000"/>
          <w:sz w:val="18"/>
          <w:szCs w:val="18"/>
          <w:lang w:eastAsia="es-ES"/>
        </w:rPr>
        <w:t>955681920</w:t>
      </w:r>
      <w:proofErr w:type="gramEnd"/>
      <w:r w:rsidR="005C2B54">
        <w:rPr>
          <w:i/>
          <w:iCs/>
          <w:color w:val="000000"/>
          <w:sz w:val="18"/>
          <w:szCs w:val="18"/>
          <w:lang w:eastAsia="es-ES"/>
        </w:rPr>
        <w:t xml:space="preserve"> </w:t>
      </w:r>
      <w:r w:rsidRPr="00067A47">
        <w:rPr>
          <w:b/>
          <w:bCs/>
          <w:color w:val="000000"/>
          <w:sz w:val="18"/>
          <w:szCs w:val="18"/>
          <w:lang w:eastAsia="es-ES"/>
        </w:rPr>
        <w:t>Fax:</w:t>
      </w:r>
      <w:r w:rsidRPr="00067A47">
        <w:rPr>
          <w:i/>
          <w:iCs/>
          <w:color w:val="000000"/>
          <w:sz w:val="18"/>
          <w:szCs w:val="18"/>
          <w:lang w:eastAsia="es-ES"/>
        </w:rPr>
        <w:t>955681383</w:t>
      </w:r>
    </w:p>
    <w:p w:rsidR="00067A47" w:rsidRPr="00067A47" w:rsidRDefault="00067A47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067A47">
        <w:rPr>
          <w:color w:val="000000"/>
          <w:sz w:val="18"/>
          <w:szCs w:val="18"/>
          <w:lang w:eastAsia="es-ES"/>
        </w:rPr>
        <w:t>www.juntadeandalucia.es/educacion/portals/web/cep-alcala-guadaira</w:t>
      </w:r>
    </w:p>
    <w:p w:rsidR="00067A47" w:rsidRDefault="00067A47">
      <w:pPr>
        <w:jc w:val="both"/>
        <w:rPr>
          <w:rFonts w:ascii="Calibri" w:hAnsi="Calibri" w:cs="Calibri"/>
        </w:rPr>
      </w:pPr>
    </w:p>
    <w:p w:rsidR="00713415" w:rsidRDefault="00713415">
      <w:pPr>
        <w:jc w:val="both"/>
        <w:rPr>
          <w:rFonts w:ascii="Calibri" w:hAnsi="Calibri" w:cs="Calibri"/>
        </w:rPr>
      </w:pPr>
    </w:p>
    <w:p w:rsidR="00713415" w:rsidRDefault="00713415">
      <w:pPr>
        <w:jc w:val="both"/>
        <w:rPr>
          <w:rFonts w:ascii="Calibri" w:hAnsi="Calibri" w:cs="Calibri"/>
        </w:rPr>
      </w:pPr>
    </w:p>
    <w:p w:rsidR="00713415" w:rsidRDefault="00713415">
      <w:pPr>
        <w:jc w:val="both"/>
        <w:rPr>
          <w:rFonts w:ascii="Calibri" w:hAnsi="Calibri" w:cs="Calibri"/>
        </w:rPr>
      </w:pPr>
    </w:p>
    <w:p w:rsidR="00E3340D" w:rsidRDefault="00E3340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5386"/>
        <w:gridCol w:w="993"/>
        <w:gridCol w:w="567"/>
        <w:gridCol w:w="1559"/>
        <w:gridCol w:w="538"/>
      </w:tblGrid>
      <w:tr w:rsidR="00E3340D">
        <w:tc>
          <w:tcPr>
            <w:tcW w:w="98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E3340D" w:rsidRDefault="00A1096F">
            <w:pPr>
              <w:pStyle w:val="Contenidodelatabl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MEMORIA FINAL </w:t>
            </w:r>
            <w:r w:rsidR="00E3340D">
              <w:rPr>
                <w:b/>
                <w:bCs/>
                <w:sz w:val="28"/>
                <w:szCs w:val="28"/>
              </w:rPr>
              <w:t>GRUPOS DE TRABAJO</w:t>
            </w:r>
          </w:p>
        </w:tc>
      </w:tr>
      <w:tr w:rsidR="00E3340D">
        <w:tc>
          <w:tcPr>
            <w:tcW w:w="98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E3340D" w:rsidRDefault="00E3340D" w:rsidP="00061AE7">
            <w:pPr>
              <w:pStyle w:val="Contenidodelatab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CÓDIGO SÉNECA: 1</w:t>
            </w:r>
            <w:r w:rsidR="00274B60">
              <w:rPr>
                <w:b/>
                <w:bCs/>
              </w:rPr>
              <w:t>8</w:t>
            </w:r>
            <w:r w:rsidR="00BF310E">
              <w:rPr>
                <w:b/>
                <w:bCs/>
              </w:rPr>
              <w:t>4130GT111</w:t>
            </w:r>
            <w:r>
              <w:rPr>
                <w:b/>
                <w:bCs/>
              </w:rPr>
              <w:t xml:space="preserve">                                                                                CURSO: 201</w:t>
            </w:r>
            <w:r w:rsidR="00274B60">
              <w:rPr>
                <w:b/>
                <w:bCs/>
              </w:rPr>
              <w:t>7</w:t>
            </w:r>
            <w:r>
              <w:rPr>
                <w:b/>
                <w:bCs/>
              </w:rPr>
              <w:t>-201</w:t>
            </w:r>
            <w:r w:rsidR="00274B60">
              <w:rPr>
                <w:b/>
                <w:bCs/>
              </w:rPr>
              <w:t>8</w:t>
            </w:r>
          </w:p>
        </w:tc>
      </w:tr>
      <w:tr w:rsidR="00E3340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3340D" w:rsidRDefault="00E3340D">
            <w:pPr>
              <w:pStyle w:val="Contenidodelatabla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340D" w:rsidRDefault="005F0528">
            <w:pPr>
              <w:pStyle w:val="Contenidodelatabla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Elaboración de recursos</w:t>
            </w:r>
            <w:r w:rsidR="005A1A79">
              <w:rPr>
                <w:color w:val="000000"/>
                <w:sz w:val="24"/>
                <w:szCs w:val="24"/>
              </w:rPr>
              <w:t xml:space="preserve"> TIC para el estudio de la H</w:t>
            </w:r>
            <w:r>
              <w:rPr>
                <w:color w:val="000000"/>
                <w:sz w:val="24"/>
                <w:szCs w:val="24"/>
              </w:rPr>
              <w:t>istoria de las mujeres III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3340D" w:rsidRDefault="00E3340D">
            <w:pPr>
              <w:pStyle w:val="Contenidodelatab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Miembros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340D" w:rsidRPr="005C2B54" w:rsidRDefault="005F0528">
            <w:pPr>
              <w:pStyle w:val="Contenidodelatabla"/>
              <w:snapToGrid w:val="0"/>
              <w:jc w:val="center"/>
              <w:rPr>
                <w:bCs/>
                <w:sz w:val="28"/>
                <w:szCs w:val="28"/>
              </w:rPr>
            </w:pPr>
            <w:r w:rsidRPr="005C2B5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3340D" w:rsidRDefault="00E3340D">
            <w:pPr>
              <w:pStyle w:val="Contenidodelatab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¿Valoración cualitativa? (SÍ-NO)</w:t>
            </w:r>
          </w:p>
        </w:tc>
        <w:tc>
          <w:tcPr>
            <w:tcW w:w="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340D" w:rsidRPr="005C2B54" w:rsidRDefault="005F0528">
            <w:pPr>
              <w:pStyle w:val="Contenidodelatabla"/>
              <w:snapToGrid w:val="0"/>
              <w:jc w:val="center"/>
              <w:rPr>
                <w:bCs/>
                <w:sz w:val="28"/>
                <w:szCs w:val="28"/>
              </w:rPr>
            </w:pPr>
            <w:r w:rsidRPr="005C2B54">
              <w:rPr>
                <w:bCs/>
                <w:sz w:val="28"/>
                <w:szCs w:val="28"/>
              </w:rPr>
              <w:t>NO</w:t>
            </w:r>
          </w:p>
        </w:tc>
      </w:tr>
    </w:tbl>
    <w:p w:rsidR="00E3340D" w:rsidRDefault="00E3340D">
      <w:pPr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2"/>
      </w:tblGrid>
      <w:tr w:rsidR="00E3340D" w:rsidTr="007C7D7F">
        <w:trPr>
          <w:trHeight w:val="323"/>
        </w:trPr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E3340D" w:rsidRDefault="00E3340D">
            <w:pPr>
              <w:pStyle w:val="Contenidodelatabla"/>
              <w:snapToGrid w:val="0"/>
              <w:ind w:right="47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DATOS PARA LA MEMORIA</w:t>
            </w:r>
          </w:p>
        </w:tc>
      </w:tr>
      <w:tr w:rsidR="00E3340D" w:rsidTr="007C7D7F">
        <w:trPr>
          <w:trHeight w:val="545"/>
        </w:trPr>
        <w:tc>
          <w:tcPr>
            <w:tcW w:w="9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E3340D" w:rsidRDefault="00E3340D" w:rsidP="00061AE7">
            <w:pPr>
              <w:pStyle w:val="Contenidodelatabla"/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Resultados obtenidos en relación con los objetivos propu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estos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E4E9F">
              <w:rPr>
                <w:b/>
                <w:bCs/>
                <w:color w:val="000000"/>
                <w:sz w:val="24"/>
                <w:szCs w:val="24"/>
              </w:rPr>
              <w:t xml:space="preserve">Asuntos que han resultado interesantes y aspectos susceptibles de mejora. 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>Posibilidad de continuidad para el 1</w:t>
            </w:r>
            <w:r w:rsidR="00A1096F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>/1</w:t>
            </w:r>
            <w:r w:rsidR="00A1096F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 xml:space="preserve"> (máximo 2.000 caracteres)</w:t>
            </w:r>
          </w:p>
        </w:tc>
      </w:tr>
      <w:tr w:rsidR="00E3340D" w:rsidTr="007C7D7F">
        <w:trPr>
          <w:trHeight w:val="2151"/>
        </w:trPr>
        <w:tc>
          <w:tcPr>
            <w:tcW w:w="9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6F1" w:rsidRDefault="005546F1" w:rsidP="00815383">
            <w:pPr>
              <w:pStyle w:val="Contenidodelatabla"/>
              <w:jc w:val="both"/>
              <w:rPr>
                <w:sz w:val="24"/>
              </w:rPr>
            </w:pPr>
          </w:p>
          <w:p w:rsidR="009E4E9F" w:rsidRDefault="006809B8" w:rsidP="00815383">
            <w:pPr>
              <w:pStyle w:val="Contenidodelatabla"/>
              <w:jc w:val="both"/>
              <w:rPr>
                <w:sz w:val="24"/>
              </w:rPr>
            </w:pPr>
            <w:r>
              <w:rPr>
                <w:sz w:val="24"/>
              </w:rPr>
              <w:t>Los resultados obtenidos por nuestro Grupo de Trabajo en relación con los objetivos propuestos son muy positivos</w:t>
            </w:r>
            <w:r w:rsidR="00BF310E">
              <w:rPr>
                <w:sz w:val="24"/>
              </w:rPr>
              <w:t xml:space="preserve"> y satisfactorios</w:t>
            </w:r>
            <w:r>
              <w:rPr>
                <w:sz w:val="24"/>
              </w:rPr>
              <w:t>. En relación con la Historia y las otras materias que han participado en él: Filosofía y Lengua Española y Literatura, se ha favorecido una visión mucho más p</w:t>
            </w:r>
            <w:r w:rsidR="00BF310E">
              <w:rPr>
                <w:sz w:val="24"/>
              </w:rPr>
              <w:t xml:space="preserve">lural y crítica </w:t>
            </w:r>
            <w:r>
              <w:rPr>
                <w:sz w:val="24"/>
              </w:rPr>
              <w:t>en los que respecta al papel de las mujeres como sujetos activos en diferentes etapas y ámbitos</w:t>
            </w:r>
            <w:r w:rsidR="00BF310E">
              <w:rPr>
                <w:sz w:val="24"/>
              </w:rPr>
              <w:t xml:space="preserve">. Una perspectiva de la que carecen la inmensa mayoría de materiales didácticos. En cuanto a las TIC, se ha contribuido a su uso en las aulas para motivar al alumnado y para que se familiarice con ellas como una herramienta pedagógica. </w:t>
            </w:r>
          </w:p>
          <w:p w:rsidR="009E4E9F" w:rsidRDefault="005C2B54" w:rsidP="00815383">
            <w:pPr>
              <w:pStyle w:val="Contenidodelatabla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BF310E">
              <w:rPr>
                <w:sz w:val="24"/>
              </w:rPr>
              <w:t>Uno de</w:t>
            </w:r>
            <w:r w:rsidR="005546F1">
              <w:rPr>
                <w:sz w:val="24"/>
              </w:rPr>
              <w:t xml:space="preserve"> los aspectos más gratificantes</w:t>
            </w:r>
            <w:r w:rsidR="00BF310E">
              <w:rPr>
                <w:sz w:val="24"/>
              </w:rPr>
              <w:t xml:space="preserve"> ha sido el de d</w:t>
            </w:r>
            <w:r w:rsidR="006809B8">
              <w:rPr>
                <w:sz w:val="24"/>
              </w:rPr>
              <w:t xml:space="preserve">espertar </w:t>
            </w:r>
            <w:r w:rsidR="00BF310E">
              <w:rPr>
                <w:sz w:val="24"/>
              </w:rPr>
              <w:t xml:space="preserve">el interés y la curiosidad entre el </w:t>
            </w:r>
            <w:r w:rsidR="006809B8">
              <w:rPr>
                <w:sz w:val="24"/>
              </w:rPr>
              <w:t xml:space="preserve">alumnado </w:t>
            </w:r>
            <w:r>
              <w:rPr>
                <w:rFonts w:ascii="Calibri" w:hAnsi="Calibri"/>
                <w:sz w:val="24"/>
              </w:rPr>
              <w:t>─</w:t>
            </w:r>
            <w:r w:rsidR="006809B8">
              <w:rPr>
                <w:sz w:val="24"/>
              </w:rPr>
              <w:t>parti</w:t>
            </w:r>
            <w:r w:rsidR="00BF310E">
              <w:rPr>
                <w:sz w:val="24"/>
              </w:rPr>
              <w:t>cularmente entre las chicas</w:t>
            </w:r>
            <w:r>
              <w:rPr>
                <w:rFonts w:ascii="Calibri" w:hAnsi="Calibri"/>
                <w:sz w:val="24"/>
              </w:rPr>
              <w:t>─</w:t>
            </w:r>
            <w:r w:rsidR="006809B8">
              <w:rPr>
                <w:sz w:val="24"/>
              </w:rPr>
              <w:t xml:space="preserve"> en lo que </w:t>
            </w:r>
            <w:r w:rsidR="00BF310E">
              <w:rPr>
                <w:sz w:val="24"/>
              </w:rPr>
              <w:t>respecta al estudio de la mujer, como refleja el hecho de que muchos de los temas abordados hayan dado lugar a estimulantes debates y a que algunos estudiantes se haya ofrecido a hacer materiales de este tipo.</w:t>
            </w:r>
          </w:p>
          <w:p w:rsidR="009E4E9F" w:rsidRDefault="00815383" w:rsidP="00815383">
            <w:pPr>
              <w:pStyle w:val="Contenidodelatabla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5C2B54">
              <w:rPr>
                <w:sz w:val="24"/>
              </w:rPr>
              <w:t xml:space="preserve"> </w:t>
            </w:r>
            <w:r>
              <w:rPr>
                <w:sz w:val="24"/>
              </w:rPr>
              <w:t>Un año más, l</w:t>
            </w:r>
            <w:r w:rsidR="00BF310E">
              <w:rPr>
                <w:sz w:val="24"/>
              </w:rPr>
              <w:t>os aspectos susceptibles de mejora</w:t>
            </w:r>
            <w:r>
              <w:rPr>
                <w:sz w:val="24"/>
              </w:rPr>
              <w:t xml:space="preserve"> son aquellos que están relacionados con la divulgación de</w:t>
            </w:r>
            <w:r w:rsidR="005C2B54">
              <w:rPr>
                <w:sz w:val="24"/>
              </w:rPr>
              <w:t>l</w:t>
            </w:r>
            <w:r>
              <w:rPr>
                <w:sz w:val="24"/>
              </w:rPr>
              <w:t xml:space="preserve"> blog </w:t>
            </w:r>
            <w:r w:rsidRPr="00815383">
              <w:rPr>
                <w:i/>
                <w:sz w:val="24"/>
              </w:rPr>
              <w:t xml:space="preserve">Historia con nombre de mujer </w:t>
            </w:r>
            <w:r>
              <w:rPr>
                <w:sz w:val="24"/>
              </w:rPr>
              <w:t>y de los recursos elaborados entre la comunidad educativa del centro y entre el profesorado de otros centros escolares</w:t>
            </w:r>
            <w:r w:rsidR="005C2B54">
              <w:rPr>
                <w:sz w:val="24"/>
              </w:rPr>
              <w:t xml:space="preserve">. A propósito de estos últimos, sería muy interesante que utilizaran estos materiales y que se animaran a formar Grupos de Trabajo que favorezcan el estudio de las mujeres. </w:t>
            </w:r>
          </w:p>
          <w:p w:rsidR="009E4E9F" w:rsidRDefault="00815383" w:rsidP="00815383">
            <w:pPr>
              <w:pStyle w:val="Contenidodelatabla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5C2B54">
              <w:rPr>
                <w:sz w:val="24"/>
              </w:rPr>
              <w:t xml:space="preserve"> </w:t>
            </w:r>
            <w:r w:rsidR="006809B8">
              <w:rPr>
                <w:sz w:val="24"/>
              </w:rPr>
              <w:t>La intención es continuar con este Grupo de Trabajo el próximo curso académico</w:t>
            </w:r>
            <w:r>
              <w:rPr>
                <w:sz w:val="24"/>
              </w:rPr>
              <w:t>. A</w:t>
            </w:r>
            <w:r w:rsidR="006809B8">
              <w:rPr>
                <w:sz w:val="24"/>
              </w:rPr>
              <w:t xml:space="preserve"> pesar de que lleva tres años de funcionamiento, la labor que hay que realizar </w:t>
            </w:r>
            <w:r w:rsidR="00BF310E">
              <w:rPr>
                <w:sz w:val="24"/>
              </w:rPr>
              <w:t>en lo que tiene que ver con dar a conocer las aportaciones de las mujeres a lo largo de la historia</w:t>
            </w:r>
            <w:r w:rsidR="006809B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 a la crítica de los prejuicios que existían </w:t>
            </w:r>
            <w:r>
              <w:rPr>
                <w:rFonts w:ascii="Calibri" w:hAnsi="Calibri"/>
                <w:sz w:val="24"/>
              </w:rPr>
              <w:t>─</w:t>
            </w:r>
            <w:r>
              <w:rPr>
                <w:sz w:val="24"/>
              </w:rPr>
              <w:t>y siguen existiendo</w:t>
            </w:r>
            <w:r>
              <w:rPr>
                <w:rFonts w:ascii="Calibri" w:hAnsi="Calibri"/>
                <w:sz w:val="24"/>
              </w:rPr>
              <w:t>─</w:t>
            </w:r>
            <w:r>
              <w:rPr>
                <w:sz w:val="24"/>
              </w:rPr>
              <w:t xml:space="preserve"> relacionados con ellas es </w:t>
            </w:r>
            <w:r w:rsidR="006809B8">
              <w:rPr>
                <w:sz w:val="24"/>
              </w:rPr>
              <w:t>ingente</w:t>
            </w:r>
            <w:r>
              <w:rPr>
                <w:sz w:val="24"/>
              </w:rPr>
              <w:t xml:space="preserve"> y, además,</w:t>
            </w:r>
            <w:r w:rsidR="006809B8">
              <w:rPr>
                <w:sz w:val="24"/>
              </w:rPr>
              <w:t xml:space="preserve"> esencial.</w:t>
            </w:r>
          </w:p>
          <w:p w:rsidR="005C2B54" w:rsidRDefault="005C2B54" w:rsidP="00815383">
            <w:pPr>
              <w:pStyle w:val="Contenidodelatabla"/>
              <w:jc w:val="both"/>
              <w:rPr>
                <w:sz w:val="24"/>
              </w:rPr>
            </w:pPr>
          </w:p>
          <w:p w:rsidR="005C2B54" w:rsidRDefault="005C2B54" w:rsidP="00815383">
            <w:pPr>
              <w:pStyle w:val="Contenidodelatabla"/>
              <w:jc w:val="both"/>
              <w:rPr>
                <w:sz w:val="24"/>
              </w:rPr>
            </w:pPr>
          </w:p>
          <w:p w:rsidR="005C2B54" w:rsidRDefault="005C2B54" w:rsidP="00815383">
            <w:pPr>
              <w:pStyle w:val="Contenidodelatabla"/>
              <w:jc w:val="both"/>
              <w:rPr>
                <w:sz w:val="24"/>
              </w:rPr>
            </w:pPr>
          </w:p>
          <w:p w:rsidR="005C2B54" w:rsidRDefault="005C2B54" w:rsidP="00815383">
            <w:pPr>
              <w:pStyle w:val="Contenidodelatabla"/>
              <w:jc w:val="both"/>
              <w:rPr>
                <w:sz w:val="24"/>
              </w:rPr>
            </w:pPr>
          </w:p>
          <w:p w:rsidR="005C2B54" w:rsidRDefault="005C2B54" w:rsidP="00815383">
            <w:pPr>
              <w:pStyle w:val="Contenidodelatabla"/>
              <w:jc w:val="both"/>
              <w:rPr>
                <w:sz w:val="24"/>
              </w:rPr>
            </w:pPr>
          </w:p>
        </w:tc>
      </w:tr>
      <w:tr w:rsidR="00E3340D" w:rsidTr="007C7D7F">
        <w:trPr>
          <w:trHeight w:val="545"/>
        </w:trPr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E3340D" w:rsidRDefault="009E4E9F" w:rsidP="007C7D7F">
            <w:pPr>
              <w:pStyle w:val="Contenidodelatabla"/>
              <w:snapToGrid w:val="0"/>
              <w:ind w:right="47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Productos, evidencias de aprendizaje que se han adquirido. Grado de aplicación en el centro educativo. Efectos producidos en el aula. </w:t>
            </w:r>
            <w:r w:rsidR="007C7D7F">
              <w:rPr>
                <w:b/>
                <w:bCs/>
                <w:sz w:val="24"/>
                <w:szCs w:val="24"/>
              </w:rPr>
              <w:t>En el caso de que se hayan realizado materiales, descripción de los mismos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(máximo 2.000 caracteres)</w:t>
            </w:r>
          </w:p>
        </w:tc>
      </w:tr>
      <w:tr w:rsidR="00E3340D" w:rsidTr="00713415">
        <w:trPr>
          <w:trHeight w:val="2397"/>
        </w:trPr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546F1" w:rsidRDefault="005546F1" w:rsidP="00815383">
            <w:pPr>
              <w:pStyle w:val="Contenidodelatabla"/>
              <w:snapToGrid w:val="0"/>
              <w:jc w:val="both"/>
              <w:rPr>
                <w:sz w:val="24"/>
              </w:rPr>
            </w:pPr>
          </w:p>
          <w:p w:rsidR="005F0528" w:rsidRDefault="005F0528" w:rsidP="00815383">
            <w:pPr>
              <w:pStyle w:val="Contenidodelatabla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Los recursos que se han elaborado en este curso académico son abundantes y diversos:</w:t>
            </w:r>
          </w:p>
          <w:p w:rsidR="00E3340D" w:rsidRDefault="005F0528" w:rsidP="00815383">
            <w:pPr>
              <w:pStyle w:val="Contenidodelatabla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Presentaciones digitales: </w:t>
            </w:r>
            <w:r w:rsidR="0089455C">
              <w:rPr>
                <w:sz w:val="24"/>
              </w:rPr>
              <w:t xml:space="preserve">La mujer en la Grecia clásica, </w:t>
            </w:r>
            <w:r>
              <w:rPr>
                <w:sz w:val="24"/>
              </w:rPr>
              <w:t xml:space="preserve">Escultura y mujeres, </w:t>
            </w:r>
            <w:r w:rsidR="00186CC9">
              <w:rPr>
                <w:sz w:val="24"/>
              </w:rPr>
              <w:t xml:space="preserve">Laura Theresa Alma Tadema, </w:t>
            </w:r>
            <w:r>
              <w:rPr>
                <w:sz w:val="24"/>
              </w:rPr>
              <w:t>Georgia O’Keeffe, Lee Krasner</w:t>
            </w:r>
            <w:r w:rsidR="00186CC9">
              <w:rPr>
                <w:sz w:val="24"/>
              </w:rPr>
              <w:t>.</w:t>
            </w:r>
          </w:p>
          <w:p w:rsidR="005F0528" w:rsidRDefault="005F0528" w:rsidP="00815383">
            <w:pPr>
              <w:pStyle w:val="Contenidodelatabla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Fichas de películas: </w:t>
            </w:r>
            <w:r w:rsidR="0089455C">
              <w:rPr>
                <w:sz w:val="24"/>
              </w:rPr>
              <w:t>Excluidas del paraíso, Las ventajas de ser un marginado, En un mundo libr</w:t>
            </w:r>
            <w:r w:rsidR="00186CC9">
              <w:rPr>
                <w:sz w:val="24"/>
              </w:rPr>
              <w:t>e</w:t>
            </w:r>
            <w:r w:rsidR="0089455C">
              <w:rPr>
                <w:sz w:val="24"/>
              </w:rPr>
              <w:t xml:space="preserve">, Ágora, </w:t>
            </w:r>
            <w:r>
              <w:rPr>
                <w:sz w:val="24"/>
              </w:rPr>
              <w:t>Persépolis, Juana de Arco</w:t>
            </w:r>
            <w:r w:rsidR="0089455C">
              <w:rPr>
                <w:sz w:val="24"/>
              </w:rPr>
              <w:t>.</w:t>
            </w:r>
          </w:p>
          <w:p w:rsidR="005F0528" w:rsidRDefault="005F0528" w:rsidP="00815383">
            <w:pPr>
              <w:pStyle w:val="Contenidodelatabla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Fichas de documentales: La mujer ideal, </w:t>
            </w:r>
            <w:r w:rsidR="00186CC9">
              <w:rPr>
                <w:sz w:val="24"/>
              </w:rPr>
              <w:t xml:space="preserve">Mujeres españolas en la II República, </w:t>
            </w:r>
            <w:r>
              <w:rPr>
                <w:sz w:val="24"/>
              </w:rPr>
              <w:t>La mujer en el Franquismo, Las Constituyentes, Emilia Pardo Bazán</w:t>
            </w:r>
            <w:r w:rsidR="00173BCF">
              <w:rPr>
                <w:sz w:val="24"/>
              </w:rPr>
              <w:t xml:space="preserve"> (Feminista comprometida).</w:t>
            </w:r>
          </w:p>
          <w:p w:rsidR="005F0528" w:rsidRDefault="005F0528" w:rsidP="00815383">
            <w:pPr>
              <w:pStyle w:val="Contenidodelatabla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Fichas de vídeos en inglés: </w:t>
            </w:r>
            <w:r w:rsidR="00186CC9">
              <w:rPr>
                <w:sz w:val="24"/>
              </w:rPr>
              <w:t xml:space="preserve">History vs. Cleopatra, </w:t>
            </w:r>
            <w:r>
              <w:rPr>
                <w:sz w:val="24"/>
              </w:rPr>
              <w:t>Georgia O’Keeffe, The Second Sex</w:t>
            </w:r>
            <w:r w:rsidR="00173BCF">
              <w:rPr>
                <w:sz w:val="24"/>
              </w:rPr>
              <w:t>.</w:t>
            </w:r>
          </w:p>
          <w:p w:rsidR="006809B8" w:rsidRDefault="005F0528" w:rsidP="00815383">
            <w:pPr>
              <w:pStyle w:val="Contenidodelatabla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Otro tipo de actividades: </w:t>
            </w:r>
            <w:r w:rsidR="00186CC9">
              <w:rPr>
                <w:sz w:val="24"/>
              </w:rPr>
              <w:t xml:space="preserve">La política patriarcal del nazismo: </w:t>
            </w:r>
            <w:r>
              <w:rPr>
                <w:sz w:val="24"/>
              </w:rPr>
              <w:t>Kate Millet</w:t>
            </w:r>
            <w:r w:rsidR="00173BCF">
              <w:rPr>
                <w:sz w:val="24"/>
              </w:rPr>
              <w:t>.</w:t>
            </w:r>
            <w:r w:rsidR="006809B8">
              <w:rPr>
                <w:sz w:val="24"/>
              </w:rPr>
              <w:t>-</w:t>
            </w:r>
          </w:p>
          <w:p w:rsidR="0089455C" w:rsidRPr="006809B8" w:rsidRDefault="006809B8" w:rsidP="00815383">
            <w:pPr>
              <w:pStyle w:val="Contenidodelatabla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N</w:t>
            </w:r>
            <w:r w:rsidR="0089455C" w:rsidRPr="006809B8">
              <w:rPr>
                <w:sz w:val="24"/>
              </w:rPr>
              <w:t>oticias de interés para la página principal.</w:t>
            </w:r>
          </w:p>
          <w:p w:rsidR="009E4E9F" w:rsidRDefault="00815383" w:rsidP="00815383">
            <w:pPr>
              <w:pStyle w:val="Contenidodelatabla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5C2B54">
              <w:rPr>
                <w:sz w:val="24"/>
              </w:rPr>
              <w:t xml:space="preserve"> </w:t>
            </w:r>
            <w:r>
              <w:rPr>
                <w:sz w:val="24"/>
              </w:rPr>
              <w:t>Absolutamente todos estos nuevos recursos se han utilizado en el aula, junto a la mayor</w:t>
            </w:r>
            <w:r w:rsidR="0089455C">
              <w:rPr>
                <w:sz w:val="24"/>
              </w:rPr>
              <w:t xml:space="preserve"> parte </w:t>
            </w:r>
            <w:r>
              <w:rPr>
                <w:sz w:val="24"/>
              </w:rPr>
              <w:t>de aquellos realizados durante</w:t>
            </w:r>
            <w:r w:rsidR="006809B8">
              <w:rPr>
                <w:sz w:val="24"/>
              </w:rPr>
              <w:t xml:space="preserve"> los dos cursos anteriores.</w:t>
            </w:r>
          </w:p>
          <w:p w:rsidR="005C2B54" w:rsidRDefault="005C2B54" w:rsidP="00815383">
            <w:pPr>
              <w:pStyle w:val="Contenidodelatabla"/>
              <w:snapToGrid w:val="0"/>
              <w:jc w:val="both"/>
              <w:rPr>
                <w:sz w:val="24"/>
              </w:rPr>
            </w:pPr>
          </w:p>
        </w:tc>
      </w:tr>
      <w:tr w:rsidR="00E3340D" w:rsidTr="00713415">
        <w:trPr>
          <w:trHeight w:val="557"/>
        </w:trPr>
        <w:tc>
          <w:tcPr>
            <w:tcW w:w="9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3340D" w:rsidRDefault="009E4E9F" w:rsidP="007C7D7F">
            <w:pPr>
              <w:pStyle w:val="Contenidodelatabla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Nivel de interacción entre las personas que componen el grupo. </w:t>
            </w:r>
            <w:r w:rsidR="00E3340D">
              <w:rPr>
                <w:b/>
                <w:bCs/>
                <w:sz w:val="24"/>
                <w:szCs w:val="24"/>
              </w:rPr>
              <w:t>Valoración del compromiso individ</w:t>
            </w:r>
            <w:r>
              <w:rPr>
                <w:b/>
                <w:bCs/>
                <w:sz w:val="24"/>
                <w:szCs w:val="24"/>
              </w:rPr>
              <w:t>ual de los participantes</w:t>
            </w:r>
            <w:r w:rsidR="00E3340D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máximo 2.000 caracteres)</w:t>
            </w:r>
          </w:p>
        </w:tc>
      </w:tr>
      <w:tr w:rsidR="00E3340D" w:rsidTr="00713415">
        <w:trPr>
          <w:trHeight w:val="3190"/>
        </w:trPr>
        <w:tc>
          <w:tcPr>
            <w:tcW w:w="96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6F1" w:rsidRDefault="005546F1" w:rsidP="00815383">
            <w:pPr>
              <w:pStyle w:val="Contenidodelatabla"/>
              <w:jc w:val="both"/>
              <w:rPr>
                <w:sz w:val="24"/>
              </w:rPr>
            </w:pPr>
          </w:p>
          <w:p w:rsidR="006809B8" w:rsidRDefault="005F0528" w:rsidP="00815383">
            <w:pPr>
              <w:pStyle w:val="Contenidodelatabla"/>
              <w:jc w:val="both"/>
              <w:rPr>
                <w:sz w:val="24"/>
              </w:rPr>
            </w:pPr>
            <w:r>
              <w:rPr>
                <w:sz w:val="24"/>
              </w:rPr>
              <w:t>La interacción ent</w:t>
            </w:r>
            <w:r w:rsidR="006809B8">
              <w:rPr>
                <w:sz w:val="24"/>
              </w:rPr>
              <w:t>re todos los participantes en este</w:t>
            </w:r>
            <w:r>
              <w:rPr>
                <w:sz w:val="24"/>
              </w:rPr>
              <w:t xml:space="preserve"> Grupo de Trabajo ha sido estrechísima y constante. </w:t>
            </w:r>
            <w:r w:rsidR="0089455C">
              <w:rPr>
                <w:sz w:val="24"/>
              </w:rPr>
              <w:t xml:space="preserve">Esto se ha visto favorecido porque todos los miembros del Dpto. de Ciencias Sociales forman parte de él, además de una profesora de Filosofía </w:t>
            </w:r>
            <w:r w:rsidR="006809B8">
              <w:rPr>
                <w:sz w:val="24"/>
              </w:rPr>
              <w:t xml:space="preserve">     </w:t>
            </w:r>
            <w:r w:rsidR="006809B8">
              <w:rPr>
                <w:rFonts w:ascii="Calibri" w:hAnsi="Calibri"/>
                <w:sz w:val="24"/>
              </w:rPr>
              <w:t>─</w:t>
            </w:r>
            <w:r w:rsidR="0089455C">
              <w:rPr>
                <w:sz w:val="24"/>
              </w:rPr>
              <w:t xml:space="preserve">que ya participó </w:t>
            </w:r>
            <w:r w:rsidR="006809B8">
              <w:rPr>
                <w:sz w:val="24"/>
              </w:rPr>
              <w:t>en él el curso pasado</w:t>
            </w:r>
            <w:r w:rsidR="006809B8">
              <w:rPr>
                <w:rFonts w:ascii="Calibri" w:hAnsi="Calibri"/>
                <w:sz w:val="24"/>
              </w:rPr>
              <w:t>─</w:t>
            </w:r>
            <w:r w:rsidR="0089455C">
              <w:rPr>
                <w:sz w:val="24"/>
              </w:rPr>
              <w:t xml:space="preserve"> y otra de Lengua Castellana y Literatura, y porque en nuestro es un centro de dimensiones medianas con muy buenas relaciones entre los compañeros. </w:t>
            </w:r>
          </w:p>
          <w:p w:rsidR="005C2B54" w:rsidRDefault="00815383" w:rsidP="00815383">
            <w:pPr>
              <w:pStyle w:val="Contenidodelatabla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5F0528">
              <w:rPr>
                <w:sz w:val="24"/>
              </w:rPr>
              <w:t>El compromiso de los participantes</w:t>
            </w:r>
            <w:r w:rsidR="0089455C">
              <w:rPr>
                <w:sz w:val="24"/>
              </w:rPr>
              <w:t xml:space="preserve"> ha sido total, tanto de los veteranos como de las</w:t>
            </w:r>
            <w:r w:rsidR="006809B8">
              <w:rPr>
                <w:sz w:val="24"/>
              </w:rPr>
              <w:t xml:space="preserve"> dos profesoras</w:t>
            </w:r>
            <w:r w:rsidR="0089455C">
              <w:rPr>
                <w:sz w:val="24"/>
              </w:rPr>
              <w:t xml:space="preserve"> de nueva incorporación, ya que están muy concienciados con el tema de la igualdad de género e interesados por la incorporación de las TIC al aula.</w:t>
            </w:r>
          </w:p>
          <w:p w:rsidR="00E3340D" w:rsidRPr="005C2B54" w:rsidRDefault="00E3340D" w:rsidP="005C2B54">
            <w:pPr>
              <w:tabs>
                <w:tab w:val="left" w:pos="6744"/>
              </w:tabs>
            </w:pPr>
          </w:p>
        </w:tc>
      </w:tr>
    </w:tbl>
    <w:p w:rsidR="00E3340D" w:rsidRDefault="00E3340D" w:rsidP="00815383">
      <w:pPr>
        <w:ind w:right="479"/>
        <w:jc w:val="both"/>
      </w:pPr>
    </w:p>
    <w:sectPr w:rsidR="00E3340D" w:rsidSect="007207AE">
      <w:footerReference w:type="default" r:id="rId9"/>
      <w:pgSz w:w="11906" w:h="16838"/>
      <w:pgMar w:top="992" w:right="1077" w:bottom="1003" w:left="936" w:header="720" w:footer="947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35" w:rsidRDefault="00B95335">
      <w:r>
        <w:separator/>
      </w:r>
    </w:p>
  </w:endnote>
  <w:endnote w:type="continuationSeparator" w:id="0">
    <w:p w:rsidR="00B95335" w:rsidRDefault="00B9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0D" w:rsidRDefault="00E3340D">
    <w:pPr>
      <w:pStyle w:val="Piedepgina"/>
      <w:tabs>
        <w:tab w:val="clear" w:pos="4252"/>
        <w:tab w:val="clear" w:pos="8504"/>
        <w:tab w:val="center" w:pos="7665"/>
        <w:tab w:val="right" w:pos="9921"/>
      </w:tabs>
      <w:jc w:val="both"/>
      <w:rPr>
        <w:b/>
        <w:bCs/>
        <w:sz w:val="14"/>
        <w:szCs w:val="14"/>
      </w:rPr>
    </w:pPr>
    <w:r>
      <w:rPr>
        <w:b/>
        <w:bCs/>
        <w:sz w:val="14"/>
        <w:szCs w:val="14"/>
      </w:rPr>
      <w:t>Memoria Final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>Grupos de Trabajo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35" w:rsidRDefault="00B95335">
      <w:r>
        <w:separator/>
      </w:r>
    </w:p>
  </w:footnote>
  <w:footnote w:type="continuationSeparator" w:id="0">
    <w:p w:rsidR="00B95335" w:rsidRDefault="00B95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9C0381"/>
    <w:multiLevelType w:val="hybridMultilevel"/>
    <w:tmpl w:val="2A60F180"/>
    <w:lvl w:ilvl="0" w:tplc="DBD2C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4DB9"/>
    <w:rsid w:val="00061AE7"/>
    <w:rsid w:val="00067A47"/>
    <w:rsid w:val="00173BCF"/>
    <w:rsid w:val="00186CC9"/>
    <w:rsid w:val="001E44DF"/>
    <w:rsid w:val="00274B60"/>
    <w:rsid w:val="002E3B74"/>
    <w:rsid w:val="00317674"/>
    <w:rsid w:val="00320A14"/>
    <w:rsid w:val="0048529C"/>
    <w:rsid w:val="004A6FD9"/>
    <w:rsid w:val="005546F1"/>
    <w:rsid w:val="00593DDE"/>
    <w:rsid w:val="005A1A79"/>
    <w:rsid w:val="005C2B54"/>
    <w:rsid w:val="005F0528"/>
    <w:rsid w:val="006809B8"/>
    <w:rsid w:val="006A55A1"/>
    <w:rsid w:val="00713415"/>
    <w:rsid w:val="007207AE"/>
    <w:rsid w:val="00750DDA"/>
    <w:rsid w:val="007C7D7F"/>
    <w:rsid w:val="00815383"/>
    <w:rsid w:val="0089455C"/>
    <w:rsid w:val="008A4BA0"/>
    <w:rsid w:val="00924DB9"/>
    <w:rsid w:val="009E4E9F"/>
    <w:rsid w:val="00A06D9C"/>
    <w:rsid w:val="00A1096F"/>
    <w:rsid w:val="00B95335"/>
    <w:rsid w:val="00BF310E"/>
    <w:rsid w:val="00C672D3"/>
    <w:rsid w:val="00C93B66"/>
    <w:rsid w:val="00D47A06"/>
    <w:rsid w:val="00D61651"/>
    <w:rsid w:val="00E3340D"/>
    <w:rsid w:val="00FC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AE"/>
    <w:pPr>
      <w:suppressAutoHyphens/>
    </w:pPr>
    <w:rPr>
      <w:rFonts w:ascii="Arial" w:hAnsi="Arial" w:cs="Arial"/>
      <w:lang w:eastAsia="ar-SA"/>
    </w:rPr>
  </w:style>
  <w:style w:type="paragraph" w:styleId="Ttulo1">
    <w:name w:val="heading 1"/>
    <w:basedOn w:val="Normal"/>
    <w:next w:val="Normal"/>
    <w:qFormat/>
    <w:rsid w:val="007207AE"/>
    <w:pPr>
      <w:keepNext/>
      <w:tabs>
        <w:tab w:val="num" w:pos="0"/>
      </w:tabs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207AE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tabs>
        <w:tab w:val="num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207AE"/>
    <w:pPr>
      <w:keepNext/>
      <w:tabs>
        <w:tab w:val="num" w:pos="0"/>
      </w:tabs>
      <w:spacing w:line="192" w:lineRule="auto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7207AE"/>
    <w:pPr>
      <w:keepNext/>
      <w:tabs>
        <w:tab w:val="num" w:pos="0"/>
      </w:tabs>
      <w:jc w:val="center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5">
    <w:name w:val="Fuente de párrafo predeter.5"/>
    <w:rsid w:val="007207AE"/>
  </w:style>
  <w:style w:type="character" w:customStyle="1" w:styleId="Fuentedeprrafopredeter4">
    <w:name w:val="Fuente de párrafo predeter.4"/>
    <w:rsid w:val="007207AE"/>
  </w:style>
  <w:style w:type="character" w:customStyle="1" w:styleId="Absatz-Standardschriftart">
    <w:name w:val="Absatz-Standardschriftart"/>
    <w:rsid w:val="007207AE"/>
  </w:style>
  <w:style w:type="character" w:customStyle="1" w:styleId="WW-Absatz-Standardschriftart">
    <w:name w:val="WW-Absatz-Standardschriftart"/>
    <w:rsid w:val="007207AE"/>
  </w:style>
  <w:style w:type="character" w:customStyle="1" w:styleId="WW-Absatz-Standardschriftart1">
    <w:name w:val="WW-Absatz-Standardschriftart1"/>
    <w:rsid w:val="007207AE"/>
  </w:style>
  <w:style w:type="character" w:customStyle="1" w:styleId="WW8Num2z0">
    <w:name w:val="WW8Num2z0"/>
    <w:rsid w:val="007207AE"/>
    <w:rPr>
      <w:rFonts w:ascii="Symbol" w:hAnsi="Symbol" w:cs="Symbol"/>
    </w:rPr>
  </w:style>
  <w:style w:type="character" w:customStyle="1" w:styleId="WW8Num4z0">
    <w:name w:val="WW8Num4z0"/>
    <w:rsid w:val="007207AE"/>
    <w:rPr>
      <w:rFonts w:ascii="Wingdings" w:hAnsi="Wingdings" w:cs="Wingdings"/>
    </w:rPr>
  </w:style>
  <w:style w:type="character" w:customStyle="1" w:styleId="WW8Num6z0">
    <w:name w:val="WW8Num6z0"/>
    <w:rsid w:val="007207AE"/>
    <w:rPr>
      <w:rFonts w:ascii="Symbol" w:hAnsi="Symbol" w:cs="Symbol"/>
    </w:rPr>
  </w:style>
  <w:style w:type="character" w:customStyle="1" w:styleId="WW8Num6z1">
    <w:name w:val="WW8Num6z1"/>
    <w:rsid w:val="007207AE"/>
    <w:rPr>
      <w:rFonts w:ascii="Courier New" w:hAnsi="Courier New" w:cs="Courier New"/>
    </w:rPr>
  </w:style>
  <w:style w:type="character" w:customStyle="1" w:styleId="WW8Num6z2">
    <w:name w:val="WW8Num6z2"/>
    <w:rsid w:val="007207AE"/>
    <w:rPr>
      <w:rFonts w:ascii="Wingdings" w:hAnsi="Wingdings" w:cs="Wingdings"/>
    </w:rPr>
  </w:style>
  <w:style w:type="character" w:customStyle="1" w:styleId="WW8Num7z0">
    <w:name w:val="WW8Num7z0"/>
    <w:rsid w:val="007207AE"/>
    <w:rPr>
      <w:rFonts w:ascii="Wingdings" w:hAnsi="Wingdings" w:cs="Wingdings"/>
    </w:rPr>
  </w:style>
  <w:style w:type="character" w:customStyle="1" w:styleId="WW8Num7z1">
    <w:name w:val="WW8Num7z1"/>
    <w:rsid w:val="007207AE"/>
    <w:rPr>
      <w:rFonts w:ascii="Courier New" w:hAnsi="Courier New" w:cs="Courier New"/>
    </w:rPr>
  </w:style>
  <w:style w:type="character" w:customStyle="1" w:styleId="WW8Num7z2">
    <w:name w:val="WW8Num7z2"/>
    <w:rsid w:val="007207AE"/>
    <w:rPr>
      <w:rFonts w:ascii="Wingdings" w:hAnsi="Wingdings" w:cs="Wingdings"/>
    </w:rPr>
  </w:style>
  <w:style w:type="character" w:customStyle="1" w:styleId="WW8Num9z0">
    <w:name w:val="WW8Num9z0"/>
    <w:rsid w:val="007207AE"/>
    <w:rPr>
      <w:rFonts w:ascii="Symbol" w:hAnsi="Symbol" w:cs="Symbol"/>
    </w:rPr>
  </w:style>
  <w:style w:type="character" w:customStyle="1" w:styleId="WW8Num9z1">
    <w:name w:val="WW8Num9z1"/>
    <w:rsid w:val="007207AE"/>
    <w:rPr>
      <w:rFonts w:ascii="Courier New" w:hAnsi="Courier New" w:cs="Courier New"/>
    </w:rPr>
  </w:style>
  <w:style w:type="character" w:customStyle="1" w:styleId="WW8Num9z2">
    <w:name w:val="WW8Num9z2"/>
    <w:rsid w:val="007207AE"/>
    <w:rPr>
      <w:rFonts w:ascii="Wingdings" w:hAnsi="Wingdings" w:cs="Wingdings"/>
    </w:rPr>
  </w:style>
  <w:style w:type="character" w:customStyle="1" w:styleId="WW8Num13z0">
    <w:name w:val="WW8Num13z0"/>
    <w:rsid w:val="007207AE"/>
    <w:rPr>
      <w:rFonts w:ascii="Symbol" w:hAnsi="Symbol" w:cs="Symbol"/>
    </w:rPr>
  </w:style>
  <w:style w:type="character" w:customStyle="1" w:styleId="WW8Num13z1">
    <w:name w:val="WW8Num13z1"/>
    <w:rsid w:val="007207AE"/>
    <w:rPr>
      <w:rFonts w:ascii="Courier New" w:hAnsi="Courier New" w:cs="Courier New"/>
    </w:rPr>
  </w:style>
  <w:style w:type="character" w:customStyle="1" w:styleId="WW8Num13z2">
    <w:name w:val="WW8Num13z2"/>
    <w:rsid w:val="007207AE"/>
    <w:rPr>
      <w:rFonts w:ascii="Wingdings" w:hAnsi="Wingdings" w:cs="Wingdings"/>
    </w:rPr>
  </w:style>
  <w:style w:type="character" w:customStyle="1" w:styleId="WW8Num14z0">
    <w:name w:val="WW8Num14z0"/>
    <w:rsid w:val="007207AE"/>
    <w:rPr>
      <w:rFonts w:ascii="Symbol" w:hAnsi="Symbol" w:cs="Symbol"/>
    </w:rPr>
  </w:style>
  <w:style w:type="character" w:customStyle="1" w:styleId="WW8Num14z1">
    <w:name w:val="WW8Num14z1"/>
    <w:rsid w:val="007207AE"/>
    <w:rPr>
      <w:rFonts w:ascii="Courier New" w:hAnsi="Courier New" w:cs="Courier New"/>
    </w:rPr>
  </w:style>
  <w:style w:type="character" w:customStyle="1" w:styleId="WW8Num14z2">
    <w:name w:val="WW8Num14z2"/>
    <w:rsid w:val="007207AE"/>
    <w:rPr>
      <w:rFonts w:ascii="Wingdings" w:hAnsi="Wingdings" w:cs="Wingdings"/>
    </w:rPr>
  </w:style>
  <w:style w:type="character" w:customStyle="1" w:styleId="WW8Num15z0">
    <w:name w:val="WW8Num15z0"/>
    <w:rsid w:val="007207AE"/>
    <w:rPr>
      <w:rFonts w:ascii="Courier New" w:hAnsi="Courier New" w:cs="Courier New"/>
    </w:rPr>
  </w:style>
  <w:style w:type="character" w:customStyle="1" w:styleId="WW8Num15z1">
    <w:name w:val="WW8Num15z1"/>
    <w:rsid w:val="007207AE"/>
    <w:rPr>
      <w:rFonts w:ascii="Courier New" w:hAnsi="Courier New" w:cs="Courier New"/>
    </w:rPr>
  </w:style>
  <w:style w:type="character" w:customStyle="1" w:styleId="WW8Num15z2">
    <w:name w:val="WW8Num15z2"/>
    <w:rsid w:val="007207AE"/>
    <w:rPr>
      <w:rFonts w:ascii="Wingdings" w:hAnsi="Wingdings" w:cs="Wingdings"/>
    </w:rPr>
  </w:style>
  <w:style w:type="character" w:customStyle="1" w:styleId="WW8Num16z0">
    <w:name w:val="WW8Num16z0"/>
    <w:rsid w:val="007207AE"/>
    <w:rPr>
      <w:rFonts w:ascii="Symbol" w:hAnsi="Symbol" w:cs="Symbol"/>
    </w:rPr>
  </w:style>
  <w:style w:type="character" w:customStyle="1" w:styleId="WW8Num16z1">
    <w:name w:val="WW8Num16z1"/>
    <w:rsid w:val="007207AE"/>
    <w:rPr>
      <w:rFonts w:ascii="Courier New" w:hAnsi="Courier New" w:cs="Courier New"/>
    </w:rPr>
  </w:style>
  <w:style w:type="character" w:customStyle="1" w:styleId="WW8Num16z2">
    <w:name w:val="WW8Num16z2"/>
    <w:rsid w:val="007207AE"/>
    <w:rPr>
      <w:rFonts w:ascii="Wingdings" w:hAnsi="Wingdings" w:cs="Wingdings"/>
    </w:rPr>
  </w:style>
  <w:style w:type="character" w:customStyle="1" w:styleId="WW8Num17z0">
    <w:name w:val="WW8Num17z0"/>
    <w:rsid w:val="007207AE"/>
    <w:rPr>
      <w:rFonts w:ascii="Symbol" w:hAnsi="Symbol" w:cs="Symbol"/>
    </w:rPr>
  </w:style>
  <w:style w:type="character" w:customStyle="1" w:styleId="WW8Num18z0">
    <w:name w:val="WW8Num18z0"/>
    <w:rsid w:val="007207AE"/>
    <w:rPr>
      <w:rFonts w:ascii="Courier New" w:hAnsi="Courier New" w:cs="Courier New"/>
    </w:rPr>
  </w:style>
  <w:style w:type="character" w:customStyle="1" w:styleId="WW8Num18z1">
    <w:name w:val="WW8Num18z1"/>
    <w:rsid w:val="007207AE"/>
    <w:rPr>
      <w:rFonts w:ascii="Courier New" w:hAnsi="Courier New" w:cs="Courier New"/>
    </w:rPr>
  </w:style>
  <w:style w:type="character" w:customStyle="1" w:styleId="WW8Num18z2">
    <w:name w:val="WW8Num18z2"/>
    <w:rsid w:val="007207AE"/>
    <w:rPr>
      <w:rFonts w:ascii="Wingdings" w:hAnsi="Wingdings" w:cs="Wingdings"/>
    </w:rPr>
  </w:style>
  <w:style w:type="character" w:customStyle="1" w:styleId="WW8Num19z0">
    <w:name w:val="WW8Num19z0"/>
    <w:rsid w:val="007207AE"/>
    <w:rPr>
      <w:rFonts w:ascii="Courier New" w:hAnsi="Courier New" w:cs="Courier New"/>
    </w:rPr>
  </w:style>
  <w:style w:type="character" w:customStyle="1" w:styleId="WW8Num19z1">
    <w:name w:val="WW8Num19z1"/>
    <w:rsid w:val="007207AE"/>
    <w:rPr>
      <w:rFonts w:ascii="Courier New" w:hAnsi="Courier New" w:cs="Courier New"/>
    </w:rPr>
  </w:style>
  <w:style w:type="character" w:customStyle="1" w:styleId="WW8Num19z2">
    <w:name w:val="WW8Num19z2"/>
    <w:rsid w:val="007207AE"/>
    <w:rPr>
      <w:rFonts w:ascii="Wingdings" w:hAnsi="Wingdings" w:cs="Wingdings"/>
    </w:rPr>
  </w:style>
  <w:style w:type="character" w:customStyle="1" w:styleId="WW8Num20z0">
    <w:name w:val="WW8Num20z0"/>
    <w:rsid w:val="007207AE"/>
    <w:rPr>
      <w:rFonts w:ascii="Symbol" w:hAnsi="Symbol" w:cs="Symbol"/>
    </w:rPr>
  </w:style>
  <w:style w:type="character" w:customStyle="1" w:styleId="WW8Num20z1">
    <w:name w:val="WW8Num20z1"/>
    <w:rsid w:val="007207AE"/>
    <w:rPr>
      <w:rFonts w:ascii="Courier New" w:hAnsi="Courier New" w:cs="Courier New"/>
    </w:rPr>
  </w:style>
  <w:style w:type="character" w:customStyle="1" w:styleId="WW8Num20z2">
    <w:name w:val="WW8Num20z2"/>
    <w:rsid w:val="007207AE"/>
    <w:rPr>
      <w:rFonts w:ascii="Wingdings" w:hAnsi="Wingdings" w:cs="Wingdings"/>
    </w:rPr>
  </w:style>
  <w:style w:type="character" w:customStyle="1" w:styleId="WW8Num21z0">
    <w:name w:val="WW8Num21z0"/>
    <w:rsid w:val="007207AE"/>
    <w:rPr>
      <w:rFonts w:ascii="Courier New" w:hAnsi="Courier New" w:cs="Courier New"/>
    </w:rPr>
  </w:style>
  <w:style w:type="character" w:customStyle="1" w:styleId="WW8Num21z1">
    <w:name w:val="WW8Num21z1"/>
    <w:rsid w:val="007207AE"/>
    <w:rPr>
      <w:rFonts w:ascii="Courier New" w:hAnsi="Courier New" w:cs="Courier New"/>
    </w:rPr>
  </w:style>
  <w:style w:type="character" w:customStyle="1" w:styleId="WW8Num21z2">
    <w:name w:val="WW8Num21z2"/>
    <w:rsid w:val="007207AE"/>
    <w:rPr>
      <w:rFonts w:ascii="Wingdings" w:hAnsi="Wingdings" w:cs="Wingdings"/>
    </w:rPr>
  </w:style>
  <w:style w:type="character" w:customStyle="1" w:styleId="WW8Num23z0">
    <w:name w:val="WW8Num23z0"/>
    <w:rsid w:val="007207AE"/>
    <w:rPr>
      <w:rFonts w:ascii="Courier New" w:hAnsi="Courier New" w:cs="Courier New"/>
    </w:rPr>
  </w:style>
  <w:style w:type="character" w:customStyle="1" w:styleId="WW8Num23z1">
    <w:name w:val="WW8Num23z1"/>
    <w:rsid w:val="007207AE"/>
    <w:rPr>
      <w:rFonts w:ascii="Courier New" w:hAnsi="Courier New" w:cs="Courier New"/>
    </w:rPr>
  </w:style>
  <w:style w:type="character" w:customStyle="1" w:styleId="WW8Num23z2">
    <w:name w:val="WW8Num23z2"/>
    <w:rsid w:val="007207AE"/>
    <w:rPr>
      <w:rFonts w:ascii="Wingdings" w:hAnsi="Wingdings" w:cs="Wingdings"/>
    </w:rPr>
  </w:style>
  <w:style w:type="character" w:customStyle="1" w:styleId="WW8Num25z0">
    <w:name w:val="WW8Num25z0"/>
    <w:rsid w:val="007207AE"/>
    <w:rPr>
      <w:rFonts w:ascii="Wingdings" w:hAnsi="Wingdings" w:cs="Wingdings"/>
    </w:rPr>
  </w:style>
  <w:style w:type="character" w:customStyle="1" w:styleId="WW8Num25z1">
    <w:name w:val="WW8Num25z1"/>
    <w:rsid w:val="007207AE"/>
    <w:rPr>
      <w:rFonts w:ascii="Courier New" w:hAnsi="Courier New" w:cs="Courier New"/>
    </w:rPr>
  </w:style>
  <w:style w:type="character" w:customStyle="1" w:styleId="WW8Num25z2">
    <w:name w:val="WW8Num25z2"/>
    <w:rsid w:val="007207AE"/>
    <w:rPr>
      <w:rFonts w:ascii="Wingdings" w:hAnsi="Wingdings" w:cs="Wingdings"/>
    </w:rPr>
  </w:style>
  <w:style w:type="character" w:customStyle="1" w:styleId="Fuentedeprrafopredeter3">
    <w:name w:val="Fuente de párrafo predeter.3"/>
    <w:rsid w:val="007207AE"/>
  </w:style>
  <w:style w:type="character" w:customStyle="1" w:styleId="WW-Absatz-Standardschriftart11">
    <w:name w:val="WW-Absatz-Standardschriftart11"/>
    <w:rsid w:val="007207AE"/>
  </w:style>
  <w:style w:type="character" w:customStyle="1" w:styleId="WW-Absatz-Standardschriftart111">
    <w:name w:val="WW-Absatz-Standardschriftart111"/>
    <w:rsid w:val="007207AE"/>
  </w:style>
  <w:style w:type="character" w:customStyle="1" w:styleId="WW-Absatz-Standardschriftart1111">
    <w:name w:val="WW-Absatz-Standardschriftart1111"/>
    <w:rsid w:val="007207AE"/>
  </w:style>
  <w:style w:type="character" w:customStyle="1" w:styleId="WW-Absatz-Standardschriftart11111">
    <w:name w:val="WW-Absatz-Standardschriftart11111"/>
    <w:rsid w:val="007207AE"/>
  </w:style>
  <w:style w:type="character" w:customStyle="1" w:styleId="WW-Absatz-Standardschriftart111111">
    <w:name w:val="WW-Absatz-Standardschriftart111111"/>
    <w:rsid w:val="007207AE"/>
  </w:style>
  <w:style w:type="character" w:customStyle="1" w:styleId="WW8Num3z0">
    <w:name w:val="WW8Num3z0"/>
    <w:rsid w:val="007207AE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7207AE"/>
  </w:style>
  <w:style w:type="character" w:customStyle="1" w:styleId="WW8Num4z1">
    <w:name w:val="WW8Num4z1"/>
    <w:rsid w:val="007207AE"/>
    <w:rPr>
      <w:rFonts w:ascii="Courier New" w:hAnsi="Courier New" w:cs="Courier New"/>
    </w:rPr>
  </w:style>
  <w:style w:type="character" w:customStyle="1" w:styleId="WW8Num4z3">
    <w:name w:val="WW8Num4z3"/>
    <w:rsid w:val="007207AE"/>
    <w:rPr>
      <w:rFonts w:ascii="Symbol" w:hAnsi="Symbol" w:cs="Symbol"/>
    </w:rPr>
  </w:style>
  <w:style w:type="character" w:customStyle="1" w:styleId="Fuentedeprrafopredeter2">
    <w:name w:val="Fuente de párrafo predeter.2"/>
    <w:rsid w:val="007207AE"/>
  </w:style>
  <w:style w:type="character" w:customStyle="1" w:styleId="WW-Absatz-Standardschriftart11111111">
    <w:name w:val="WW-Absatz-Standardschriftart11111111"/>
    <w:rsid w:val="007207AE"/>
  </w:style>
  <w:style w:type="character" w:customStyle="1" w:styleId="WW-Absatz-Standardschriftart111111111">
    <w:name w:val="WW-Absatz-Standardschriftart111111111"/>
    <w:rsid w:val="007207AE"/>
  </w:style>
  <w:style w:type="character" w:customStyle="1" w:styleId="WW-Absatz-Standardschriftart1111111111">
    <w:name w:val="WW-Absatz-Standardschriftart1111111111"/>
    <w:rsid w:val="007207AE"/>
  </w:style>
  <w:style w:type="character" w:customStyle="1" w:styleId="WW-Absatz-Standardschriftart11111111111">
    <w:name w:val="WW-Absatz-Standardschriftart11111111111"/>
    <w:rsid w:val="007207AE"/>
  </w:style>
  <w:style w:type="character" w:customStyle="1" w:styleId="WW-Absatz-Standardschriftart111111111111">
    <w:name w:val="WW-Absatz-Standardschriftart111111111111"/>
    <w:rsid w:val="007207AE"/>
  </w:style>
  <w:style w:type="character" w:customStyle="1" w:styleId="WW-Absatz-Standardschriftart1111111111111">
    <w:name w:val="WW-Absatz-Standardschriftart1111111111111"/>
    <w:rsid w:val="007207AE"/>
  </w:style>
  <w:style w:type="character" w:customStyle="1" w:styleId="WW-Absatz-Standardschriftart11111111111111">
    <w:name w:val="WW-Absatz-Standardschriftart11111111111111"/>
    <w:rsid w:val="007207AE"/>
  </w:style>
  <w:style w:type="character" w:customStyle="1" w:styleId="WW-Absatz-Standardschriftart111111111111111">
    <w:name w:val="WW-Absatz-Standardschriftart111111111111111"/>
    <w:rsid w:val="007207AE"/>
  </w:style>
  <w:style w:type="character" w:customStyle="1" w:styleId="WW-Absatz-Standardschriftart1111111111111111">
    <w:name w:val="WW-Absatz-Standardschriftart1111111111111111"/>
    <w:rsid w:val="007207AE"/>
  </w:style>
  <w:style w:type="character" w:customStyle="1" w:styleId="WW-Absatz-Standardschriftart11111111111111111">
    <w:name w:val="WW-Absatz-Standardschriftart11111111111111111"/>
    <w:rsid w:val="007207AE"/>
  </w:style>
  <w:style w:type="character" w:customStyle="1" w:styleId="WW-Absatz-Standardschriftart111111111111111111">
    <w:name w:val="WW-Absatz-Standardschriftart111111111111111111"/>
    <w:rsid w:val="007207AE"/>
  </w:style>
  <w:style w:type="character" w:customStyle="1" w:styleId="WW-Absatz-Standardschriftart1111111111111111111">
    <w:name w:val="WW-Absatz-Standardschriftart1111111111111111111"/>
    <w:rsid w:val="007207AE"/>
  </w:style>
  <w:style w:type="character" w:customStyle="1" w:styleId="WW-Absatz-Standardschriftart11111111111111111111">
    <w:name w:val="WW-Absatz-Standardschriftart11111111111111111111"/>
    <w:rsid w:val="007207AE"/>
  </w:style>
  <w:style w:type="character" w:customStyle="1" w:styleId="WW-Absatz-Standardschriftart111111111111111111111">
    <w:name w:val="WW-Absatz-Standardschriftart111111111111111111111"/>
    <w:rsid w:val="007207AE"/>
  </w:style>
  <w:style w:type="character" w:customStyle="1" w:styleId="WW-Absatz-Standardschriftart1111111111111111111111">
    <w:name w:val="WW-Absatz-Standardschriftart1111111111111111111111"/>
    <w:rsid w:val="007207AE"/>
  </w:style>
  <w:style w:type="character" w:customStyle="1" w:styleId="WW8Num1z0">
    <w:name w:val="WW8Num1z0"/>
    <w:rsid w:val="007207AE"/>
    <w:rPr>
      <w:rFonts w:ascii="Symbol" w:hAnsi="Symbol" w:cs="Symbol"/>
    </w:rPr>
  </w:style>
  <w:style w:type="character" w:customStyle="1" w:styleId="WW8Num2z1">
    <w:name w:val="WW8Num2z1"/>
    <w:rsid w:val="007207AE"/>
    <w:rPr>
      <w:rFonts w:ascii="Courier New" w:hAnsi="Courier New" w:cs="Courier New"/>
    </w:rPr>
  </w:style>
  <w:style w:type="character" w:customStyle="1" w:styleId="WW8Num2z2">
    <w:name w:val="WW8Num2z2"/>
    <w:rsid w:val="007207AE"/>
    <w:rPr>
      <w:rFonts w:ascii="Wingdings" w:hAnsi="Wingdings" w:cs="Wingdings"/>
    </w:rPr>
  </w:style>
  <w:style w:type="character" w:customStyle="1" w:styleId="WW8Num3z1">
    <w:name w:val="WW8Num3z1"/>
    <w:rsid w:val="007207AE"/>
    <w:rPr>
      <w:rFonts w:ascii="Courier New" w:hAnsi="Courier New" w:cs="Courier New"/>
    </w:rPr>
  </w:style>
  <w:style w:type="character" w:customStyle="1" w:styleId="WW8Num3z3">
    <w:name w:val="WW8Num3z3"/>
    <w:rsid w:val="007207AE"/>
    <w:rPr>
      <w:rFonts w:ascii="Symbol" w:hAnsi="Symbol" w:cs="Symbol"/>
    </w:rPr>
  </w:style>
  <w:style w:type="character" w:customStyle="1" w:styleId="WW8Num7z3">
    <w:name w:val="WW8Num7z3"/>
    <w:rsid w:val="007207AE"/>
    <w:rPr>
      <w:rFonts w:ascii="Symbol" w:hAnsi="Symbol" w:cs="Symbol"/>
    </w:rPr>
  </w:style>
  <w:style w:type="character" w:customStyle="1" w:styleId="WW8Num8z0">
    <w:name w:val="WW8Num8z0"/>
    <w:rsid w:val="007207AE"/>
    <w:rPr>
      <w:rFonts w:ascii="Symbol" w:hAnsi="Symbol" w:cs="Symbol"/>
    </w:rPr>
  </w:style>
  <w:style w:type="character" w:customStyle="1" w:styleId="WW8Num8z1">
    <w:name w:val="WW8Num8z1"/>
    <w:rsid w:val="007207AE"/>
    <w:rPr>
      <w:rFonts w:ascii="Courier New" w:hAnsi="Courier New" w:cs="Courier New"/>
    </w:rPr>
  </w:style>
  <w:style w:type="character" w:customStyle="1" w:styleId="WW8Num8z2">
    <w:name w:val="WW8Num8z2"/>
    <w:rsid w:val="007207AE"/>
    <w:rPr>
      <w:rFonts w:ascii="Wingdings" w:hAnsi="Wingdings" w:cs="Wingdings"/>
    </w:rPr>
  </w:style>
  <w:style w:type="character" w:customStyle="1" w:styleId="WW8Num11z0">
    <w:name w:val="WW8Num11z0"/>
    <w:rsid w:val="007207AE"/>
    <w:rPr>
      <w:rFonts w:ascii="Wingdings" w:hAnsi="Wingdings" w:cs="Wingdings"/>
    </w:rPr>
  </w:style>
  <w:style w:type="character" w:customStyle="1" w:styleId="WW8Num11z1">
    <w:name w:val="WW8Num11z1"/>
    <w:rsid w:val="007207AE"/>
    <w:rPr>
      <w:rFonts w:ascii="Courier New" w:hAnsi="Courier New" w:cs="Courier New"/>
    </w:rPr>
  </w:style>
  <w:style w:type="character" w:customStyle="1" w:styleId="WW8Num11z3">
    <w:name w:val="WW8Num11z3"/>
    <w:rsid w:val="007207AE"/>
    <w:rPr>
      <w:rFonts w:ascii="Symbol" w:hAnsi="Symbol" w:cs="Symbol"/>
    </w:rPr>
  </w:style>
  <w:style w:type="character" w:customStyle="1" w:styleId="WW8Num12z0">
    <w:name w:val="WW8Num12z0"/>
    <w:rsid w:val="007207AE"/>
    <w:rPr>
      <w:rFonts w:ascii="Wingdings" w:hAnsi="Wingdings" w:cs="Wingdings"/>
    </w:rPr>
  </w:style>
  <w:style w:type="character" w:customStyle="1" w:styleId="WW8Num12z1">
    <w:name w:val="WW8Num12z1"/>
    <w:rsid w:val="007207AE"/>
    <w:rPr>
      <w:rFonts w:ascii="Courier New" w:hAnsi="Courier New" w:cs="Courier New"/>
    </w:rPr>
  </w:style>
  <w:style w:type="character" w:customStyle="1" w:styleId="WW8Num12z3">
    <w:name w:val="WW8Num12z3"/>
    <w:rsid w:val="007207AE"/>
    <w:rPr>
      <w:rFonts w:ascii="Symbol" w:hAnsi="Symbol" w:cs="Symbol"/>
    </w:rPr>
  </w:style>
  <w:style w:type="character" w:customStyle="1" w:styleId="WW8Num15z3">
    <w:name w:val="WW8Num15z3"/>
    <w:rsid w:val="007207AE"/>
    <w:rPr>
      <w:rFonts w:ascii="Symbol" w:hAnsi="Symbol" w:cs="Symbol"/>
    </w:rPr>
  </w:style>
  <w:style w:type="character" w:customStyle="1" w:styleId="WW8Num17z1">
    <w:name w:val="WW8Num17z1"/>
    <w:rsid w:val="007207AE"/>
    <w:rPr>
      <w:rFonts w:ascii="Courier New" w:hAnsi="Courier New" w:cs="Courier New"/>
    </w:rPr>
  </w:style>
  <w:style w:type="character" w:customStyle="1" w:styleId="WW8Num17z2">
    <w:name w:val="WW8Num17z2"/>
    <w:rsid w:val="007207AE"/>
    <w:rPr>
      <w:rFonts w:ascii="Wingdings" w:hAnsi="Wingdings" w:cs="Wingdings"/>
    </w:rPr>
  </w:style>
  <w:style w:type="character" w:customStyle="1" w:styleId="WW8Num18z3">
    <w:name w:val="WW8Num18z3"/>
    <w:rsid w:val="007207AE"/>
    <w:rPr>
      <w:rFonts w:ascii="Symbol" w:hAnsi="Symbol" w:cs="Symbol"/>
    </w:rPr>
  </w:style>
  <w:style w:type="character" w:customStyle="1" w:styleId="WW8Num19z3">
    <w:name w:val="WW8Num19z3"/>
    <w:rsid w:val="007207AE"/>
    <w:rPr>
      <w:rFonts w:ascii="Symbol" w:hAnsi="Symbol" w:cs="Symbol"/>
    </w:rPr>
  </w:style>
  <w:style w:type="character" w:customStyle="1" w:styleId="WW8Num21z3">
    <w:name w:val="WW8Num21z3"/>
    <w:rsid w:val="007207AE"/>
    <w:rPr>
      <w:rFonts w:ascii="Symbol" w:hAnsi="Symbol" w:cs="Symbol"/>
    </w:rPr>
  </w:style>
  <w:style w:type="character" w:customStyle="1" w:styleId="WW8Num22z0">
    <w:name w:val="WW8Num22z0"/>
    <w:rsid w:val="007207AE"/>
    <w:rPr>
      <w:rFonts w:ascii="Symbol" w:hAnsi="Symbol" w:cs="Symbol"/>
    </w:rPr>
  </w:style>
  <w:style w:type="character" w:customStyle="1" w:styleId="WW8Num22z1">
    <w:name w:val="WW8Num22z1"/>
    <w:rsid w:val="007207AE"/>
    <w:rPr>
      <w:rFonts w:ascii="Courier New" w:hAnsi="Courier New" w:cs="Courier New"/>
    </w:rPr>
  </w:style>
  <w:style w:type="character" w:customStyle="1" w:styleId="WW8Num22z2">
    <w:name w:val="WW8Num22z2"/>
    <w:rsid w:val="007207AE"/>
    <w:rPr>
      <w:rFonts w:ascii="Wingdings" w:hAnsi="Wingdings" w:cs="Wingdings"/>
    </w:rPr>
  </w:style>
  <w:style w:type="character" w:customStyle="1" w:styleId="WW8Num23z3">
    <w:name w:val="WW8Num23z3"/>
    <w:rsid w:val="007207AE"/>
    <w:rPr>
      <w:rFonts w:ascii="Symbol" w:hAnsi="Symbol" w:cs="Symbol"/>
    </w:rPr>
  </w:style>
  <w:style w:type="character" w:customStyle="1" w:styleId="WW8Num24z0">
    <w:name w:val="WW8Num24z0"/>
    <w:rsid w:val="007207AE"/>
    <w:rPr>
      <w:rFonts w:ascii="Symbol" w:hAnsi="Symbol" w:cs="Symbol"/>
    </w:rPr>
  </w:style>
  <w:style w:type="character" w:customStyle="1" w:styleId="WW8Num24z1">
    <w:name w:val="WW8Num24z1"/>
    <w:rsid w:val="007207AE"/>
    <w:rPr>
      <w:rFonts w:ascii="Courier New" w:hAnsi="Courier New" w:cs="Courier New"/>
    </w:rPr>
  </w:style>
  <w:style w:type="character" w:customStyle="1" w:styleId="WW8Num24z2">
    <w:name w:val="WW8Num24z2"/>
    <w:rsid w:val="007207AE"/>
    <w:rPr>
      <w:rFonts w:ascii="Wingdings" w:hAnsi="Wingdings" w:cs="Wingdings"/>
    </w:rPr>
  </w:style>
  <w:style w:type="character" w:customStyle="1" w:styleId="WW8Num25z3">
    <w:name w:val="WW8Num25z3"/>
    <w:rsid w:val="007207AE"/>
    <w:rPr>
      <w:rFonts w:ascii="Symbol" w:hAnsi="Symbol" w:cs="Symbol"/>
    </w:rPr>
  </w:style>
  <w:style w:type="character" w:customStyle="1" w:styleId="WW8Num26z0">
    <w:name w:val="WW8Num26z0"/>
    <w:rsid w:val="007207AE"/>
    <w:rPr>
      <w:rFonts w:ascii="Wingdings" w:hAnsi="Wingdings" w:cs="Wingdings"/>
    </w:rPr>
  </w:style>
  <w:style w:type="character" w:customStyle="1" w:styleId="WW8Num26z1">
    <w:name w:val="WW8Num26z1"/>
    <w:rsid w:val="007207AE"/>
    <w:rPr>
      <w:rFonts w:ascii="Courier New" w:hAnsi="Courier New" w:cs="Courier New"/>
    </w:rPr>
  </w:style>
  <w:style w:type="character" w:customStyle="1" w:styleId="WW8Num26z3">
    <w:name w:val="WW8Num26z3"/>
    <w:rsid w:val="007207AE"/>
    <w:rPr>
      <w:rFonts w:ascii="Symbol" w:hAnsi="Symbol" w:cs="Symbol"/>
    </w:rPr>
  </w:style>
  <w:style w:type="character" w:customStyle="1" w:styleId="WW8Num28z0">
    <w:name w:val="WW8Num28z0"/>
    <w:rsid w:val="007207AE"/>
    <w:rPr>
      <w:rFonts w:ascii="Symbol" w:hAnsi="Symbol" w:cs="Symbol"/>
    </w:rPr>
  </w:style>
  <w:style w:type="character" w:customStyle="1" w:styleId="WW8Num28z1">
    <w:name w:val="WW8Num28z1"/>
    <w:rsid w:val="007207AE"/>
    <w:rPr>
      <w:rFonts w:ascii="Courier New" w:hAnsi="Courier New" w:cs="Courier New"/>
    </w:rPr>
  </w:style>
  <w:style w:type="character" w:customStyle="1" w:styleId="WW8Num28z2">
    <w:name w:val="WW8Num28z2"/>
    <w:rsid w:val="007207AE"/>
    <w:rPr>
      <w:rFonts w:ascii="Wingdings" w:hAnsi="Wingdings" w:cs="Wingdings"/>
    </w:rPr>
  </w:style>
  <w:style w:type="character" w:customStyle="1" w:styleId="WW8Num29z0">
    <w:name w:val="WW8Num29z0"/>
    <w:rsid w:val="007207AE"/>
    <w:rPr>
      <w:rFonts w:ascii="Symbol" w:hAnsi="Symbol" w:cs="Symbol"/>
    </w:rPr>
  </w:style>
  <w:style w:type="character" w:customStyle="1" w:styleId="WW8Num29z1">
    <w:name w:val="WW8Num29z1"/>
    <w:rsid w:val="007207AE"/>
    <w:rPr>
      <w:rFonts w:ascii="Courier New" w:hAnsi="Courier New" w:cs="Courier New"/>
    </w:rPr>
  </w:style>
  <w:style w:type="character" w:customStyle="1" w:styleId="WW8Num29z2">
    <w:name w:val="WW8Num29z2"/>
    <w:rsid w:val="007207AE"/>
    <w:rPr>
      <w:rFonts w:ascii="Wingdings" w:hAnsi="Wingdings" w:cs="Wingdings"/>
    </w:rPr>
  </w:style>
  <w:style w:type="character" w:customStyle="1" w:styleId="WW8Num30z0">
    <w:name w:val="WW8Num30z0"/>
    <w:rsid w:val="007207AE"/>
    <w:rPr>
      <w:rFonts w:ascii="Wingdings" w:hAnsi="Wingdings" w:cs="Wingdings"/>
    </w:rPr>
  </w:style>
  <w:style w:type="character" w:customStyle="1" w:styleId="WW8Num30z1">
    <w:name w:val="WW8Num30z1"/>
    <w:rsid w:val="007207AE"/>
    <w:rPr>
      <w:rFonts w:ascii="Courier New" w:hAnsi="Courier New" w:cs="Courier New"/>
    </w:rPr>
  </w:style>
  <w:style w:type="character" w:customStyle="1" w:styleId="WW8Num30z3">
    <w:name w:val="WW8Num30z3"/>
    <w:rsid w:val="007207AE"/>
    <w:rPr>
      <w:rFonts w:ascii="Symbol" w:hAnsi="Symbol" w:cs="Symbol"/>
    </w:rPr>
  </w:style>
  <w:style w:type="character" w:customStyle="1" w:styleId="WW8Num31z0">
    <w:name w:val="WW8Num31z0"/>
    <w:rsid w:val="007207AE"/>
    <w:rPr>
      <w:rFonts w:ascii="Wingdings" w:hAnsi="Wingdings" w:cs="Wingdings"/>
    </w:rPr>
  </w:style>
  <w:style w:type="character" w:customStyle="1" w:styleId="WW8Num31z1">
    <w:name w:val="WW8Num31z1"/>
    <w:rsid w:val="007207AE"/>
    <w:rPr>
      <w:rFonts w:ascii="Courier New" w:hAnsi="Courier New" w:cs="Courier New"/>
    </w:rPr>
  </w:style>
  <w:style w:type="character" w:customStyle="1" w:styleId="WW8Num31z3">
    <w:name w:val="WW8Num31z3"/>
    <w:rsid w:val="007207AE"/>
    <w:rPr>
      <w:rFonts w:ascii="Symbol" w:hAnsi="Symbol" w:cs="Symbol"/>
    </w:rPr>
  </w:style>
  <w:style w:type="character" w:customStyle="1" w:styleId="WW8Num33z0">
    <w:name w:val="WW8Num33z0"/>
    <w:rsid w:val="007207AE"/>
    <w:rPr>
      <w:rFonts w:ascii="Symbol" w:hAnsi="Symbol" w:cs="Symbol"/>
    </w:rPr>
  </w:style>
  <w:style w:type="character" w:customStyle="1" w:styleId="WW8Num34z0">
    <w:name w:val="WW8Num34z0"/>
    <w:rsid w:val="007207AE"/>
    <w:rPr>
      <w:rFonts w:ascii="Symbol" w:hAnsi="Symbol" w:cs="Symbol"/>
    </w:rPr>
  </w:style>
  <w:style w:type="character" w:customStyle="1" w:styleId="WW8Num35z0">
    <w:name w:val="WW8Num35z0"/>
    <w:rsid w:val="007207AE"/>
    <w:rPr>
      <w:rFonts w:ascii="Symbol" w:hAnsi="Symbol" w:cs="Symbol"/>
    </w:rPr>
  </w:style>
  <w:style w:type="character" w:customStyle="1" w:styleId="WW8Num35z1">
    <w:name w:val="WW8Num35z1"/>
    <w:rsid w:val="007207AE"/>
    <w:rPr>
      <w:rFonts w:ascii="Courier New" w:hAnsi="Courier New" w:cs="Courier New"/>
    </w:rPr>
  </w:style>
  <w:style w:type="character" w:customStyle="1" w:styleId="WW8Num35z2">
    <w:name w:val="WW8Num35z2"/>
    <w:rsid w:val="007207AE"/>
    <w:rPr>
      <w:rFonts w:ascii="Wingdings" w:hAnsi="Wingdings" w:cs="Wingdings"/>
    </w:rPr>
  </w:style>
  <w:style w:type="character" w:customStyle="1" w:styleId="WW8Num38z0">
    <w:name w:val="WW8Num38z0"/>
    <w:rsid w:val="007207AE"/>
    <w:rPr>
      <w:rFonts w:ascii="Symbol" w:hAnsi="Symbol" w:cs="Symbol"/>
    </w:rPr>
  </w:style>
  <w:style w:type="character" w:customStyle="1" w:styleId="WW8Num38z1">
    <w:name w:val="WW8Num38z1"/>
    <w:rsid w:val="007207AE"/>
    <w:rPr>
      <w:rFonts w:ascii="Courier New" w:hAnsi="Courier New" w:cs="Courier New"/>
    </w:rPr>
  </w:style>
  <w:style w:type="character" w:customStyle="1" w:styleId="WW8Num38z2">
    <w:name w:val="WW8Num38z2"/>
    <w:rsid w:val="007207AE"/>
    <w:rPr>
      <w:rFonts w:ascii="Wingdings" w:hAnsi="Wingdings" w:cs="Wingdings"/>
    </w:rPr>
  </w:style>
  <w:style w:type="character" w:customStyle="1" w:styleId="WW8Num39z0">
    <w:name w:val="WW8Num39z0"/>
    <w:rsid w:val="007207AE"/>
    <w:rPr>
      <w:rFonts w:ascii="Symbol" w:hAnsi="Symbol" w:cs="Symbol"/>
    </w:rPr>
  </w:style>
  <w:style w:type="character" w:customStyle="1" w:styleId="WW8Num39z1">
    <w:name w:val="WW8Num39z1"/>
    <w:rsid w:val="007207AE"/>
    <w:rPr>
      <w:rFonts w:ascii="Courier New" w:hAnsi="Courier New" w:cs="Courier New"/>
    </w:rPr>
  </w:style>
  <w:style w:type="character" w:customStyle="1" w:styleId="WW8Num39z2">
    <w:name w:val="WW8Num39z2"/>
    <w:rsid w:val="007207AE"/>
    <w:rPr>
      <w:rFonts w:ascii="Wingdings" w:hAnsi="Wingdings" w:cs="Wingdings"/>
    </w:rPr>
  </w:style>
  <w:style w:type="character" w:customStyle="1" w:styleId="WW8Num40z0">
    <w:name w:val="WW8Num40z0"/>
    <w:rsid w:val="007207AE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7207AE"/>
    <w:rPr>
      <w:rFonts w:ascii="Courier New" w:hAnsi="Courier New" w:cs="Courier New"/>
    </w:rPr>
  </w:style>
  <w:style w:type="character" w:customStyle="1" w:styleId="WW8Num40z2">
    <w:name w:val="WW8Num40z2"/>
    <w:rsid w:val="007207AE"/>
    <w:rPr>
      <w:rFonts w:ascii="Wingdings" w:hAnsi="Wingdings" w:cs="Wingdings"/>
    </w:rPr>
  </w:style>
  <w:style w:type="character" w:customStyle="1" w:styleId="WW8Num40z3">
    <w:name w:val="WW8Num40z3"/>
    <w:rsid w:val="007207AE"/>
    <w:rPr>
      <w:rFonts w:ascii="Symbol" w:hAnsi="Symbol" w:cs="Symbol"/>
    </w:rPr>
  </w:style>
  <w:style w:type="character" w:customStyle="1" w:styleId="WW8Num41z0">
    <w:name w:val="WW8Num41z0"/>
    <w:rsid w:val="007207AE"/>
    <w:rPr>
      <w:rFonts w:ascii="Wingdings" w:hAnsi="Wingdings" w:cs="Wingdings"/>
    </w:rPr>
  </w:style>
  <w:style w:type="character" w:customStyle="1" w:styleId="WW8Num41z1">
    <w:name w:val="WW8Num41z1"/>
    <w:rsid w:val="007207AE"/>
    <w:rPr>
      <w:rFonts w:ascii="Courier New" w:hAnsi="Courier New" w:cs="Courier New"/>
    </w:rPr>
  </w:style>
  <w:style w:type="character" w:customStyle="1" w:styleId="WW8Num41z3">
    <w:name w:val="WW8Num41z3"/>
    <w:rsid w:val="007207AE"/>
    <w:rPr>
      <w:rFonts w:ascii="Symbol" w:hAnsi="Symbol" w:cs="Symbol"/>
    </w:rPr>
  </w:style>
  <w:style w:type="character" w:customStyle="1" w:styleId="Fuentedeprrafopredeter1">
    <w:name w:val="Fuente de párrafo predeter.1"/>
    <w:rsid w:val="007207AE"/>
  </w:style>
  <w:style w:type="character" w:styleId="Hipervnculo">
    <w:name w:val="Hyperlink"/>
    <w:rsid w:val="007207AE"/>
    <w:rPr>
      <w:color w:val="0000FF"/>
      <w:u w:val="single"/>
    </w:rPr>
  </w:style>
  <w:style w:type="character" w:customStyle="1" w:styleId="WW8Num5z0">
    <w:name w:val="WW8Num5z0"/>
    <w:rsid w:val="007207AE"/>
    <w:rPr>
      <w:rFonts w:ascii="Symbol" w:hAnsi="Symbol" w:cs="Symbol"/>
    </w:rPr>
  </w:style>
  <w:style w:type="character" w:customStyle="1" w:styleId="WW8Num5z1">
    <w:name w:val="WW8Num5z1"/>
    <w:rsid w:val="007207AE"/>
    <w:rPr>
      <w:rFonts w:ascii="Courier New" w:hAnsi="Courier New" w:cs="Courier New"/>
    </w:rPr>
  </w:style>
  <w:style w:type="character" w:customStyle="1" w:styleId="WW8Num5z2">
    <w:name w:val="WW8Num5z2"/>
    <w:rsid w:val="007207AE"/>
    <w:rPr>
      <w:rFonts w:ascii="Wingdings" w:hAnsi="Wingdings" w:cs="Wingdings"/>
    </w:rPr>
  </w:style>
  <w:style w:type="character" w:customStyle="1" w:styleId="Smbolosdenumeracin">
    <w:name w:val="Símbolos de numeración"/>
    <w:rsid w:val="007207AE"/>
  </w:style>
  <w:style w:type="character" w:customStyle="1" w:styleId="Internetlink">
    <w:name w:val="Internet link"/>
    <w:rsid w:val="007207AE"/>
    <w:rPr>
      <w:color w:val="0000FF"/>
      <w:u w:val="single"/>
    </w:rPr>
  </w:style>
  <w:style w:type="character" w:styleId="Textoennegrita">
    <w:name w:val="Strong"/>
    <w:qFormat/>
    <w:rsid w:val="007207AE"/>
    <w:rPr>
      <w:b/>
      <w:bCs/>
    </w:rPr>
  </w:style>
  <w:style w:type="character" w:customStyle="1" w:styleId="Vietas">
    <w:name w:val="Viñetas"/>
    <w:rsid w:val="007207AE"/>
    <w:rPr>
      <w:rFonts w:ascii="OpenSymbol" w:eastAsia="OpenSymbol" w:hAnsi="OpenSymbol" w:cs="OpenSymbol"/>
    </w:rPr>
  </w:style>
  <w:style w:type="paragraph" w:styleId="Encabezado">
    <w:name w:val="header"/>
    <w:basedOn w:val="Normal"/>
    <w:rsid w:val="007207A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207AE"/>
    <w:rPr>
      <w:sz w:val="22"/>
    </w:rPr>
  </w:style>
  <w:style w:type="paragraph" w:styleId="Lista">
    <w:name w:val="List"/>
    <w:basedOn w:val="Textoindependiente"/>
    <w:rsid w:val="007207AE"/>
    <w:rPr>
      <w:rFonts w:cs="Tahoma"/>
      <w:sz w:val="20"/>
    </w:rPr>
  </w:style>
  <w:style w:type="paragraph" w:customStyle="1" w:styleId="Etiqueta">
    <w:name w:val="Etiqueta"/>
    <w:basedOn w:val="Normal"/>
    <w:rsid w:val="007207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7207AE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rsid w:val="007207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4">
    <w:name w:val="Encabezado4"/>
    <w:basedOn w:val="Normal"/>
    <w:next w:val="Textoindependiente"/>
    <w:rsid w:val="007207AE"/>
    <w:pPr>
      <w:keepNext/>
      <w:spacing w:before="240" w:after="120"/>
    </w:pPr>
    <w:rPr>
      <w:rFonts w:eastAsia="SimSun" w:cs="Mangal"/>
      <w:sz w:val="24"/>
      <w:szCs w:val="28"/>
    </w:rPr>
  </w:style>
  <w:style w:type="paragraph" w:customStyle="1" w:styleId="Encabezado3">
    <w:name w:val="Encabezado3"/>
    <w:basedOn w:val="Normal"/>
    <w:next w:val="Textoindependiente"/>
    <w:rsid w:val="007207A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7207AE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7207AE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styleId="Subttulo">
    <w:name w:val="Subtitle"/>
    <w:basedOn w:val="Encabezado1"/>
    <w:next w:val="Textoindependiente"/>
    <w:qFormat/>
    <w:rsid w:val="007207AE"/>
    <w:pPr>
      <w:jc w:val="center"/>
    </w:pPr>
    <w:rPr>
      <w:i/>
      <w:iCs/>
    </w:rPr>
  </w:style>
  <w:style w:type="paragraph" w:customStyle="1" w:styleId="Textoindependiente21">
    <w:name w:val="Texto independiente 21"/>
    <w:basedOn w:val="Normal"/>
    <w:rsid w:val="007207A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</w:pPr>
    <w:rPr>
      <w:b/>
      <w:sz w:val="28"/>
    </w:rPr>
  </w:style>
  <w:style w:type="paragraph" w:customStyle="1" w:styleId="Textoindependiente31">
    <w:name w:val="Texto independiente 31"/>
    <w:basedOn w:val="Normal"/>
    <w:rsid w:val="007207AE"/>
    <w:rPr>
      <w:b/>
    </w:rPr>
  </w:style>
  <w:style w:type="paragraph" w:styleId="Sangradetextonormal">
    <w:name w:val="Body Text Indent"/>
    <w:basedOn w:val="Normal"/>
    <w:rsid w:val="007207AE"/>
    <w:pPr>
      <w:ind w:left="567"/>
    </w:pPr>
  </w:style>
  <w:style w:type="paragraph" w:customStyle="1" w:styleId="Mapadeldocumento1">
    <w:name w:val="Mapa del documento1"/>
    <w:basedOn w:val="Normal"/>
    <w:rsid w:val="007207AE"/>
    <w:pPr>
      <w:shd w:val="clear" w:color="auto" w:fill="000080"/>
    </w:pPr>
    <w:rPr>
      <w:rFonts w:ascii="Tahoma" w:hAnsi="Tahoma" w:cs="Wingdings"/>
    </w:rPr>
  </w:style>
  <w:style w:type="paragraph" w:styleId="NormalWeb">
    <w:name w:val="Normal (Web)"/>
    <w:basedOn w:val="Normal"/>
    <w:uiPriority w:val="99"/>
    <w:rsid w:val="007207AE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iedepgina">
    <w:name w:val="footer"/>
    <w:basedOn w:val="Normal"/>
    <w:rsid w:val="007207AE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7207AE"/>
    <w:pPr>
      <w:suppressLineNumbers/>
    </w:pPr>
  </w:style>
  <w:style w:type="paragraph" w:customStyle="1" w:styleId="Encabezadodelatabla">
    <w:name w:val="Encabezado de la tabla"/>
    <w:basedOn w:val="Contenidodelatabla"/>
    <w:rsid w:val="007207AE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rsid w:val="00067A47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B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E1BC-B7FF-488E-9E6B-EC69AB73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DESARROLLO CURRICULAR DEL ÁREA DE TECNOLOGÍA</vt:lpstr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DESARROLLO CURRICULAR DEL ÁREA DE TECNOLOGÍA</dc:title>
  <dc:creator>Antonio</dc:creator>
  <cp:lastModifiedBy>Familia</cp:lastModifiedBy>
  <cp:revision>5</cp:revision>
  <cp:lastPrinted>2012-04-09T08:13:00Z</cp:lastPrinted>
  <dcterms:created xsi:type="dcterms:W3CDTF">2018-05-03T20:40:00Z</dcterms:created>
  <dcterms:modified xsi:type="dcterms:W3CDTF">2018-05-24T18:37:00Z</dcterms:modified>
</cp:coreProperties>
</file>