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60" w:rsidRPr="00E40260" w:rsidRDefault="00E40260" w:rsidP="00E402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s-ES"/>
        </w:rPr>
      </w:pPr>
      <w:r w:rsidRPr="00E4026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s-ES"/>
        </w:rPr>
        <w:t xml:space="preserve">Iglesia de Nuestra Señora de la Expectación </w:t>
      </w:r>
    </w:p>
    <w:p w:rsidR="00E40260" w:rsidRDefault="00184E37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96520</wp:posOffset>
            </wp:positionV>
            <wp:extent cx="3065145" cy="4086225"/>
            <wp:effectExtent l="19050" t="0" r="1905" b="0"/>
            <wp:wrapSquare wrapText="bothSides"/>
            <wp:docPr id="4" name="Imagen 1" descr="C:\Users\luisr\Desktop\Iglesia de Nuestra Señora de la Expectación (Órgiv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r\Desktop\Iglesia de Nuestra Señora de la Expectación (Órgiva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260" w:rsidRDefault="00E40260"/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241935</wp:posOffset>
            </wp:positionV>
            <wp:extent cx="3914775" cy="3914775"/>
            <wp:effectExtent l="19050" t="0" r="9525" b="0"/>
            <wp:wrapSquare wrapText="bothSides"/>
            <wp:docPr id="6" name="Imagen 3" descr="C:\Users\luisr\Desktop\ALTAR-MAYOR-IGLESIA-DE-NUESTRA-SENORA-DE-LA-EXPECTACION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sr\Desktop\ALTAR-MAYOR-IGLESIA-DE-NUESTRA-SENORA-DE-LA-EXPECTACION-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b/>
          <w:sz w:val="24"/>
          <w:szCs w:val="24"/>
        </w:rPr>
      </w:pPr>
    </w:p>
    <w:p w:rsidR="00E40260" w:rsidRPr="00E40260" w:rsidRDefault="00E40260" w:rsidP="00E40260">
      <w:pPr>
        <w:tabs>
          <w:tab w:val="left" w:pos="4830"/>
        </w:tabs>
      </w:pPr>
      <w:r w:rsidRPr="00F15C2B">
        <w:rPr>
          <w:rFonts w:ascii="Times New Roman" w:hAnsi="Times New Roman" w:cs="Times New Roman"/>
          <w:b/>
          <w:sz w:val="24"/>
          <w:szCs w:val="24"/>
        </w:rPr>
        <w:t xml:space="preserve">Autor: </w:t>
      </w:r>
      <w:r w:rsidRPr="00F15C2B">
        <w:rPr>
          <w:rFonts w:ascii="Times New Roman" w:hAnsi="Times New Roman" w:cs="Times New Roman"/>
          <w:sz w:val="24"/>
          <w:szCs w:val="24"/>
        </w:rPr>
        <w:t>Desconocido</w:t>
      </w:r>
    </w:p>
    <w:p w:rsidR="00E40260" w:rsidRPr="005A1CA5" w:rsidRDefault="00E40260" w:rsidP="00E40260">
      <w:pPr>
        <w:tabs>
          <w:tab w:val="center" w:pos="4252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1CA5">
        <w:rPr>
          <w:rFonts w:ascii="Times New Roman" w:hAnsi="Times New Roman" w:cs="Times New Roman"/>
          <w:b/>
          <w:sz w:val="24"/>
          <w:szCs w:val="24"/>
        </w:rPr>
        <w:t>Estilo:</w:t>
      </w:r>
      <w:r w:rsidR="005A1CA5" w:rsidRPr="005A1CA5">
        <w:rPr>
          <w:rFonts w:ascii="Times New Roman" w:hAnsi="Times New Roman" w:cs="Times New Roman"/>
          <w:sz w:val="24"/>
          <w:szCs w:val="24"/>
        </w:rPr>
        <w:t xml:space="preserve"> Arte Renacentista, no se tienen datos exactos de la fecha de su construcción</w:t>
      </w:r>
      <w:r w:rsidR="005A1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A1CA5" w:rsidRPr="005A1CA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A1CA5" w:rsidRPr="005A1CA5">
        <w:rPr>
          <w:rFonts w:ascii="Times New Roman" w:hAnsi="Times New Roman" w:cs="Times New Roman"/>
          <w:sz w:val="24"/>
          <w:szCs w:val="24"/>
        </w:rPr>
        <w:t>unque la estructura que vemos actualmente data de 158</w:t>
      </w:r>
      <w:r w:rsidR="005A1CA5">
        <w:rPr>
          <w:rFonts w:ascii="Times New Roman" w:hAnsi="Times New Roman" w:cs="Times New Roman"/>
          <w:sz w:val="24"/>
          <w:szCs w:val="24"/>
        </w:rPr>
        <w:t>0.</w:t>
      </w:r>
    </w:p>
    <w:p w:rsidR="00E40260" w:rsidRPr="005A1CA5" w:rsidRDefault="00E40260" w:rsidP="00E40260">
      <w:pPr>
        <w:tabs>
          <w:tab w:val="left" w:pos="483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1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Elementos característicos</w:t>
      </w:r>
      <w:r w:rsidR="005A1CA5" w:rsidRPr="005A1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84E37" w:rsidRDefault="00184E37" w:rsidP="00E40260">
      <w:pPr>
        <w:tabs>
          <w:tab w:val="left" w:pos="4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A1CA5" w:rsidRPr="00184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uno de los inmuebles más destacados de la </w:t>
      </w:r>
      <w:hyperlink r:id="rId6" w:tgtFrame="_blank" w:history="1">
        <w:r w:rsidR="005A1CA5" w:rsidRPr="00184E37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Alpujarra granadina</w:t>
        </w:r>
      </w:hyperlink>
      <w:r w:rsidR="005A1CA5" w:rsidRPr="00184E37">
        <w:rPr>
          <w:rFonts w:ascii="Times New Roman" w:hAnsi="Times New Roman" w:cs="Times New Roman"/>
          <w:color w:val="000000" w:themeColor="text1"/>
          <w:sz w:val="24"/>
          <w:szCs w:val="24"/>
        </w:rPr>
        <w:t>. Sus dos esbeltas 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res</w:t>
      </w:r>
      <w:r w:rsidR="005A1CA5" w:rsidRPr="00184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 una de las señas de la identidad de </w:t>
      </w:r>
      <w:hyperlink r:id="rId7" w:tgtFrame="_blank" w:history="1">
        <w:proofErr w:type="spellStart"/>
        <w:r w:rsidR="005A1CA5" w:rsidRPr="00184E37">
          <w:rPr>
            <w:rStyle w:val="Textoennegrita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Órgiva</w:t>
        </w:r>
        <w:proofErr w:type="spellEnd"/>
      </w:hyperlink>
      <w:r w:rsidR="005A1CA5" w:rsidRPr="00184E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27FB" w:rsidRPr="00184E37">
        <w:rPr>
          <w:rFonts w:ascii="Times New Roman" w:hAnsi="Times New Roman" w:cs="Times New Roman"/>
          <w:bCs/>
          <w:sz w:val="24"/>
          <w:szCs w:val="24"/>
        </w:rPr>
        <w:t xml:space="preserve"> En el siglo XIV </w:t>
      </w:r>
      <w:r w:rsidR="007927FB" w:rsidRPr="00184E37">
        <w:rPr>
          <w:rFonts w:ascii="Times New Roman" w:hAnsi="Times New Roman" w:cs="Times New Roman"/>
          <w:sz w:val="24"/>
          <w:szCs w:val="24"/>
        </w:rPr>
        <w:t>donde estuvo el santuario cristiano, los árabes edificaron su mezquita. Tras la conquista por parte de los Reyes Católicos y la expulsión de los moriscos, se vuelve a retomar el espacio para erigir, en 1500, un nuevo templo cristiano.</w:t>
      </w:r>
    </w:p>
    <w:p w:rsidR="00184E37" w:rsidRDefault="007927FB" w:rsidP="00E40260">
      <w:pPr>
        <w:tabs>
          <w:tab w:val="left" w:pos="4830"/>
        </w:tabs>
        <w:rPr>
          <w:rFonts w:ascii="Times New Roman" w:hAnsi="Times New Roman" w:cs="Times New Roman"/>
          <w:sz w:val="24"/>
          <w:szCs w:val="24"/>
        </w:rPr>
      </w:pPr>
      <w:r w:rsidRPr="00184E37">
        <w:rPr>
          <w:rFonts w:ascii="Times New Roman" w:hAnsi="Times New Roman" w:cs="Times New Roman"/>
          <w:sz w:val="24"/>
          <w:szCs w:val="24"/>
        </w:rPr>
        <w:t xml:space="preserve"> Este estaba constituido por una torre de estilo mudéjar, con tres naves separadas por columnas, que servían de apoyo a dos arcos también de estilo </w:t>
      </w:r>
      <w:proofErr w:type="spellStart"/>
      <w:r w:rsidRPr="00184E37">
        <w:rPr>
          <w:rFonts w:ascii="Times New Roman" w:hAnsi="Times New Roman" w:cs="Times New Roman"/>
          <w:sz w:val="24"/>
          <w:szCs w:val="24"/>
        </w:rPr>
        <w:t>múdejar</w:t>
      </w:r>
      <w:proofErr w:type="spellEnd"/>
      <w:r w:rsidRPr="00184E37">
        <w:rPr>
          <w:rFonts w:ascii="Times New Roman" w:hAnsi="Times New Roman" w:cs="Times New Roman"/>
          <w:sz w:val="24"/>
          <w:szCs w:val="24"/>
        </w:rPr>
        <w:t>. Durante las revueltas de 1570, protagonizadas por los moriscos, la iglesia fue quemada, perdiéndose la torre, las capillas y el altar.</w:t>
      </w:r>
      <w:r w:rsidRPr="00184E37">
        <w:rPr>
          <w:rFonts w:ascii="Times New Roman" w:hAnsi="Times New Roman" w:cs="Times New Roman"/>
          <w:bCs/>
          <w:sz w:val="24"/>
          <w:szCs w:val="24"/>
        </w:rPr>
        <w:t xml:space="preserve"> En 1580 la iglesia se reconstruyó</w:t>
      </w:r>
      <w:r w:rsidRPr="00184E37">
        <w:rPr>
          <w:rFonts w:ascii="Times New Roman" w:hAnsi="Times New Roman" w:cs="Times New Roman"/>
          <w:sz w:val="24"/>
          <w:szCs w:val="24"/>
        </w:rPr>
        <w:t xml:space="preserve"> y se amplió.</w:t>
      </w:r>
    </w:p>
    <w:p w:rsidR="00184E37" w:rsidRDefault="007927FB" w:rsidP="00E40260">
      <w:pPr>
        <w:tabs>
          <w:tab w:val="left" w:pos="4830"/>
        </w:tabs>
        <w:rPr>
          <w:rFonts w:ascii="Times New Roman" w:hAnsi="Times New Roman" w:cs="Times New Roman"/>
          <w:sz w:val="24"/>
          <w:szCs w:val="24"/>
        </w:rPr>
      </w:pPr>
      <w:r w:rsidRPr="00184E37">
        <w:rPr>
          <w:rFonts w:ascii="Times New Roman" w:hAnsi="Times New Roman" w:cs="Times New Roman"/>
          <w:sz w:val="24"/>
          <w:szCs w:val="24"/>
        </w:rPr>
        <w:t xml:space="preserve"> Consta de 3 naves, separadas por arcos de medio punto sobre pilares rectangulares. La nave central tiene una cúpula semiesférica con lunetos y arcos fajones. Las naves laterales se cubren con bóvedas de aristas separadas por arcos fajones.</w:t>
      </w:r>
      <w:r w:rsidRPr="00184E37">
        <w:rPr>
          <w:rFonts w:ascii="Times New Roman" w:hAnsi="Times New Roman" w:cs="Times New Roman"/>
          <w:bCs/>
          <w:sz w:val="24"/>
          <w:szCs w:val="24"/>
        </w:rPr>
        <w:t xml:space="preserve"> La cabecera presenta</w:t>
      </w:r>
      <w:r w:rsidRPr="00184E37">
        <w:rPr>
          <w:rFonts w:ascii="Times New Roman" w:hAnsi="Times New Roman" w:cs="Times New Roman"/>
          <w:sz w:val="24"/>
          <w:szCs w:val="24"/>
        </w:rPr>
        <w:t xml:space="preserve"> un crucero con cúpula octogonal sobre pechinas, decoradas con yeserías. </w:t>
      </w:r>
    </w:p>
    <w:p w:rsidR="00184E37" w:rsidRDefault="007927FB" w:rsidP="00E40260">
      <w:pPr>
        <w:tabs>
          <w:tab w:val="left" w:pos="4830"/>
        </w:tabs>
        <w:rPr>
          <w:rStyle w:val="Ttulo1Car"/>
          <w:rFonts w:eastAsiaTheme="minorHAnsi"/>
          <w:sz w:val="24"/>
          <w:szCs w:val="24"/>
        </w:rPr>
      </w:pPr>
      <w:r w:rsidRPr="00184E37">
        <w:rPr>
          <w:rFonts w:ascii="Times New Roman" w:hAnsi="Times New Roman" w:cs="Times New Roman"/>
          <w:sz w:val="24"/>
          <w:szCs w:val="24"/>
        </w:rPr>
        <w:t>El Altar Mayor, de estilo barroco churrigueresco, tiene dos columnas salomónicas, con fustes retorcidos y adornos de hojas. El altar cuenta como imagen principal al Cristo de la Expiración.</w:t>
      </w:r>
      <w:r w:rsidRPr="00184E37">
        <w:rPr>
          <w:rStyle w:val="Ttulo1Car"/>
          <w:rFonts w:eastAsiaTheme="minorHAnsi"/>
          <w:sz w:val="24"/>
          <w:szCs w:val="24"/>
        </w:rPr>
        <w:t xml:space="preserve"> </w:t>
      </w:r>
    </w:p>
    <w:p w:rsidR="005A1CA5" w:rsidRPr="00184E37" w:rsidRDefault="007927FB" w:rsidP="00E40260">
      <w:pPr>
        <w:tabs>
          <w:tab w:val="left" w:pos="48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37">
        <w:rPr>
          <w:rStyle w:val="Textoennegrita"/>
          <w:rFonts w:ascii="Times New Roman" w:hAnsi="Times New Roman" w:cs="Times New Roman"/>
          <w:b w:val="0"/>
          <w:sz w:val="24"/>
          <w:szCs w:val="24"/>
        </w:rPr>
        <w:t>Durante</w:t>
      </w:r>
      <w:r w:rsidRPr="00184E37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r w:rsidRPr="00184E37">
        <w:rPr>
          <w:rStyle w:val="Textoennegrita"/>
          <w:rFonts w:ascii="Times New Roman" w:hAnsi="Times New Roman" w:cs="Times New Roman"/>
          <w:b w:val="0"/>
          <w:sz w:val="24"/>
          <w:szCs w:val="24"/>
        </w:rPr>
        <w:t>el siglo XVII se decoraron las capillas laterales</w:t>
      </w:r>
      <w:r w:rsidRPr="00184E37">
        <w:rPr>
          <w:rFonts w:ascii="Times New Roman" w:hAnsi="Times New Roman" w:cs="Times New Roman"/>
          <w:sz w:val="24"/>
          <w:szCs w:val="24"/>
        </w:rPr>
        <w:t xml:space="preserve"> con retablos barrocos.</w:t>
      </w:r>
      <w:r w:rsidRPr="00184E37">
        <w:rPr>
          <w:rFonts w:ascii="Times New Roman" w:hAnsi="Times New Roman" w:cs="Times New Roman"/>
          <w:bCs/>
          <w:sz w:val="24"/>
          <w:szCs w:val="24"/>
        </w:rPr>
        <w:t xml:space="preserve"> La fachada</w:t>
      </w:r>
      <w:r w:rsidRPr="00184E37">
        <w:rPr>
          <w:rFonts w:ascii="Times New Roman" w:hAnsi="Times New Roman" w:cs="Times New Roman"/>
          <w:sz w:val="24"/>
          <w:szCs w:val="24"/>
        </w:rPr>
        <w:t xml:space="preserve"> presenta, una puerta con arco de medio punto y balcón. A ambos lados se levantaron, en el siglo XVIII, dos torres de planta cuadrada, rematadas por chapiteles de pizarras y de planta octogonal.</w:t>
      </w:r>
    </w:p>
    <w:p w:rsidR="005A1CA5" w:rsidRPr="005A1CA5" w:rsidRDefault="005A1CA5" w:rsidP="00E40260">
      <w:pPr>
        <w:tabs>
          <w:tab w:val="left" w:pos="48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A1CA5" w:rsidRPr="005A1CA5" w:rsidSect="00174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260"/>
    <w:rsid w:val="00174AD9"/>
    <w:rsid w:val="00184D66"/>
    <w:rsid w:val="00184E37"/>
    <w:rsid w:val="005A1CA5"/>
    <w:rsid w:val="007927FB"/>
    <w:rsid w:val="00E4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D9"/>
  </w:style>
  <w:style w:type="paragraph" w:styleId="Ttulo1">
    <w:name w:val="heading 1"/>
    <w:basedOn w:val="Normal"/>
    <w:link w:val="Ttulo1Car"/>
    <w:uiPriority w:val="9"/>
    <w:qFormat/>
    <w:rsid w:val="00E40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02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26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A1CA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A1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inconesdegranada.com/tag/que-ver-en-orgi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nconesdegranada.com/granada/alpujarra-granadin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morales</dc:creator>
  <cp:lastModifiedBy>luis morales</cp:lastModifiedBy>
  <cp:revision>1</cp:revision>
  <dcterms:created xsi:type="dcterms:W3CDTF">2017-12-11T19:03:00Z</dcterms:created>
  <dcterms:modified xsi:type="dcterms:W3CDTF">2017-12-11T20:13:00Z</dcterms:modified>
</cp:coreProperties>
</file>