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21" w:rsidRPr="002E4645" w:rsidRDefault="0078691E" w:rsidP="00D81D31">
      <w:pPr>
        <w:pStyle w:val="Ttulo1"/>
        <w:spacing w:before="0" w:after="0"/>
        <w:jc w:val="center"/>
        <w:rPr>
          <w:rFonts w:asciiTheme="minorHAnsi" w:hAnsiTheme="minorHAnsi" w:cs="Arial"/>
          <w:sz w:val="24"/>
          <w:szCs w:val="24"/>
        </w:rPr>
      </w:pPr>
      <w:r w:rsidRPr="002E4645">
        <w:rPr>
          <w:rFonts w:asciiTheme="minorHAnsi" w:hAnsiTheme="minorHAnsi" w:cs="Arial"/>
          <w:sz w:val="24"/>
          <w:szCs w:val="24"/>
        </w:rPr>
        <w:t>GUÍ</w:t>
      </w:r>
      <w:r w:rsidR="001C3B21" w:rsidRPr="002E4645">
        <w:rPr>
          <w:rFonts w:asciiTheme="minorHAnsi" w:hAnsiTheme="minorHAnsi" w:cs="Arial"/>
          <w:sz w:val="24"/>
          <w:szCs w:val="24"/>
        </w:rPr>
        <w:t>A ELABORACIÓN PROYECTO</w:t>
      </w:r>
      <w:r w:rsidR="00D81D31" w:rsidRPr="002E4645">
        <w:rPr>
          <w:rFonts w:asciiTheme="minorHAnsi" w:hAnsiTheme="minorHAnsi" w:cs="Arial"/>
          <w:sz w:val="24"/>
          <w:szCs w:val="24"/>
        </w:rPr>
        <w:t xml:space="preserve"> FORMACIÓN EN CENTRO. CURSO </w:t>
      </w:r>
      <w:r w:rsidR="007F1119" w:rsidRPr="002E4645">
        <w:rPr>
          <w:rFonts w:asciiTheme="minorHAnsi" w:hAnsiTheme="minorHAnsi" w:cs="Arial"/>
          <w:sz w:val="24"/>
          <w:szCs w:val="24"/>
        </w:rPr>
        <w:t>201</w:t>
      </w:r>
      <w:r w:rsidR="003D79CB" w:rsidRPr="002E4645">
        <w:rPr>
          <w:rFonts w:asciiTheme="minorHAnsi" w:hAnsiTheme="minorHAnsi" w:cs="Arial"/>
          <w:sz w:val="24"/>
          <w:szCs w:val="24"/>
        </w:rPr>
        <w:t>8</w:t>
      </w:r>
      <w:r w:rsidR="007F1119" w:rsidRPr="002E4645">
        <w:rPr>
          <w:rFonts w:asciiTheme="minorHAnsi" w:hAnsiTheme="minorHAnsi" w:cs="Arial"/>
          <w:sz w:val="24"/>
          <w:szCs w:val="24"/>
        </w:rPr>
        <w:t>-201</w:t>
      </w:r>
      <w:r w:rsidR="003D79CB" w:rsidRPr="002E4645">
        <w:rPr>
          <w:rFonts w:asciiTheme="minorHAnsi" w:hAnsiTheme="minorHAnsi" w:cs="Arial"/>
          <w:sz w:val="24"/>
          <w:szCs w:val="24"/>
        </w:rPr>
        <w:t>9</w:t>
      </w:r>
    </w:p>
    <w:p w:rsidR="001C3B21" w:rsidRPr="002E4645" w:rsidRDefault="001C3B21" w:rsidP="001C3B21">
      <w:pPr>
        <w:pStyle w:val="Ttulo1"/>
        <w:spacing w:before="0" w:after="0"/>
        <w:jc w:val="center"/>
        <w:rPr>
          <w:rFonts w:asciiTheme="minorHAnsi" w:hAnsiTheme="minorHAnsi" w:cs="Arial"/>
          <w:sz w:val="24"/>
          <w:szCs w:val="24"/>
        </w:rPr>
      </w:pPr>
    </w:p>
    <w:tbl>
      <w:tblPr>
        <w:tblStyle w:val="Tablaconcuadrcula"/>
        <w:tblW w:w="0" w:type="auto"/>
        <w:tblLook w:val="04A0"/>
      </w:tblPr>
      <w:tblGrid>
        <w:gridCol w:w="1753"/>
        <w:gridCol w:w="7179"/>
      </w:tblGrid>
      <w:tr w:rsidR="009A21D4" w:rsidRPr="002E4645"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rsidR="009A21D4" w:rsidRPr="002E4645" w:rsidRDefault="009A21D4">
            <w:pPr>
              <w:pStyle w:val="Ttulo1"/>
              <w:spacing w:before="0" w:after="0"/>
              <w:outlineLvl w:val="0"/>
              <w:rPr>
                <w:rFonts w:asciiTheme="minorHAnsi" w:hAnsiTheme="minorHAnsi" w:cs="Arial"/>
                <w:sz w:val="24"/>
                <w:szCs w:val="24"/>
              </w:rPr>
            </w:pPr>
            <w:r w:rsidRPr="002E4645">
              <w:rPr>
                <w:rFonts w:asciiTheme="minorHAnsi" w:eastAsiaTheme="minorEastAsia" w:hAnsiTheme="minorHAnsi" w:cstheme="minorBidi"/>
                <w:sz w:val="24"/>
                <w:szCs w:val="24"/>
              </w:rPr>
              <w:t>Título:</w:t>
            </w:r>
          </w:p>
        </w:tc>
        <w:tc>
          <w:tcPr>
            <w:tcW w:w="7179" w:type="dxa"/>
            <w:tcBorders>
              <w:top w:val="single" w:sz="4" w:space="0" w:color="auto"/>
              <w:left w:val="single" w:sz="4" w:space="0" w:color="auto"/>
              <w:bottom w:val="single" w:sz="4" w:space="0" w:color="auto"/>
              <w:right w:val="single" w:sz="4" w:space="0" w:color="auto"/>
            </w:tcBorders>
          </w:tcPr>
          <w:p w:rsidR="009A21D4" w:rsidRPr="002E4645" w:rsidRDefault="002E4645">
            <w:pPr>
              <w:pStyle w:val="Ttulo1"/>
              <w:spacing w:before="0" w:after="0"/>
              <w:jc w:val="center"/>
              <w:outlineLvl w:val="0"/>
              <w:rPr>
                <w:rFonts w:asciiTheme="minorHAnsi" w:hAnsiTheme="minorHAnsi" w:cs="Arial"/>
                <w:sz w:val="24"/>
                <w:szCs w:val="24"/>
              </w:rPr>
            </w:pPr>
            <w:r w:rsidRPr="002E4645">
              <w:rPr>
                <w:rFonts w:asciiTheme="minorHAnsi" w:hAnsiTheme="minorHAnsi" w:cs="Arial"/>
                <w:sz w:val="24"/>
                <w:szCs w:val="24"/>
              </w:rPr>
              <w:t xml:space="preserve">MATEMÁTICAS MANIPULATIVAS Y </w:t>
            </w:r>
            <w:r w:rsidR="00356B76" w:rsidRPr="002E4645">
              <w:rPr>
                <w:rFonts w:asciiTheme="minorHAnsi" w:hAnsiTheme="minorHAnsi" w:cs="Arial"/>
                <w:sz w:val="24"/>
                <w:szCs w:val="24"/>
              </w:rPr>
              <w:t>MÉTODO ABN</w:t>
            </w:r>
          </w:p>
        </w:tc>
      </w:tr>
      <w:tr w:rsidR="009A21D4" w:rsidRPr="002E4645"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rsidR="009A21D4" w:rsidRPr="002E4645" w:rsidRDefault="009A21D4">
            <w:pPr>
              <w:pStyle w:val="Ttulo1"/>
              <w:spacing w:before="0" w:after="0"/>
              <w:outlineLvl w:val="0"/>
              <w:rPr>
                <w:rFonts w:asciiTheme="minorHAnsi" w:hAnsiTheme="minorHAnsi" w:cs="Arial"/>
                <w:sz w:val="24"/>
                <w:szCs w:val="24"/>
              </w:rPr>
            </w:pPr>
            <w:r w:rsidRPr="002E4645">
              <w:rPr>
                <w:rFonts w:asciiTheme="minorHAnsi" w:hAnsiTheme="minorHAnsi" w:cs="Arial"/>
                <w:sz w:val="24"/>
                <w:szCs w:val="24"/>
              </w:rPr>
              <w:t>Código:</w:t>
            </w:r>
          </w:p>
        </w:tc>
        <w:tc>
          <w:tcPr>
            <w:tcW w:w="7179" w:type="dxa"/>
            <w:tcBorders>
              <w:top w:val="single" w:sz="4" w:space="0" w:color="auto"/>
              <w:left w:val="single" w:sz="4" w:space="0" w:color="auto"/>
              <w:bottom w:val="single" w:sz="4" w:space="0" w:color="auto"/>
              <w:right w:val="single" w:sz="4" w:space="0" w:color="auto"/>
            </w:tcBorders>
          </w:tcPr>
          <w:p w:rsidR="009A21D4" w:rsidRPr="002E4645" w:rsidRDefault="00356B76">
            <w:pPr>
              <w:pStyle w:val="Ttulo1"/>
              <w:spacing w:before="0" w:after="0"/>
              <w:jc w:val="center"/>
              <w:outlineLvl w:val="0"/>
              <w:rPr>
                <w:rFonts w:asciiTheme="minorHAnsi" w:hAnsiTheme="minorHAnsi" w:cs="Arial"/>
                <w:sz w:val="24"/>
                <w:szCs w:val="24"/>
              </w:rPr>
            </w:pPr>
            <w:r w:rsidRPr="002E4645">
              <w:rPr>
                <w:rFonts w:asciiTheme="minorHAnsi" w:hAnsiTheme="minorHAnsi"/>
                <w:sz w:val="24"/>
                <w:szCs w:val="24"/>
              </w:rPr>
              <w:t>192922FC0</w:t>
            </w:r>
            <w:r w:rsidR="002E4645" w:rsidRPr="002E4645">
              <w:rPr>
                <w:rFonts w:asciiTheme="minorHAnsi" w:hAnsiTheme="minorHAnsi"/>
                <w:sz w:val="24"/>
                <w:szCs w:val="24"/>
              </w:rPr>
              <w:t>96</w:t>
            </w:r>
          </w:p>
        </w:tc>
      </w:tr>
      <w:tr w:rsidR="009A21D4" w:rsidRPr="002E4645"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rsidR="009A21D4" w:rsidRPr="002E4645" w:rsidRDefault="009A21D4">
            <w:pPr>
              <w:pStyle w:val="Ttulo1"/>
              <w:spacing w:before="0" w:after="0"/>
              <w:outlineLvl w:val="0"/>
              <w:rPr>
                <w:rFonts w:asciiTheme="minorHAnsi" w:hAnsiTheme="minorHAnsi" w:cs="Arial"/>
                <w:sz w:val="24"/>
                <w:szCs w:val="24"/>
              </w:rPr>
            </w:pPr>
            <w:r w:rsidRPr="002E4645">
              <w:rPr>
                <w:rFonts w:asciiTheme="minorHAnsi" w:hAnsiTheme="minorHAnsi" w:cs="Arial"/>
                <w:sz w:val="24"/>
                <w:szCs w:val="24"/>
              </w:rPr>
              <w:t>Coordinador/a:</w:t>
            </w:r>
          </w:p>
        </w:tc>
        <w:tc>
          <w:tcPr>
            <w:tcW w:w="7179" w:type="dxa"/>
            <w:tcBorders>
              <w:top w:val="single" w:sz="4" w:space="0" w:color="auto"/>
              <w:left w:val="single" w:sz="4" w:space="0" w:color="auto"/>
              <w:bottom w:val="single" w:sz="4" w:space="0" w:color="auto"/>
              <w:right w:val="single" w:sz="4" w:space="0" w:color="auto"/>
            </w:tcBorders>
          </w:tcPr>
          <w:p w:rsidR="009A21D4" w:rsidRPr="002E4645" w:rsidRDefault="00356B76">
            <w:pPr>
              <w:pStyle w:val="Ttulo1"/>
              <w:spacing w:before="0" w:after="0"/>
              <w:jc w:val="center"/>
              <w:outlineLvl w:val="0"/>
              <w:rPr>
                <w:rFonts w:asciiTheme="minorHAnsi" w:hAnsiTheme="minorHAnsi" w:cs="Arial"/>
                <w:sz w:val="24"/>
                <w:szCs w:val="24"/>
              </w:rPr>
            </w:pPr>
            <w:r w:rsidRPr="002E4645">
              <w:rPr>
                <w:rFonts w:asciiTheme="minorHAnsi" w:hAnsiTheme="minorHAnsi" w:cs="Arial"/>
                <w:sz w:val="24"/>
                <w:szCs w:val="24"/>
              </w:rPr>
              <w:t>REMEDIOS VEGAS BURGOS</w:t>
            </w:r>
          </w:p>
        </w:tc>
      </w:tr>
      <w:tr w:rsidR="009A21D4" w:rsidRPr="002E4645"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rsidR="009A21D4" w:rsidRPr="002E4645" w:rsidRDefault="009A21D4">
            <w:pPr>
              <w:pStyle w:val="Ttulo1"/>
              <w:spacing w:before="0" w:after="0"/>
              <w:outlineLvl w:val="0"/>
              <w:rPr>
                <w:rFonts w:asciiTheme="minorHAnsi" w:hAnsiTheme="minorHAnsi" w:cs="Arial"/>
                <w:sz w:val="24"/>
                <w:szCs w:val="24"/>
              </w:rPr>
            </w:pPr>
            <w:r w:rsidRPr="002E4645">
              <w:rPr>
                <w:rFonts w:asciiTheme="minorHAnsi" w:hAnsiTheme="minorHAnsi" w:cs="Arial"/>
                <w:sz w:val="24"/>
                <w:szCs w:val="24"/>
              </w:rPr>
              <w:t>Centro:</w:t>
            </w:r>
          </w:p>
        </w:tc>
        <w:tc>
          <w:tcPr>
            <w:tcW w:w="7179" w:type="dxa"/>
            <w:tcBorders>
              <w:top w:val="single" w:sz="4" w:space="0" w:color="auto"/>
              <w:left w:val="single" w:sz="4" w:space="0" w:color="auto"/>
              <w:bottom w:val="single" w:sz="4" w:space="0" w:color="auto"/>
              <w:right w:val="single" w:sz="4" w:space="0" w:color="auto"/>
            </w:tcBorders>
          </w:tcPr>
          <w:p w:rsidR="009A21D4" w:rsidRPr="002E4645" w:rsidRDefault="00356B76">
            <w:pPr>
              <w:pStyle w:val="Ttulo1"/>
              <w:spacing w:before="0" w:after="0"/>
              <w:jc w:val="center"/>
              <w:outlineLvl w:val="0"/>
              <w:rPr>
                <w:rFonts w:asciiTheme="minorHAnsi" w:hAnsiTheme="minorHAnsi" w:cs="Arial"/>
                <w:sz w:val="24"/>
                <w:szCs w:val="24"/>
              </w:rPr>
            </w:pPr>
            <w:r w:rsidRPr="002E4645">
              <w:rPr>
                <w:rFonts w:asciiTheme="minorHAnsi" w:hAnsiTheme="minorHAnsi" w:cs="Arial"/>
                <w:sz w:val="24"/>
                <w:szCs w:val="24"/>
              </w:rPr>
              <w:t>CEIP RAMÓN SIMONET</w:t>
            </w:r>
          </w:p>
        </w:tc>
      </w:tr>
      <w:tr w:rsidR="009A21D4" w:rsidRPr="002E4645" w:rsidTr="009A21D4">
        <w:trPr>
          <w:trHeight w:val="454"/>
        </w:trPr>
        <w:tc>
          <w:tcPr>
            <w:tcW w:w="1741" w:type="dxa"/>
            <w:tcBorders>
              <w:top w:val="single" w:sz="4" w:space="0" w:color="auto"/>
              <w:left w:val="single" w:sz="4" w:space="0" w:color="auto"/>
              <w:bottom w:val="single" w:sz="4" w:space="0" w:color="auto"/>
              <w:right w:val="single" w:sz="4" w:space="0" w:color="auto"/>
            </w:tcBorders>
          </w:tcPr>
          <w:p w:rsidR="009A21D4" w:rsidRPr="002E4645" w:rsidRDefault="009A21D4">
            <w:pPr>
              <w:pStyle w:val="Ttulo1"/>
              <w:spacing w:before="0" w:after="0"/>
              <w:outlineLvl w:val="0"/>
              <w:rPr>
                <w:rFonts w:asciiTheme="minorHAnsi" w:hAnsiTheme="minorHAnsi" w:cs="Arial"/>
                <w:sz w:val="24"/>
                <w:szCs w:val="24"/>
              </w:rPr>
            </w:pPr>
            <w:r w:rsidRPr="002E4645">
              <w:rPr>
                <w:rFonts w:asciiTheme="minorHAnsi" w:hAnsiTheme="minorHAnsi" w:cs="Arial"/>
                <w:sz w:val="24"/>
                <w:szCs w:val="24"/>
              </w:rPr>
              <w:t>Asesoría:</w:t>
            </w:r>
          </w:p>
        </w:tc>
        <w:tc>
          <w:tcPr>
            <w:tcW w:w="7179" w:type="dxa"/>
            <w:tcBorders>
              <w:top w:val="single" w:sz="4" w:space="0" w:color="auto"/>
              <w:left w:val="single" w:sz="4" w:space="0" w:color="auto"/>
              <w:bottom w:val="single" w:sz="4" w:space="0" w:color="auto"/>
              <w:right w:val="single" w:sz="4" w:space="0" w:color="auto"/>
            </w:tcBorders>
          </w:tcPr>
          <w:p w:rsidR="009A21D4" w:rsidRPr="002E4645" w:rsidRDefault="0078691E">
            <w:pPr>
              <w:pStyle w:val="Ttulo1"/>
              <w:spacing w:before="0" w:after="0"/>
              <w:jc w:val="center"/>
              <w:outlineLvl w:val="0"/>
              <w:rPr>
                <w:rFonts w:asciiTheme="minorHAnsi" w:hAnsiTheme="minorHAnsi" w:cs="Arial"/>
                <w:sz w:val="24"/>
                <w:szCs w:val="24"/>
              </w:rPr>
            </w:pPr>
            <w:r w:rsidRPr="002E4645">
              <w:rPr>
                <w:rFonts w:asciiTheme="minorHAnsi" w:hAnsiTheme="minorHAnsi" w:cs="Arial"/>
                <w:sz w:val="24"/>
                <w:szCs w:val="24"/>
              </w:rPr>
              <w:t>JUAN ALBERTO ARGOTE MARTÍN</w:t>
            </w:r>
          </w:p>
        </w:tc>
      </w:tr>
    </w:tbl>
    <w:p w:rsidR="001C3B21" w:rsidRPr="002E4645" w:rsidRDefault="001C3B21" w:rsidP="001C3B21">
      <w:pPr>
        <w:pStyle w:val="Ttulo1"/>
        <w:spacing w:before="0" w:after="0"/>
        <w:rPr>
          <w:rFonts w:asciiTheme="minorHAnsi" w:hAnsiTheme="minorHAnsi" w:cs="Arial"/>
          <w:sz w:val="24"/>
          <w:szCs w:val="24"/>
        </w:rPr>
      </w:pPr>
    </w:p>
    <w:p w:rsidR="001C3B21" w:rsidRPr="002E4645"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0" w:name="1"/>
      <w:bookmarkEnd w:id="0"/>
      <w:proofErr w:type="gramStart"/>
      <w:r w:rsidRPr="002E4645">
        <w:rPr>
          <w:rFonts w:asciiTheme="minorHAnsi" w:hAnsiTheme="minorHAnsi" w:cs="Arial"/>
          <w:b/>
          <w:color w:val="FFFFFF" w:themeColor="background1"/>
        </w:rPr>
        <w:t>1.Situación</w:t>
      </w:r>
      <w:proofErr w:type="gramEnd"/>
      <w:r w:rsidRPr="002E4645">
        <w:rPr>
          <w:rFonts w:asciiTheme="minorHAnsi" w:hAnsiTheme="minorHAnsi" w:cs="Arial"/>
          <w:b/>
          <w:color w:val="FFFFFF" w:themeColor="background1"/>
        </w:rPr>
        <w:t xml:space="preserve"> de partida</w:t>
      </w:r>
    </w:p>
    <w:p w:rsidR="001C3B21" w:rsidRPr="002E4645" w:rsidRDefault="001C3B21" w:rsidP="001C3B21">
      <w:pPr>
        <w:rPr>
          <w:rFonts w:asciiTheme="minorHAnsi" w:hAnsiTheme="minorHAnsi" w:cs="Arial"/>
        </w:rPr>
      </w:pPr>
    </w:p>
    <w:p w:rsidR="001C3B21" w:rsidRPr="002E4645" w:rsidRDefault="001C3B21" w:rsidP="001C3B21">
      <w:pPr>
        <w:rPr>
          <w:rFonts w:asciiTheme="minorHAnsi" w:hAnsiTheme="minorHAnsi" w:cs="Arial"/>
        </w:rPr>
      </w:pPr>
      <w:r w:rsidRPr="002E4645">
        <w:rPr>
          <w:rFonts w:asciiTheme="minorHAnsi" w:hAnsiTheme="minorHAnsi" w:cs="Arial"/>
        </w:rPr>
        <w:t xml:space="preserve">Situación de partida que justifica el proyecto. Indicar su vinculación a </w:t>
      </w:r>
      <w:r w:rsidR="00654F95" w:rsidRPr="002E4645">
        <w:rPr>
          <w:rFonts w:asciiTheme="minorHAnsi" w:hAnsiTheme="minorHAnsi" w:cs="Arial"/>
        </w:rPr>
        <w:t>los procesos</w:t>
      </w:r>
      <w:r w:rsidRPr="002E4645">
        <w:rPr>
          <w:rFonts w:asciiTheme="minorHAnsi" w:hAnsiTheme="minorHAnsi" w:cs="Arial"/>
        </w:rPr>
        <w:t xml:space="preserve"> de autoevaluación </w:t>
      </w:r>
      <w:r w:rsidR="00654F95" w:rsidRPr="002E4645">
        <w:rPr>
          <w:rFonts w:asciiTheme="minorHAnsi" w:hAnsiTheme="minorHAnsi" w:cs="Arial"/>
        </w:rPr>
        <w:t xml:space="preserve">y mejora </w:t>
      </w:r>
      <w:r w:rsidRPr="002E4645">
        <w:rPr>
          <w:rFonts w:asciiTheme="minorHAnsi" w:hAnsiTheme="minorHAnsi" w:cs="Arial"/>
        </w:rPr>
        <w:t>de</w:t>
      </w:r>
      <w:r w:rsidR="00654F95" w:rsidRPr="002E4645">
        <w:rPr>
          <w:rFonts w:asciiTheme="minorHAnsi" w:hAnsiTheme="minorHAnsi" w:cs="Arial"/>
        </w:rPr>
        <w:t xml:space="preserve"> los</w:t>
      </w:r>
      <w:r w:rsidRPr="002E4645">
        <w:rPr>
          <w:rFonts w:asciiTheme="minorHAnsi" w:hAnsiTheme="minorHAnsi" w:cs="Arial"/>
        </w:rPr>
        <w:t xml:space="preserve"> centro</w:t>
      </w:r>
      <w:r w:rsidR="003D79CB" w:rsidRPr="002E4645">
        <w:rPr>
          <w:rFonts w:asciiTheme="minorHAnsi" w:hAnsiTheme="minorHAnsi" w:cs="Arial"/>
        </w:rPr>
        <w:t>s</w:t>
      </w:r>
      <w:r w:rsidRPr="002E4645">
        <w:rPr>
          <w:rFonts w:asciiTheme="minorHAnsi" w:hAnsiTheme="minorHAnsi" w:cs="Arial"/>
        </w:rPr>
        <w:t>.  Señalar qué aspectos de la propuesta contribuyen a la innovación y la mejora en el ámbi</w:t>
      </w:r>
      <w:r w:rsidR="00654F95" w:rsidRPr="002E4645">
        <w:rPr>
          <w:rFonts w:asciiTheme="minorHAnsi" w:hAnsiTheme="minorHAnsi" w:cs="Arial"/>
        </w:rPr>
        <w:t>to donde se pretende intervenir.</w:t>
      </w:r>
    </w:p>
    <w:p w:rsidR="00143F3C" w:rsidRPr="002E4645" w:rsidRDefault="00143F3C" w:rsidP="001C3B21">
      <w:pPr>
        <w:rPr>
          <w:rFonts w:asciiTheme="minorHAnsi" w:hAnsiTheme="minorHAnsi" w:cs="Arial"/>
        </w:rPr>
      </w:pPr>
    </w:p>
    <w:tbl>
      <w:tblPr>
        <w:tblStyle w:val="Tablaconcuadrcula"/>
        <w:tblW w:w="0" w:type="auto"/>
        <w:tblInd w:w="-5" w:type="dxa"/>
        <w:tblLook w:val="04A0"/>
      </w:tblPr>
      <w:tblGrid>
        <w:gridCol w:w="8925"/>
      </w:tblGrid>
      <w:tr w:rsidR="00143F3C" w:rsidRPr="002E4645" w:rsidTr="00C274A4">
        <w:tc>
          <w:tcPr>
            <w:tcW w:w="8925" w:type="dxa"/>
          </w:tcPr>
          <w:p w:rsidR="00143F3C" w:rsidRPr="002E4645" w:rsidRDefault="00356B76" w:rsidP="00356B76">
            <w:pPr>
              <w:tabs>
                <w:tab w:val="left" w:pos="5440"/>
              </w:tabs>
              <w:rPr>
                <w:rFonts w:asciiTheme="minorHAnsi" w:hAnsiTheme="minorHAnsi" w:cs="Arial"/>
              </w:rPr>
            </w:pPr>
            <w:r w:rsidRPr="002E4645">
              <w:rPr>
                <w:rFonts w:asciiTheme="minorHAnsi" w:hAnsiTheme="minorHAnsi" w:cs="Arial"/>
              </w:rPr>
              <w:t xml:space="preserve">Partimos de </w:t>
            </w:r>
            <w:r w:rsidR="002E4645">
              <w:rPr>
                <w:rFonts w:asciiTheme="minorHAnsi" w:hAnsiTheme="minorHAnsi" w:cs="Arial"/>
              </w:rPr>
              <w:t xml:space="preserve">la práctica reflexiva sobre el área de matemáticas, donde encontramos </w:t>
            </w:r>
            <w:r w:rsidRPr="002E4645">
              <w:rPr>
                <w:rFonts w:asciiTheme="minorHAnsi" w:hAnsiTheme="minorHAnsi" w:cs="Arial"/>
              </w:rPr>
              <w:t xml:space="preserve">que a nuestro alumnado le cuesta comprender y asimilar cualquier concepto matemático en la tercera etapa del aprendizaje simbólico y su consecuente traducción al lenguaje matemático. </w:t>
            </w:r>
            <w:r w:rsidR="002E4645">
              <w:rPr>
                <w:rFonts w:asciiTheme="minorHAnsi" w:hAnsiTheme="minorHAnsi" w:cs="Arial"/>
              </w:rPr>
              <w:t xml:space="preserve">Por ello, y partiendo de las reuniones celebradas en ciclos y las propuestas de mejora llevadas a claustro, proponemos </w:t>
            </w:r>
            <w:r w:rsidRPr="002E4645">
              <w:rPr>
                <w:rFonts w:asciiTheme="minorHAnsi" w:hAnsiTheme="minorHAnsi" w:cs="Arial"/>
              </w:rPr>
              <w:t>pasar a una metodología más activa, atractiva y vivida a través de la experiencia y el contacto directo con la realidad</w:t>
            </w:r>
            <w:r w:rsidR="002E4645">
              <w:rPr>
                <w:rFonts w:asciiTheme="minorHAnsi" w:hAnsiTheme="minorHAnsi" w:cs="Arial"/>
              </w:rPr>
              <w:t>, de ahí la necesidad de llevar esta formación en nuestro centro</w:t>
            </w:r>
            <w:r w:rsidRPr="002E4645">
              <w:rPr>
                <w:rFonts w:asciiTheme="minorHAnsi" w:hAnsiTheme="minorHAnsi" w:cs="Arial"/>
              </w:rPr>
              <w:t>.</w:t>
            </w:r>
          </w:p>
          <w:p w:rsidR="00153142" w:rsidRPr="002E4645" w:rsidRDefault="00153142" w:rsidP="00356B76">
            <w:pPr>
              <w:tabs>
                <w:tab w:val="left" w:pos="5440"/>
              </w:tabs>
              <w:rPr>
                <w:rFonts w:asciiTheme="minorHAnsi" w:hAnsiTheme="minorHAnsi" w:cs="Arial"/>
              </w:rPr>
            </w:pPr>
          </w:p>
          <w:p w:rsidR="00356B76" w:rsidRPr="002E4645" w:rsidRDefault="00356B76" w:rsidP="00356B76">
            <w:pPr>
              <w:tabs>
                <w:tab w:val="left" w:pos="5440"/>
              </w:tabs>
              <w:rPr>
                <w:rFonts w:asciiTheme="minorHAnsi" w:hAnsiTheme="minorHAnsi" w:cs="Arial"/>
              </w:rPr>
            </w:pPr>
            <w:r w:rsidRPr="002E4645">
              <w:rPr>
                <w:rFonts w:asciiTheme="minorHAnsi" w:hAnsiTheme="minorHAnsi" w:cs="Arial"/>
              </w:rPr>
              <w:t>A través de la evaluación de nuestra propia autoformación y práctica educativa, mejorará el p</w:t>
            </w:r>
            <w:r w:rsidR="00153142" w:rsidRPr="002E4645">
              <w:rPr>
                <w:rFonts w:asciiTheme="minorHAnsi" w:hAnsiTheme="minorHAnsi" w:cs="Arial"/>
              </w:rPr>
              <w:t>roceso de enseñanza aprendizaje.</w:t>
            </w:r>
          </w:p>
          <w:p w:rsidR="00153142" w:rsidRPr="002E4645" w:rsidRDefault="00153142" w:rsidP="00356B76">
            <w:pPr>
              <w:tabs>
                <w:tab w:val="left" w:pos="5440"/>
              </w:tabs>
              <w:rPr>
                <w:rFonts w:asciiTheme="minorHAnsi" w:hAnsiTheme="minorHAnsi" w:cs="Arial"/>
              </w:rPr>
            </w:pPr>
          </w:p>
          <w:p w:rsidR="00153142" w:rsidRPr="002E4645" w:rsidRDefault="00153142" w:rsidP="00153142">
            <w:pPr>
              <w:tabs>
                <w:tab w:val="left" w:pos="5440"/>
              </w:tabs>
              <w:rPr>
                <w:rFonts w:asciiTheme="minorHAnsi" w:hAnsiTheme="minorHAnsi" w:cs="Arial"/>
              </w:rPr>
            </w:pPr>
            <w:r w:rsidRPr="002E4645">
              <w:rPr>
                <w:rFonts w:asciiTheme="minorHAnsi" w:hAnsiTheme="minorHAnsi" w:cs="Arial"/>
              </w:rPr>
              <w:t>Mejorará la manera de dar las clases, innovando con una metodología más directa, real, activa, lúdica y motivadora, que favorecerá la comprensión y asimilación de los conceptos simbólicos y el lenguaje matemático para el alumnado.</w:t>
            </w:r>
          </w:p>
          <w:p w:rsidR="00356B76" w:rsidRPr="002E4645" w:rsidRDefault="00356B76" w:rsidP="00356B76">
            <w:pPr>
              <w:tabs>
                <w:tab w:val="left" w:pos="5440"/>
              </w:tabs>
              <w:rPr>
                <w:rFonts w:asciiTheme="minorHAnsi" w:hAnsiTheme="minorHAnsi" w:cs="Arial"/>
              </w:rPr>
            </w:pPr>
          </w:p>
          <w:p w:rsidR="00143F3C" w:rsidRPr="002E4645" w:rsidRDefault="00143F3C" w:rsidP="001C3B21">
            <w:pPr>
              <w:rPr>
                <w:rFonts w:asciiTheme="minorHAnsi" w:hAnsiTheme="minorHAnsi" w:cs="Arial"/>
              </w:rPr>
            </w:pPr>
          </w:p>
          <w:p w:rsidR="00143F3C" w:rsidRPr="002E4645" w:rsidRDefault="00143F3C" w:rsidP="001C3B21">
            <w:pPr>
              <w:rPr>
                <w:rFonts w:asciiTheme="minorHAnsi" w:hAnsiTheme="minorHAnsi" w:cs="Arial"/>
              </w:rPr>
            </w:pPr>
          </w:p>
          <w:p w:rsidR="00143F3C" w:rsidRPr="002E4645" w:rsidRDefault="00143F3C" w:rsidP="001C3B21">
            <w:pPr>
              <w:rPr>
                <w:rFonts w:asciiTheme="minorHAnsi" w:hAnsiTheme="minorHAnsi" w:cs="Arial"/>
              </w:rPr>
            </w:pPr>
          </w:p>
        </w:tc>
      </w:tr>
    </w:tbl>
    <w:p w:rsidR="001C3B21" w:rsidRPr="002E4645" w:rsidRDefault="001C3B21" w:rsidP="001C3B21">
      <w:pPr>
        <w:rPr>
          <w:rFonts w:asciiTheme="minorHAnsi" w:hAnsiTheme="minorHAnsi" w:cs="Arial"/>
        </w:rPr>
      </w:pPr>
    </w:p>
    <w:p w:rsidR="001C3B21" w:rsidRPr="002E4645"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1" w:name="2"/>
      <w:bookmarkEnd w:id="1"/>
      <w:r w:rsidRPr="002E4645">
        <w:rPr>
          <w:rFonts w:asciiTheme="minorHAnsi" w:hAnsiTheme="minorHAnsi" w:cs="Arial"/>
          <w:b/>
          <w:color w:val="FFFFFF" w:themeColor="background1"/>
        </w:rPr>
        <w:t>2.</w:t>
      </w:r>
      <w:r w:rsidR="0021206D" w:rsidRPr="002E4645">
        <w:rPr>
          <w:rFonts w:asciiTheme="minorHAnsi" w:hAnsiTheme="minorHAnsi" w:cs="Arial"/>
          <w:b/>
          <w:color w:val="FFFFFF" w:themeColor="background1"/>
        </w:rPr>
        <w:t xml:space="preserve"> </w:t>
      </w:r>
      <w:r w:rsidR="00654F95" w:rsidRPr="002E4645">
        <w:rPr>
          <w:rFonts w:asciiTheme="minorHAnsi" w:hAnsiTheme="minorHAnsi" w:cs="Arial"/>
          <w:b/>
          <w:color w:val="FFFFFF" w:themeColor="background1"/>
        </w:rPr>
        <w:t>Finalidad del proyecto</w:t>
      </w:r>
      <w:r w:rsidRPr="002E4645">
        <w:rPr>
          <w:rFonts w:asciiTheme="minorHAnsi" w:hAnsiTheme="minorHAnsi" w:cs="Arial"/>
          <w:b/>
          <w:color w:val="FFFFFF" w:themeColor="background1"/>
        </w:rPr>
        <w:t xml:space="preserve"> </w:t>
      </w:r>
    </w:p>
    <w:p w:rsidR="001C3B21" w:rsidRPr="002E4645" w:rsidRDefault="001C3B21" w:rsidP="001C3B21">
      <w:pPr>
        <w:rPr>
          <w:rFonts w:asciiTheme="minorHAnsi" w:hAnsiTheme="minorHAnsi" w:cs="Arial"/>
        </w:rPr>
      </w:pPr>
    </w:p>
    <w:p w:rsidR="001C3B21" w:rsidRPr="002E4645" w:rsidRDefault="001C3B21" w:rsidP="001C3B21">
      <w:pPr>
        <w:rPr>
          <w:rFonts w:asciiTheme="minorHAnsi" w:hAnsiTheme="minorHAnsi" w:cs="Arial"/>
        </w:rPr>
      </w:pPr>
      <w:r w:rsidRPr="002E4645">
        <w:rPr>
          <w:rFonts w:asciiTheme="minorHAnsi" w:hAnsiTheme="minorHAnsi" w:cs="Arial"/>
        </w:rPr>
        <w:t>Enunciar claramente la finalidad del proyecto y la repercusión en el aula y/o centro que se pretenden lograr</w:t>
      </w:r>
      <w:r w:rsidR="00654F95" w:rsidRPr="002E4645">
        <w:rPr>
          <w:rFonts w:asciiTheme="minorHAnsi" w:hAnsiTheme="minorHAnsi" w:cs="Arial"/>
        </w:rPr>
        <w:t>.</w:t>
      </w:r>
    </w:p>
    <w:p w:rsidR="001C3B21" w:rsidRPr="002E4645" w:rsidRDefault="001C3B21" w:rsidP="001C3B21">
      <w:pPr>
        <w:rPr>
          <w:rFonts w:asciiTheme="minorHAnsi" w:hAnsiTheme="minorHAnsi" w:cs="Arial"/>
        </w:rPr>
      </w:pPr>
    </w:p>
    <w:tbl>
      <w:tblPr>
        <w:tblStyle w:val="Tablaconcuadrcula"/>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922"/>
      </w:tblGrid>
      <w:tr w:rsidR="001C3B21" w:rsidRPr="002E4645" w:rsidTr="00C274A4">
        <w:trPr>
          <w:trHeight w:val="514"/>
        </w:trPr>
        <w:tc>
          <w:tcPr>
            <w:tcW w:w="8922" w:type="dxa"/>
          </w:tcPr>
          <w:p w:rsidR="001C3B21" w:rsidRPr="002E4645" w:rsidRDefault="00153142" w:rsidP="00153142">
            <w:pPr>
              <w:pStyle w:val="Prrafodelista"/>
              <w:ind w:left="0"/>
              <w:rPr>
                <w:rFonts w:asciiTheme="minorHAnsi" w:hAnsiTheme="minorHAnsi" w:cs="Arial"/>
              </w:rPr>
            </w:pPr>
            <w:r w:rsidRPr="002E4645">
              <w:rPr>
                <w:rFonts w:asciiTheme="minorHAnsi" w:hAnsiTheme="minorHAnsi" w:cs="Arial"/>
              </w:rPr>
              <w:t xml:space="preserve">Partir de infantil, para sentar una base y continuidad al llegar a primaria. Conocer nuevos recursos, métodos dinámicos y atractivos para vivir las matemáticas. Trabajar lo que </w:t>
            </w:r>
            <w:r w:rsidRPr="002E4645">
              <w:rPr>
                <w:rFonts w:asciiTheme="minorHAnsi" w:hAnsiTheme="minorHAnsi" w:cs="Arial"/>
              </w:rPr>
              <w:lastRenderedPageBreak/>
              <w:t xml:space="preserve">descubrimos o imaginamos, y antes de pasarlo a la expresión escrita o gráfica, verbalizarlo, aprender a explicarlo para comunicarnos y afianzar el nuevo conocimiento. Ayudar al alumnado a avanzar en su proceso de razonamiento lógico-matemático, aprendiendo como maestros/as a saber qué piensan, qué imaginan y cómo razonan. </w:t>
            </w:r>
          </w:p>
        </w:tc>
      </w:tr>
    </w:tbl>
    <w:p w:rsidR="001C3B21" w:rsidRPr="002E4645" w:rsidRDefault="001C3B21" w:rsidP="001C3B21">
      <w:pPr>
        <w:rPr>
          <w:rFonts w:asciiTheme="minorHAnsi" w:hAnsiTheme="minorHAnsi" w:cs="Arial"/>
        </w:rPr>
      </w:pPr>
    </w:p>
    <w:p w:rsidR="001C3B21" w:rsidRPr="002E4645" w:rsidRDefault="00654F95"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2" w:name="3"/>
      <w:bookmarkEnd w:id="2"/>
      <w:r w:rsidRPr="002E4645">
        <w:rPr>
          <w:rFonts w:asciiTheme="minorHAnsi" w:hAnsiTheme="minorHAnsi" w:cs="Arial"/>
          <w:b/>
          <w:color w:val="FFFFFF" w:themeColor="background1"/>
        </w:rPr>
        <w:t>3. Objetivos de resultados</w:t>
      </w:r>
    </w:p>
    <w:p w:rsidR="001C3B21" w:rsidRPr="002E4645" w:rsidRDefault="001C3B21" w:rsidP="001C3B21">
      <w:pPr>
        <w:rPr>
          <w:rFonts w:asciiTheme="minorHAnsi" w:hAnsiTheme="minorHAnsi" w:cs="Arial"/>
        </w:rPr>
      </w:pPr>
    </w:p>
    <w:p w:rsidR="00654F95" w:rsidRPr="002E4645" w:rsidRDefault="00654F95" w:rsidP="00654F95">
      <w:pPr>
        <w:pStyle w:val="Prrafodelista"/>
        <w:ind w:left="0"/>
        <w:rPr>
          <w:rFonts w:asciiTheme="minorHAnsi" w:hAnsiTheme="minorHAnsi" w:cs="Arial"/>
        </w:rPr>
      </w:pPr>
      <w:r w:rsidRPr="002E4645">
        <w:rPr>
          <w:rFonts w:asciiTheme="minorHAnsi" w:hAnsiTheme="minorHAnsi" w:cs="Arial"/>
        </w:rPr>
        <w:t>Enunciar de forma clara y concisa los objetivos de resultados que se esperan alcanzar.</w:t>
      </w:r>
    </w:p>
    <w:p w:rsidR="001C3B21" w:rsidRPr="002E4645" w:rsidRDefault="001C3B21" w:rsidP="001C3B21">
      <w:pPr>
        <w:rPr>
          <w:rFonts w:asciiTheme="minorHAnsi" w:hAnsiTheme="minorHAnsi" w:cs="Arial"/>
        </w:rPr>
      </w:pPr>
    </w:p>
    <w:tbl>
      <w:tblPr>
        <w:tblW w:w="8921" w:type="dxa"/>
        <w:tblLayout w:type="fixed"/>
        <w:tblCellMar>
          <w:left w:w="0" w:type="dxa"/>
          <w:right w:w="0" w:type="dxa"/>
        </w:tblCellMar>
        <w:tblLook w:val="04A0"/>
      </w:tblPr>
      <w:tblGrid>
        <w:gridCol w:w="1914"/>
        <w:gridCol w:w="7007"/>
      </w:tblGrid>
      <w:tr w:rsidR="00D175F6" w:rsidRPr="002E4645" w:rsidTr="0078691E">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2E4645" w:rsidRDefault="00D175F6" w:rsidP="00356B76">
            <w:pPr>
              <w:spacing w:before="100" w:beforeAutospacing="1"/>
              <w:rPr>
                <w:rFonts w:asciiTheme="minorHAnsi" w:hAnsiTheme="minorHAnsi" w:cstheme="minorHAnsi"/>
                <w:b/>
              </w:rPr>
            </w:pPr>
            <w:r w:rsidRPr="002E4645">
              <w:rPr>
                <w:rFonts w:asciiTheme="minorHAnsi" w:hAnsiTheme="minorHAnsi" w:cstheme="minorHAnsi"/>
                <w:b/>
                <w:bCs/>
              </w:rPr>
              <w:t>OBJETIVO 1</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2E4645" w:rsidRDefault="00153142" w:rsidP="00153142">
            <w:pPr>
              <w:spacing w:before="100" w:beforeAutospacing="1"/>
              <w:rPr>
                <w:rFonts w:asciiTheme="minorHAnsi" w:hAnsiTheme="minorHAnsi" w:cstheme="minorHAnsi"/>
                <w:i/>
              </w:rPr>
            </w:pPr>
            <w:r w:rsidRPr="002E4645">
              <w:rPr>
                <w:rFonts w:asciiTheme="minorHAnsi" w:hAnsiTheme="minorHAnsi" w:cstheme="minorHAnsi"/>
                <w:i/>
              </w:rPr>
              <w:t>Enseñar a traducir el lenguaje matemático, cómo se escribe todo lo que aprenden, desde la manipulación, el juego, el dibujo, y su expresión oral, afirmando así la comprensión de los conceptos.</w:t>
            </w:r>
          </w:p>
        </w:tc>
      </w:tr>
      <w:tr w:rsidR="00D175F6" w:rsidRPr="002E4645" w:rsidTr="0078691E">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2E4645" w:rsidRDefault="00D175F6" w:rsidP="00356B76">
            <w:pPr>
              <w:spacing w:before="100" w:beforeAutospacing="1"/>
              <w:rPr>
                <w:rFonts w:asciiTheme="minorHAnsi" w:hAnsiTheme="minorHAnsi" w:cstheme="minorHAnsi"/>
                <w:b/>
              </w:rPr>
            </w:pPr>
            <w:r w:rsidRPr="002E4645">
              <w:rPr>
                <w:rFonts w:asciiTheme="minorHAnsi" w:hAnsiTheme="minorHAnsi" w:cstheme="minorHAnsi"/>
                <w:b/>
                <w:bCs/>
              </w:rPr>
              <w:t>OBJETIVO 2</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2E4645" w:rsidRDefault="00153142" w:rsidP="00153142">
            <w:pPr>
              <w:spacing w:before="100" w:beforeAutospacing="1"/>
              <w:rPr>
                <w:rFonts w:asciiTheme="minorHAnsi" w:hAnsiTheme="minorHAnsi" w:cstheme="minorHAnsi"/>
                <w:i/>
              </w:rPr>
            </w:pPr>
            <w:r w:rsidRPr="002E4645">
              <w:rPr>
                <w:rFonts w:asciiTheme="minorHAnsi" w:hAnsiTheme="minorHAnsi" w:cstheme="minorHAnsi"/>
                <w:i/>
              </w:rPr>
              <w:t>Trabajar las matemáticas a través del juego, la manipulación, observación, experimentación.</w:t>
            </w:r>
          </w:p>
        </w:tc>
      </w:tr>
      <w:tr w:rsidR="00D175F6" w:rsidRPr="002E4645" w:rsidTr="0078691E">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2E4645" w:rsidRDefault="00D175F6" w:rsidP="00356B76">
            <w:pPr>
              <w:spacing w:before="100" w:beforeAutospacing="1"/>
              <w:rPr>
                <w:rFonts w:asciiTheme="minorHAnsi" w:hAnsiTheme="minorHAnsi" w:cstheme="minorHAnsi"/>
                <w:b/>
              </w:rPr>
            </w:pPr>
            <w:r w:rsidRPr="002E4645">
              <w:rPr>
                <w:rFonts w:asciiTheme="minorHAnsi" w:hAnsiTheme="minorHAnsi" w:cstheme="minorHAnsi"/>
                <w:b/>
                <w:bCs/>
              </w:rPr>
              <w:t>OBJETIVO 3</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2E4645" w:rsidRDefault="00DC0253" w:rsidP="00DC0253">
            <w:pPr>
              <w:spacing w:before="100" w:beforeAutospacing="1"/>
              <w:rPr>
                <w:rFonts w:asciiTheme="minorHAnsi" w:hAnsiTheme="minorHAnsi" w:cstheme="minorHAnsi"/>
                <w:i/>
              </w:rPr>
            </w:pPr>
            <w:r>
              <w:rPr>
                <w:rFonts w:asciiTheme="minorHAnsi" w:hAnsiTheme="minorHAnsi" w:cstheme="minorHAnsi"/>
                <w:i/>
              </w:rPr>
              <w:t>Enfatizar</w:t>
            </w:r>
            <w:r w:rsidR="00153142" w:rsidRPr="002E4645">
              <w:rPr>
                <w:rFonts w:asciiTheme="minorHAnsi" w:hAnsiTheme="minorHAnsi" w:cstheme="minorHAnsi"/>
                <w:i/>
              </w:rPr>
              <w:t xml:space="preserve"> la fase manipulativa, experimental y gráfica.</w:t>
            </w:r>
          </w:p>
        </w:tc>
      </w:tr>
      <w:tr w:rsidR="0078691E" w:rsidRPr="002E4645" w:rsidTr="0078691E">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tcPr>
          <w:p w:rsidR="0078691E" w:rsidRPr="002E4645" w:rsidRDefault="0078691E" w:rsidP="00356B76">
            <w:pPr>
              <w:spacing w:before="100" w:beforeAutospacing="1"/>
              <w:rPr>
                <w:rFonts w:asciiTheme="minorHAnsi" w:hAnsiTheme="minorHAnsi" w:cstheme="minorHAnsi"/>
                <w:b/>
                <w:bCs/>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78691E" w:rsidRPr="002E4645" w:rsidRDefault="0078691E" w:rsidP="00356B76">
            <w:pPr>
              <w:spacing w:before="100" w:beforeAutospacing="1"/>
              <w:ind w:firstLine="262"/>
              <w:rPr>
                <w:rFonts w:asciiTheme="minorHAnsi" w:hAnsiTheme="minorHAnsi" w:cstheme="minorHAnsi"/>
                <w:i/>
              </w:rPr>
            </w:pPr>
          </w:p>
        </w:tc>
      </w:tr>
    </w:tbl>
    <w:p w:rsidR="00D175F6" w:rsidRPr="002E4645" w:rsidRDefault="00D175F6" w:rsidP="00D175F6">
      <w:pPr>
        <w:keepNext/>
        <w:shd w:val="clear" w:color="auto" w:fill="808080" w:themeFill="background1" w:themeFillShade="80"/>
        <w:spacing w:line="384" w:lineRule="atLeast"/>
        <w:rPr>
          <w:rFonts w:asciiTheme="minorHAnsi" w:hAnsiTheme="minorHAnsi" w:cs="Arial"/>
          <w:b/>
          <w:color w:val="FFFFFF" w:themeColor="background1"/>
        </w:rPr>
      </w:pPr>
      <w:r w:rsidRPr="002E4645">
        <w:rPr>
          <w:rFonts w:asciiTheme="minorHAnsi" w:hAnsiTheme="minorHAnsi" w:cs="Arial"/>
          <w:b/>
          <w:color w:val="FFFFFF" w:themeColor="background1"/>
        </w:rPr>
        <w:t>4. Estrategias y metodología de trabajo colaborativo para la consecución de los objetivos</w:t>
      </w:r>
    </w:p>
    <w:p w:rsidR="001C3B21" w:rsidRPr="002E4645" w:rsidRDefault="001C3B21" w:rsidP="001C3B21">
      <w:pPr>
        <w:rPr>
          <w:rFonts w:asciiTheme="minorHAnsi" w:hAnsiTheme="minorHAnsi" w:cs="Arial"/>
        </w:rPr>
      </w:pPr>
    </w:p>
    <w:tbl>
      <w:tblPr>
        <w:tblStyle w:val="Tablaconcuadrcula"/>
        <w:tblW w:w="0" w:type="auto"/>
        <w:tblLook w:val="04A0"/>
      </w:tblPr>
      <w:tblGrid>
        <w:gridCol w:w="8920"/>
      </w:tblGrid>
      <w:tr w:rsidR="00D175F6" w:rsidRPr="002E4645" w:rsidTr="0078691E">
        <w:tc>
          <w:tcPr>
            <w:tcW w:w="8920" w:type="dxa"/>
          </w:tcPr>
          <w:p w:rsidR="00D175F6" w:rsidRPr="002E4645" w:rsidRDefault="00C27CA6" w:rsidP="00C27CA6">
            <w:pPr>
              <w:jc w:val="center"/>
              <w:rPr>
                <w:rFonts w:asciiTheme="minorHAnsi" w:hAnsiTheme="minorHAnsi" w:cs="Arial"/>
              </w:rPr>
            </w:pPr>
            <w:r w:rsidRPr="002E4645">
              <w:rPr>
                <w:rFonts w:asciiTheme="minorHAnsi" w:hAnsiTheme="minorHAnsi" w:cs="Arial"/>
              </w:rPr>
              <w:t>0-Creación de hipótesis y propuestas</w:t>
            </w:r>
          </w:p>
          <w:p w:rsidR="00D175F6" w:rsidRPr="002E4645" w:rsidRDefault="00C27CA6" w:rsidP="003D79CB">
            <w:pPr>
              <w:jc w:val="center"/>
              <w:rPr>
                <w:rFonts w:asciiTheme="minorHAnsi" w:hAnsiTheme="minorHAnsi" w:cs="Arial"/>
              </w:rPr>
            </w:pPr>
            <w:r w:rsidRPr="002E4645">
              <w:rPr>
                <w:rFonts w:asciiTheme="minorHAnsi" w:hAnsiTheme="minorHAnsi" w:cs="Arial"/>
              </w:rPr>
              <w:t>1-Experimentación y pruebas (ensayo-error)</w:t>
            </w:r>
          </w:p>
          <w:p w:rsidR="00C27CA6" w:rsidRPr="002E4645" w:rsidRDefault="00C27CA6" w:rsidP="003D79CB">
            <w:pPr>
              <w:jc w:val="center"/>
              <w:rPr>
                <w:rFonts w:asciiTheme="minorHAnsi" w:hAnsiTheme="minorHAnsi" w:cs="Arial"/>
              </w:rPr>
            </w:pPr>
            <w:r w:rsidRPr="002E4645">
              <w:rPr>
                <w:rFonts w:asciiTheme="minorHAnsi" w:hAnsiTheme="minorHAnsi" w:cs="Arial"/>
              </w:rPr>
              <w:t>2-Expos</w:t>
            </w:r>
            <w:r w:rsidR="00DC0253">
              <w:rPr>
                <w:rFonts w:asciiTheme="minorHAnsi" w:hAnsiTheme="minorHAnsi" w:cs="Arial"/>
              </w:rPr>
              <w:t>i</w:t>
            </w:r>
            <w:r w:rsidRPr="002E4645">
              <w:rPr>
                <w:rFonts w:asciiTheme="minorHAnsi" w:hAnsiTheme="minorHAnsi" w:cs="Arial"/>
              </w:rPr>
              <w:t>ción de experiencias</w:t>
            </w:r>
          </w:p>
          <w:p w:rsidR="00C27CA6" w:rsidRPr="002E4645" w:rsidRDefault="00C27CA6" w:rsidP="00C27CA6">
            <w:pPr>
              <w:jc w:val="center"/>
              <w:rPr>
                <w:rFonts w:asciiTheme="minorHAnsi" w:hAnsiTheme="minorHAnsi" w:cs="Arial"/>
              </w:rPr>
            </w:pPr>
            <w:r w:rsidRPr="002E4645">
              <w:rPr>
                <w:rFonts w:asciiTheme="minorHAnsi" w:hAnsiTheme="minorHAnsi" w:cs="Arial"/>
              </w:rPr>
              <w:t>3-Negociación</w:t>
            </w:r>
          </w:p>
          <w:p w:rsidR="00C27CA6" w:rsidRPr="002E4645" w:rsidRDefault="00C27CA6" w:rsidP="00C27CA6">
            <w:pPr>
              <w:jc w:val="center"/>
              <w:rPr>
                <w:rFonts w:asciiTheme="minorHAnsi" w:hAnsiTheme="minorHAnsi" w:cs="Arial"/>
              </w:rPr>
            </w:pPr>
            <w:r w:rsidRPr="002E4645">
              <w:rPr>
                <w:rFonts w:asciiTheme="minorHAnsi" w:hAnsiTheme="minorHAnsi" w:cs="Arial"/>
              </w:rPr>
              <w:t>4-Toma de decisiones</w:t>
            </w:r>
          </w:p>
          <w:p w:rsidR="00C27CA6" w:rsidRPr="002E4645" w:rsidRDefault="00C27CA6" w:rsidP="00C27CA6">
            <w:pPr>
              <w:jc w:val="center"/>
              <w:rPr>
                <w:rFonts w:asciiTheme="minorHAnsi" w:hAnsiTheme="minorHAnsi" w:cs="Arial"/>
              </w:rPr>
            </w:pPr>
            <w:r w:rsidRPr="002E4645">
              <w:rPr>
                <w:rFonts w:asciiTheme="minorHAnsi" w:hAnsiTheme="minorHAnsi" w:cs="Arial"/>
              </w:rPr>
              <w:t>5-Consenso</w:t>
            </w:r>
          </w:p>
          <w:p w:rsidR="00D175F6" w:rsidRPr="002E4645" w:rsidRDefault="00D175F6" w:rsidP="001C3B21">
            <w:pPr>
              <w:rPr>
                <w:rFonts w:asciiTheme="minorHAnsi" w:hAnsiTheme="minorHAnsi" w:cs="Arial"/>
              </w:rPr>
            </w:pPr>
          </w:p>
          <w:p w:rsidR="00D175F6" w:rsidRPr="002E4645" w:rsidRDefault="00D175F6" w:rsidP="001C3B21">
            <w:pPr>
              <w:rPr>
                <w:rFonts w:asciiTheme="minorHAnsi" w:hAnsiTheme="minorHAnsi" w:cs="Arial"/>
              </w:rPr>
            </w:pPr>
          </w:p>
          <w:p w:rsidR="00D175F6" w:rsidRPr="002E4645" w:rsidRDefault="00D175F6" w:rsidP="001C3B21">
            <w:pPr>
              <w:rPr>
                <w:rFonts w:asciiTheme="minorHAnsi" w:hAnsiTheme="minorHAnsi" w:cs="Arial"/>
              </w:rPr>
            </w:pPr>
          </w:p>
        </w:tc>
      </w:tr>
    </w:tbl>
    <w:p w:rsidR="00D175F6" w:rsidRPr="002E4645" w:rsidRDefault="00D175F6" w:rsidP="001C3B21">
      <w:pPr>
        <w:rPr>
          <w:rFonts w:asciiTheme="minorHAnsi" w:hAnsiTheme="minorHAnsi" w:cs="Arial"/>
        </w:rPr>
      </w:pPr>
    </w:p>
    <w:p w:rsidR="00D175F6" w:rsidRPr="002E4645" w:rsidRDefault="00A656FA" w:rsidP="00D175F6">
      <w:pPr>
        <w:keepNext/>
        <w:shd w:val="clear" w:color="auto" w:fill="808080" w:themeFill="background1" w:themeFillShade="80"/>
        <w:spacing w:line="384" w:lineRule="atLeast"/>
        <w:rPr>
          <w:rFonts w:asciiTheme="minorHAnsi" w:hAnsiTheme="minorHAnsi" w:cs="Arial"/>
          <w:b/>
          <w:color w:val="FFFFFF" w:themeColor="background1"/>
        </w:rPr>
      </w:pPr>
      <w:r w:rsidRPr="002E4645">
        <w:rPr>
          <w:rFonts w:asciiTheme="minorHAnsi" w:hAnsiTheme="minorHAnsi" w:cs="Arial"/>
          <w:b/>
          <w:color w:val="FFFFFF" w:themeColor="background1"/>
        </w:rPr>
        <w:t>5</w:t>
      </w:r>
      <w:r w:rsidR="00D175F6" w:rsidRPr="002E4645">
        <w:rPr>
          <w:rFonts w:asciiTheme="minorHAnsi" w:hAnsiTheme="minorHAnsi" w:cs="Arial"/>
          <w:b/>
          <w:color w:val="FFFFFF" w:themeColor="background1"/>
        </w:rPr>
        <w:t xml:space="preserve">. Detalle de las actuaciones </w:t>
      </w:r>
      <w:r w:rsidR="00861EFB" w:rsidRPr="002E4645">
        <w:rPr>
          <w:rFonts w:asciiTheme="minorHAnsi" w:hAnsiTheme="minorHAnsi" w:cs="Arial"/>
          <w:b/>
          <w:color w:val="FFFFFF" w:themeColor="background1"/>
        </w:rPr>
        <w:t>en el aula y/o centro</w:t>
      </w:r>
      <w:r w:rsidR="00106BFE" w:rsidRPr="002E4645">
        <w:rPr>
          <w:rFonts w:asciiTheme="minorHAnsi" w:hAnsiTheme="minorHAnsi" w:cs="Arial"/>
          <w:b/>
          <w:color w:val="FFFFFF" w:themeColor="background1"/>
        </w:rPr>
        <w:t xml:space="preserve"> y evaluación</w:t>
      </w:r>
    </w:p>
    <w:p w:rsidR="00D175F6" w:rsidRPr="002E4645" w:rsidRDefault="00D175F6" w:rsidP="001C3B21">
      <w:pPr>
        <w:rPr>
          <w:rFonts w:asciiTheme="minorHAnsi" w:hAnsiTheme="minorHAnsi" w:cs="Arial"/>
        </w:rPr>
      </w:pPr>
    </w:p>
    <w:tbl>
      <w:tblPr>
        <w:tblW w:w="8921" w:type="dxa"/>
        <w:tblLayout w:type="fixed"/>
        <w:tblCellMar>
          <w:left w:w="0" w:type="dxa"/>
          <w:right w:w="0" w:type="dxa"/>
        </w:tblCellMar>
        <w:tblLook w:val="04A0"/>
      </w:tblPr>
      <w:tblGrid>
        <w:gridCol w:w="3615"/>
        <w:gridCol w:w="1701"/>
        <w:gridCol w:w="2329"/>
        <w:gridCol w:w="1276"/>
      </w:tblGrid>
      <w:tr w:rsidR="00351A8B" w:rsidRPr="002E4645" w:rsidTr="00C274A4">
        <w:trPr>
          <w:trHeight w:val="549"/>
        </w:trPr>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rsidR="00351A8B" w:rsidRPr="002E4645" w:rsidRDefault="00351A8B" w:rsidP="00356B76">
            <w:pPr>
              <w:rPr>
                <w:rFonts w:asciiTheme="minorHAnsi" w:hAnsiTheme="minorHAnsi" w:cstheme="minorHAnsi"/>
                <w:bCs/>
              </w:rPr>
            </w:pPr>
            <w:r w:rsidRPr="002E4645">
              <w:rPr>
                <w:rFonts w:asciiTheme="minorHAnsi" w:hAnsiTheme="minorHAnsi" w:cstheme="minorHAnsi"/>
                <w:bCs/>
              </w:rPr>
              <w:t xml:space="preserve">COMPROMISOS INDIVIDUALES </w:t>
            </w:r>
          </w:p>
          <w:p w:rsidR="00351A8B" w:rsidRPr="002E4645" w:rsidRDefault="00351A8B" w:rsidP="00356B76">
            <w:pPr>
              <w:rPr>
                <w:rFonts w:asciiTheme="minorHAnsi" w:hAnsiTheme="minorHAnsi" w:cstheme="minorHAnsi"/>
              </w:rPr>
            </w:pPr>
            <w:r w:rsidRPr="002E4645">
              <w:rPr>
                <w:rFonts w:asciiTheme="minorHAnsi" w:hAnsiTheme="minorHAnsi" w:cstheme="minorHAnsi"/>
                <w:bCs/>
                <w:i/>
              </w:rPr>
              <w:t>Desglose de tareas a desarrollar para alcanzar el objetivo colectivo</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rsidR="00351A8B" w:rsidRPr="002E4645" w:rsidRDefault="00351A8B" w:rsidP="007F1119">
            <w:pPr>
              <w:rPr>
                <w:rFonts w:asciiTheme="minorHAnsi" w:hAnsiTheme="minorHAnsi" w:cstheme="minorHAnsi"/>
                <w:bCs/>
              </w:rPr>
            </w:pPr>
            <w:r w:rsidRPr="002E4645">
              <w:rPr>
                <w:rFonts w:asciiTheme="minorHAnsi" w:hAnsiTheme="minorHAnsi" w:cstheme="minorHAnsi"/>
                <w:bCs/>
              </w:rPr>
              <w:t xml:space="preserve"> TEMPORALIZACIÓN</w:t>
            </w:r>
          </w:p>
          <w:p w:rsidR="00351A8B" w:rsidRPr="002E4645" w:rsidRDefault="00351A8B" w:rsidP="001E27D7">
            <w:pPr>
              <w:rPr>
                <w:rFonts w:asciiTheme="minorHAnsi" w:hAnsiTheme="minorHAnsi" w:cstheme="minorHAnsi"/>
                <w:bCs/>
              </w:rPr>
            </w:pPr>
          </w:p>
        </w:tc>
        <w:tc>
          <w:tcPr>
            <w:tcW w:w="23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51A8B" w:rsidRPr="002E4645" w:rsidRDefault="001976DE" w:rsidP="007F1119">
            <w:pPr>
              <w:rPr>
                <w:rFonts w:asciiTheme="minorHAnsi" w:hAnsiTheme="minorHAnsi" w:cstheme="minorHAnsi"/>
                <w:bCs/>
              </w:rPr>
            </w:pPr>
            <w:r w:rsidRPr="002E4645">
              <w:rPr>
                <w:rFonts w:asciiTheme="minorHAnsi" w:hAnsiTheme="minorHAnsi" w:cstheme="minorHAnsi"/>
                <w:bCs/>
              </w:rPr>
              <w:t>RESPONSABLE</w:t>
            </w:r>
          </w:p>
          <w:p w:rsidR="00351A8B" w:rsidRPr="002E4645" w:rsidRDefault="00351A8B" w:rsidP="007F1119">
            <w:pPr>
              <w:rPr>
                <w:rFonts w:asciiTheme="minorHAnsi" w:hAnsiTheme="minorHAnsi" w:cstheme="minorHAnsi"/>
              </w:rPr>
            </w:pPr>
            <w:r w:rsidRPr="002E4645">
              <w:rPr>
                <w:rFonts w:asciiTheme="minorHAnsi" w:hAnsiTheme="minorHAnsi" w:cstheme="minorHAnsi"/>
                <w:bCs/>
                <w:i/>
              </w:rPr>
              <w:t>Persona(s) que  llevará(n) a cabo la TAREA</w:t>
            </w:r>
          </w:p>
          <w:p w:rsidR="00351A8B" w:rsidRPr="002E4645" w:rsidRDefault="00351A8B" w:rsidP="00D81D31">
            <w:pPr>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51A8B" w:rsidRPr="002E4645" w:rsidRDefault="001976DE" w:rsidP="007F1119">
            <w:pPr>
              <w:rPr>
                <w:rFonts w:asciiTheme="minorHAnsi" w:hAnsiTheme="minorHAnsi" w:cstheme="minorHAnsi"/>
                <w:bCs/>
              </w:rPr>
            </w:pPr>
            <w:r w:rsidRPr="002E4645">
              <w:rPr>
                <w:rFonts w:asciiTheme="minorHAnsi" w:hAnsiTheme="minorHAnsi" w:cstheme="minorHAnsi"/>
                <w:bCs/>
              </w:rPr>
              <w:t>HORAS PREVISTAS PARA SU CERTIFICACIÓN</w:t>
            </w:r>
          </w:p>
        </w:tc>
      </w:tr>
      <w:tr w:rsidR="00EA2F86" w:rsidRPr="002E4645" w:rsidTr="00C274A4">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A2F86" w:rsidRDefault="00EA2F86" w:rsidP="00C27CA6">
            <w:pPr>
              <w:spacing w:before="100" w:beforeAutospacing="1"/>
              <w:jc w:val="center"/>
              <w:rPr>
                <w:rFonts w:asciiTheme="minorHAnsi" w:hAnsiTheme="minorHAnsi" w:cstheme="minorHAnsi"/>
                <w:bCs/>
                <w:i/>
              </w:rPr>
            </w:pPr>
            <w:r>
              <w:rPr>
                <w:rFonts w:asciiTheme="minorHAnsi" w:hAnsiTheme="minorHAnsi" w:cstheme="minorHAnsi"/>
                <w:bCs/>
                <w:i/>
              </w:rPr>
              <w:t>Elaboración del proyecto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EA2F86" w:rsidRDefault="00EA2F86" w:rsidP="00C27CA6">
            <w:pPr>
              <w:spacing w:before="100" w:beforeAutospacing="1"/>
              <w:jc w:val="center"/>
              <w:rPr>
                <w:rFonts w:asciiTheme="minorHAnsi" w:hAnsiTheme="minorHAnsi" w:cstheme="minorHAnsi"/>
                <w:bCs/>
              </w:rPr>
            </w:pPr>
            <w:r>
              <w:rPr>
                <w:rFonts w:asciiTheme="minorHAnsi" w:hAnsiTheme="minorHAnsi" w:cstheme="minorHAnsi"/>
                <w:bCs/>
              </w:rPr>
              <w:t>Junio curso 2017-2018</w:t>
            </w:r>
          </w:p>
          <w:p w:rsidR="00EA2F86" w:rsidRDefault="00EA2F86" w:rsidP="00C27CA6">
            <w:pPr>
              <w:spacing w:before="100" w:beforeAutospacing="1"/>
              <w:jc w:val="center"/>
              <w:rPr>
                <w:rFonts w:asciiTheme="minorHAnsi" w:hAnsiTheme="minorHAnsi" w:cstheme="minorHAnsi"/>
                <w:bCs/>
              </w:rPr>
            </w:pPr>
            <w:r>
              <w:rPr>
                <w:rFonts w:asciiTheme="minorHAnsi" w:hAnsiTheme="minorHAnsi" w:cstheme="minorHAnsi"/>
                <w:bCs/>
              </w:rPr>
              <w:t>Septiembre/octubre curso 2018-2019</w:t>
            </w:r>
          </w:p>
        </w:tc>
        <w:tc>
          <w:tcPr>
            <w:tcW w:w="2329" w:type="dxa"/>
            <w:tcBorders>
              <w:top w:val="single" w:sz="8" w:space="0" w:color="000000"/>
              <w:left w:val="single" w:sz="8" w:space="0" w:color="000000"/>
              <w:bottom w:val="single" w:sz="8" w:space="0" w:color="000000"/>
              <w:right w:val="single" w:sz="8" w:space="0" w:color="000000"/>
            </w:tcBorders>
          </w:tcPr>
          <w:p w:rsidR="00EA2F86" w:rsidRDefault="00EA2F86" w:rsidP="00C27CA6">
            <w:pPr>
              <w:spacing w:before="100" w:beforeAutospacing="1"/>
              <w:jc w:val="center"/>
              <w:rPr>
                <w:rFonts w:asciiTheme="minorHAnsi" w:hAnsiTheme="minorHAnsi" w:cstheme="minorHAnsi"/>
                <w:bCs/>
              </w:rPr>
            </w:pPr>
            <w:r>
              <w:rPr>
                <w:rFonts w:asciiTheme="minorHAnsi" w:hAnsiTheme="minorHAnsi" w:cstheme="minorHAnsi"/>
                <w:bCs/>
              </w:rPr>
              <w:t xml:space="preserve">Remedios Vegas Burgos y Carmen Pérez </w:t>
            </w:r>
            <w:proofErr w:type="spellStart"/>
            <w:r>
              <w:rPr>
                <w:rFonts w:asciiTheme="minorHAnsi" w:hAnsiTheme="minorHAnsi" w:cstheme="minorHAnsi"/>
                <w:bCs/>
              </w:rPr>
              <w:t>Arjona</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EA2F86" w:rsidRDefault="005E0CCA" w:rsidP="00C27CA6">
            <w:pPr>
              <w:spacing w:before="100" w:beforeAutospacing="1"/>
              <w:jc w:val="center"/>
              <w:rPr>
                <w:rFonts w:asciiTheme="minorHAnsi" w:hAnsiTheme="minorHAnsi" w:cstheme="minorHAnsi"/>
                <w:bCs/>
              </w:rPr>
            </w:pPr>
            <w:r>
              <w:rPr>
                <w:rFonts w:asciiTheme="minorHAnsi" w:hAnsiTheme="minorHAnsi" w:cstheme="minorHAnsi"/>
                <w:bCs/>
              </w:rPr>
              <w:t>3</w:t>
            </w:r>
            <w:r w:rsidR="00EA2F86">
              <w:rPr>
                <w:rFonts w:asciiTheme="minorHAnsi" w:hAnsiTheme="minorHAnsi" w:cstheme="minorHAnsi"/>
                <w:bCs/>
              </w:rPr>
              <w:t xml:space="preserve"> horas</w:t>
            </w:r>
          </w:p>
        </w:tc>
      </w:tr>
      <w:tr w:rsidR="00F85E30" w:rsidRPr="002E4645" w:rsidTr="00C274A4">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F85E30" w:rsidRDefault="00F85E30" w:rsidP="00C27CA6">
            <w:pPr>
              <w:spacing w:before="100" w:beforeAutospacing="1"/>
              <w:jc w:val="center"/>
              <w:rPr>
                <w:rFonts w:asciiTheme="minorHAnsi" w:hAnsiTheme="minorHAnsi" w:cstheme="minorHAnsi"/>
                <w:bCs/>
                <w:i/>
              </w:rPr>
            </w:pPr>
            <w:r>
              <w:rPr>
                <w:rFonts w:asciiTheme="minorHAnsi" w:hAnsiTheme="minorHAnsi" w:cstheme="minorHAnsi"/>
                <w:bCs/>
                <w:i/>
              </w:rPr>
              <w:lastRenderedPageBreak/>
              <w:t>Puesta en marcha del proyecto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Primer trimestre</w:t>
            </w:r>
          </w:p>
        </w:tc>
        <w:tc>
          <w:tcPr>
            <w:tcW w:w="2329"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Remedios Vegas y Carmen Pérez</w:t>
            </w:r>
          </w:p>
        </w:tc>
        <w:tc>
          <w:tcPr>
            <w:tcW w:w="1276"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1 h.</w:t>
            </w:r>
          </w:p>
        </w:tc>
      </w:tr>
      <w:tr w:rsidR="00EA2F86" w:rsidRPr="002E4645" w:rsidTr="00C274A4">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A2F86" w:rsidRDefault="00EA2F86" w:rsidP="00C27CA6">
            <w:pPr>
              <w:spacing w:before="100" w:beforeAutospacing="1"/>
              <w:jc w:val="center"/>
              <w:rPr>
                <w:rFonts w:asciiTheme="minorHAnsi" w:hAnsiTheme="minorHAnsi" w:cstheme="minorHAnsi"/>
                <w:bCs/>
                <w:i/>
              </w:rPr>
            </w:pPr>
            <w:r>
              <w:rPr>
                <w:rFonts w:asciiTheme="minorHAnsi" w:hAnsiTheme="minorHAnsi" w:cstheme="minorHAnsi"/>
                <w:bCs/>
                <w:i/>
              </w:rPr>
              <w:t>Presentación y fase inicial en la plataforma colabora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EA2F86" w:rsidRDefault="00EA2F86" w:rsidP="00C27CA6">
            <w:pPr>
              <w:spacing w:before="100" w:beforeAutospacing="1"/>
              <w:jc w:val="center"/>
              <w:rPr>
                <w:rFonts w:asciiTheme="minorHAnsi" w:hAnsiTheme="minorHAnsi" w:cstheme="minorHAnsi"/>
                <w:bCs/>
              </w:rPr>
            </w:pPr>
            <w:r>
              <w:rPr>
                <w:rFonts w:asciiTheme="minorHAnsi" w:hAnsiTheme="minorHAnsi" w:cstheme="minorHAnsi"/>
                <w:bCs/>
              </w:rPr>
              <w:t>noviembre</w:t>
            </w:r>
          </w:p>
        </w:tc>
        <w:tc>
          <w:tcPr>
            <w:tcW w:w="2329" w:type="dxa"/>
            <w:tcBorders>
              <w:top w:val="single" w:sz="8" w:space="0" w:color="000000"/>
              <w:left w:val="single" w:sz="8" w:space="0" w:color="000000"/>
              <w:bottom w:val="single" w:sz="8" w:space="0" w:color="000000"/>
              <w:right w:val="single" w:sz="8" w:space="0" w:color="000000"/>
            </w:tcBorders>
          </w:tcPr>
          <w:p w:rsidR="00EA2F86" w:rsidRDefault="00EA2F86" w:rsidP="00C27CA6">
            <w:pPr>
              <w:spacing w:before="100" w:beforeAutospacing="1"/>
              <w:jc w:val="center"/>
              <w:rPr>
                <w:rFonts w:asciiTheme="minorHAnsi" w:hAnsiTheme="minorHAnsi" w:cstheme="minorHAnsi"/>
                <w:bCs/>
              </w:rPr>
            </w:pPr>
            <w:r>
              <w:rPr>
                <w:rFonts w:asciiTheme="minorHAnsi" w:hAnsiTheme="minorHAnsi" w:cstheme="minorHAnsi"/>
                <w:bCs/>
              </w:rPr>
              <w:t>Remedios Vegas Burgos</w:t>
            </w:r>
          </w:p>
        </w:tc>
        <w:tc>
          <w:tcPr>
            <w:tcW w:w="1276" w:type="dxa"/>
            <w:tcBorders>
              <w:top w:val="single" w:sz="8" w:space="0" w:color="000000"/>
              <w:left w:val="single" w:sz="8" w:space="0" w:color="000000"/>
              <w:bottom w:val="single" w:sz="8" w:space="0" w:color="000000"/>
              <w:right w:val="single" w:sz="8" w:space="0" w:color="000000"/>
            </w:tcBorders>
          </w:tcPr>
          <w:p w:rsidR="00EA2F86"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1</w:t>
            </w:r>
            <w:r w:rsidR="00EA2F86">
              <w:rPr>
                <w:rFonts w:asciiTheme="minorHAnsi" w:hAnsiTheme="minorHAnsi" w:cstheme="minorHAnsi"/>
                <w:bCs/>
              </w:rPr>
              <w:t xml:space="preserve"> h.</w:t>
            </w:r>
          </w:p>
        </w:tc>
      </w:tr>
      <w:tr w:rsidR="00E11124" w:rsidRPr="002E4645" w:rsidTr="00C274A4">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11124" w:rsidRDefault="00E11124" w:rsidP="00F85E30">
            <w:pPr>
              <w:spacing w:before="100" w:beforeAutospacing="1"/>
              <w:jc w:val="center"/>
              <w:rPr>
                <w:rFonts w:asciiTheme="minorHAnsi" w:hAnsiTheme="minorHAnsi" w:cstheme="minorHAnsi"/>
                <w:bCs/>
                <w:i/>
              </w:rPr>
            </w:pPr>
            <w:r>
              <w:rPr>
                <w:rFonts w:asciiTheme="minorHAnsi" w:hAnsiTheme="minorHAnsi" w:cstheme="minorHAnsi"/>
                <w:bCs/>
                <w:i/>
              </w:rPr>
              <w:t>Apoyo y explicación de dudas sobre colabora a los compañeros del curso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E11124" w:rsidRDefault="00E11124" w:rsidP="00F85E30">
            <w:pPr>
              <w:spacing w:before="100" w:beforeAutospacing="1"/>
              <w:jc w:val="center"/>
              <w:rPr>
                <w:rFonts w:asciiTheme="minorHAnsi" w:hAnsiTheme="minorHAnsi" w:cstheme="minorHAnsi"/>
                <w:bCs/>
              </w:rPr>
            </w:pPr>
            <w:r>
              <w:rPr>
                <w:rFonts w:asciiTheme="minorHAnsi" w:hAnsiTheme="minorHAnsi" w:cstheme="minorHAnsi"/>
                <w:bCs/>
              </w:rPr>
              <w:t>Noviembre-diciembre</w:t>
            </w:r>
          </w:p>
        </w:tc>
        <w:tc>
          <w:tcPr>
            <w:tcW w:w="2329" w:type="dxa"/>
            <w:tcBorders>
              <w:top w:val="single" w:sz="8" w:space="0" w:color="000000"/>
              <w:left w:val="single" w:sz="8" w:space="0" w:color="000000"/>
              <w:bottom w:val="single" w:sz="8" w:space="0" w:color="000000"/>
              <w:right w:val="single" w:sz="8" w:space="0" w:color="000000"/>
            </w:tcBorders>
          </w:tcPr>
          <w:p w:rsidR="00E11124" w:rsidRDefault="00E11124" w:rsidP="00F85E30">
            <w:pPr>
              <w:spacing w:before="100" w:beforeAutospacing="1"/>
              <w:jc w:val="center"/>
              <w:rPr>
                <w:rFonts w:asciiTheme="minorHAnsi" w:hAnsiTheme="minorHAnsi" w:cstheme="minorHAnsi"/>
                <w:bCs/>
              </w:rPr>
            </w:pPr>
            <w:r>
              <w:rPr>
                <w:rFonts w:asciiTheme="minorHAnsi" w:hAnsiTheme="minorHAnsi" w:cstheme="minorHAnsi"/>
                <w:bCs/>
              </w:rPr>
              <w:t>Remedios Vegas Burgos y Carmen Pérez</w:t>
            </w:r>
          </w:p>
        </w:tc>
        <w:tc>
          <w:tcPr>
            <w:tcW w:w="1276" w:type="dxa"/>
            <w:tcBorders>
              <w:top w:val="single" w:sz="8" w:space="0" w:color="000000"/>
              <w:left w:val="single" w:sz="8" w:space="0" w:color="000000"/>
              <w:bottom w:val="single" w:sz="8" w:space="0" w:color="000000"/>
              <w:right w:val="single" w:sz="8" w:space="0" w:color="000000"/>
            </w:tcBorders>
          </w:tcPr>
          <w:p w:rsidR="00E11124" w:rsidRDefault="00E11124" w:rsidP="00F85E30">
            <w:pPr>
              <w:spacing w:before="100" w:beforeAutospacing="1"/>
              <w:jc w:val="center"/>
              <w:rPr>
                <w:rFonts w:asciiTheme="minorHAnsi" w:hAnsiTheme="minorHAnsi" w:cstheme="minorHAnsi"/>
                <w:bCs/>
              </w:rPr>
            </w:pPr>
            <w:r>
              <w:rPr>
                <w:rFonts w:asciiTheme="minorHAnsi" w:hAnsiTheme="minorHAnsi" w:cstheme="minorHAnsi"/>
                <w:bCs/>
              </w:rPr>
              <w:t>1 h.</w:t>
            </w:r>
          </w:p>
        </w:tc>
      </w:tr>
      <w:tr w:rsidR="00E11124" w:rsidRPr="002E4645" w:rsidTr="00C274A4">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11124" w:rsidRDefault="00E11124" w:rsidP="00F85E30">
            <w:pPr>
              <w:spacing w:before="100" w:beforeAutospacing="1"/>
              <w:jc w:val="center"/>
              <w:rPr>
                <w:rFonts w:asciiTheme="minorHAnsi" w:hAnsiTheme="minorHAnsi" w:cstheme="minorHAnsi"/>
                <w:bCs/>
                <w:i/>
              </w:rPr>
            </w:pPr>
            <w:r>
              <w:rPr>
                <w:rFonts w:asciiTheme="minorHAnsi" w:hAnsiTheme="minorHAnsi" w:cstheme="minorHAnsi"/>
                <w:bCs/>
                <w:i/>
              </w:rPr>
              <w:t>Elaboración y aceptación de los compromisos individuales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E11124" w:rsidRDefault="00E11124" w:rsidP="00F85E30">
            <w:pPr>
              <w:spacing w:before="100" w:beforeAutospacing="1"/>
              <w:jc w:val="center"/>
              <w:rPr>
                <w:rFonts w:asciiTheme="minorHAnsi" w:hAnsiTheme="minorHAnsi" w:cstheme="minorHAnsi"/>
                <w:bCs/>
              </w:rPr>
            </w:pPr>
            <w:r>
              <w:rPr>
                <w:rFonts w:asciiTheme="minorHAnsi" w:hAnsiTheme="minorHAnsi" w:cstheme="minorHAnsi"/>
                <w:bCs/>
              </w:rPr>
              <w:t>Noviembre-diciembre</w:t>
            </w:r>
          </w:p>
        </w:tc>
        <w:tc>
          <w:tcPr>
            <w:tcW w:w="2329" w:type="dxa"/>
            <w:tcBorders>
              <w:top w:val="single" w:sz="8" w:space="0" w:color="000000"/>
              <w:left w:val="single" w:sz="8" w:space="0" w:color="000000"/>
              <w:bottom w:val="single" w:sz="8" w:space="0" w:color="000000"/>
              <w:right w:val="single" w:sz="8" w:space="0" w:color="000000"/>
            </w:tcBorders>
          </w:tcPr>
          <w:p w:rsidR="00E11124" w:rsidRDefault="00E11124" w:rsidP="00F85E30">
            <w:pPr>
              <w:spacing w:before="100" w:beforeAutospacing="1"/>
              <w:jc w:val="center"/>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E11124" w:rsidRDefault="00E11124" w:rsidP="00F85E30">
            <w:pPr>
              <w:spacing w:before="100" w:beforeAutospacing="1"/>
              <w:jc w:val="center"/>
              <w:rPr>
                <w:rFonts w:asciiTheme="minorHAnsi" w:hAnsiTheme="minorHAnsi" w:cstheme="minorHAnsi"/>
                <w:bCs/>
              </w:rPr>
            </w:pPr>
            <w:r>
              <w:rPr>
                <w:rFonts w:asciiTheme="minorHAnsi" w:hAnsiTheme="minorHAnsi" w:cstheme="minorHAnsi"/>
                <w:bCs/>
              </w:rPr>
              <w:t>1 h.</w:t>
            </w:r>
          </w:p>
        </w:tc>
      </w:tr>
      <w:tr w:rsidR="00E11124" w:rsidRPr="002E4645" w:rsidTr="00C274A4">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11124" w:rsidRPr="002E4645" w:rsidRDefault="00E11124" w:rsidP="00C27CA6">
            <w:pPr>
              <w:spacing w:before="100" w:beforeAutospacing="1"/>
              <w:jc w:val="center"/>
              <w:rPr>
                <w:rFonts w:asciiTheme="minorHAnsi" w:hAnsiTheme="minorHAnsi" w:cstheme="minorHAnsi"/>
                <w:bCs/>
                <w:i/>
              </w:rPr>
            </w:pPr>
            <w:r>
              <w:rPr>
                <w:rFonts w:asciiTheme="minorHAnsi" w:hAnsiTheme="minorHAnsi" w:cstheme="minorHAnsi"/>
                <w:bCs/>
                <w:i/>
              </w:rPr>
              <w:t xml:space="preserve">Asistencia en la actividad formativa del </w:t>
            </w:r>
            <w:r w:rsidRPr="002E4645">
              <w:rPr>
                <w:rFonts w:asciiTheme="minorHAnsi" w:hAnsiTheme="minorHAnsi" w:cstheme="minorHAnsi"/>
                <w:bCs/>
                <w:i/>
              </w:rPr>
              <w:t>26/11/18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E11124" w:rsidRPr="002E4645" w:rsidRDefault="00E11124" w:rsidP="00C27CA6">
            <w:pPr>
              <w:spacing w:before="100" w:beforeAutospacing="1"/>
              <w:jc w:val="center"/>
              <w:rPr>
                <w:rFonts w:asciiTheme="minorHAnsi" w:hAnsiTheme="minorHAnsi" w:cstheme="minorHAnsi"/>
                <w:bCs/>
                <w:i/>
              </w:rPr>
            </w:pPr>
            <w:r>
              <w:rPr>
                <w:rFonts w:asciiTheme="minorHAnsi" w:hAnsiTheme="minorHAnsi" w:cstheme="minorHAnsi"/>
                <w:bCs/>
              </w:rPr>
              <w:t>17:00 a 20:0</w:t>
            </w:r>
            <w:r w:rsidRPr="002E4645">
              <w:rPr>
                <w:rFonts w:asciiTheme="minorHAnsi" w:hAnsiTheme="minorHAnsi" w:cstheme="minorHAnsi"/>
                <w:bCs/>
              </w:rPr>
              <w:t>0</w:t>
            </w:r>
          </w:p>
        </w:tc>
        <w:tc>
          <w:tcPr>
            <w:tcW w:w="2329"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Sylvia Lucas</w:t>
            </w:r>
            <w:r w:rsidR="006201FD">
              <w:rPr>
                <w:rFonts w:asciiTheme="minorHAnsi" w:hAnsiTheme="minorHAnsi" w:cstheme="minorHAnsi"/>
                <w:bCs/>
              </w:rPr>
              <w:t xml:space="preserve"> y todos</w:t>
            </w:r>
          </w:p>
        </w:tc>
        <w:tc>
          <w:tcPr>
            <w:tcW w:w="1276"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3 h.</w:t>
            </w:r>
          </w:p>
        </w:tc>
      </w:tr>
      <w:tr w:rsidR="00E11124"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i/>
              </w:rPr>
              <w:t xml:space="preserve">Asistencia en la actividad formativa del </w:t>
            </w:r>
            <w:r w:rsidRPr="002E4645">
              <w:rPr>
                <w:rFonts w:asciiTheme="minorHAnsi" w:hAnsiTheme="minorHAnsi" w:cstheme="minorHAnsi"/>
                <w:bCs/>
              </w:rPr>
              <w:t>3/12/18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17:00 a 20:0</w:t>
            </w:r>
            <w:r w:rsidRPr="002E4645">
              <w:rPr>
                <w:rFonts w:asciiTheme="minorHAnsi" w:hAnsiTheme="minorHAnsi" w:cstheme="minorHAnsi"/>
                <w:bCs/>
              </w:rPr>
              <w:t>0</w:t>
            </w:r>
          </w:p>
        </w:tc>
        <w:tc>
          <w:tcPr>
            <w:tcW w:w="2329"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Sylvia Lucas</w:t>
            </w:r>
            <w:r w:rsidR="006201FD">
              <w:rPr>
                <w:rFonts w:asciiTheme="minorHAnsi" w:hAnsiTheme="minorHAnsi" w:cstheme="minorHAnsi"/>
                <w:bCs/>
              </w:rPr>
              <w:t xml:space="preserve"> y todos</w:t>
            </w:r>
          </w:p>
        </w:tc>
        <w:tc>
          <w:tcPr>
            <w:tcW w:w="1276"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3 h.</w:t>
            </w:r>
          </w:p>
        </w:tc>
      </w:tr>
      <w:tr w:rsidR="00E11124"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11124" w:rsidRDefault="00E11124" w:rsidP="00C27CA6">
            <w:pPr>
              <w:spacing w:before="100" w:beforeAutospacing="1"/>
              <w:jc w:val="center"/>
              <w:rPr>
                <w:rFonts w:asciiTheme="minorHAnsi" w:hAnsiTheme="minorHAnsi" w:cstheme="minorHAnsi"/>
                <w:bCs/>
                <w:i/>
              </w:rPr>
            </w:pPr>
            <w:r>
              <w:rPr>
                <w:rFonts w:asciiTheme="minorHAnsi" w:hAnsiTheme="minorHAnsi" w:cstheme="minorHAnsi"/>
                <w:bCs/>
                <w:i/>
              </w:rPr>
              <w:t>Trabajo en la plataforma colabora en su primera fase inicial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E11124"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diciembre</w:t>
            </w:r>
          </w:p>
        </w:tc>
        <w:tc>
          <w:tcPr>
            <w:tcW w:w="2329" w:type="dxa"/>
            <w:tcBorders>
              <w:top w:val="single" w:sz="8" w:space="0" w:color="000000"/>
              <w:left w:val="single" w:sz="8" w:space="0" w:color="000000"/>
              <w:bottom w:val="single" w:sz="8" w:space="0" w:color="000000"/>
              <w:right w:val="single" w:sz="8" w:space="0" w:color="000000"/>
            </w:tcBorders>
          </w:tcPr>
          <w:p w:rsidR="00E11124"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E11124"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1 h.</w:t>
            </w:r>
          </w:p>
        </w:tc>
      </w:tr>
      <w:tr w:rsidR="00E11124"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i/>
              </w:rPr>
              <w:t xml:space="preserve">Asistencia en la actividad formativa del </w:t>
            </w:r>
            <w:r w:rsidRPr="002E4645">
              <w:rPr>
                <w:rFonts w:asciiTheme="minorHAnsi" w:hAnsiTheme="minorHAnsi" w:cstheme="minorHAnsi"/>
                <w:bCs/>
              </w:rPr>
              <w:t>11/0319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17:00 a 20:0</w:t>
            </w:r>
            <w:r w:rsidRPr="002E4645">
              <w:rPr>
                <w:rFonts w:asciiTheme="minorHAnsi" w:hAnsiTheme="minorHAnsi" w:cstheme="minorHAnsi"/>
                <w:bCs/>
              </w:rPr>
              <w:t>0</w:t>
            </w:r>
          </w:p>
        </w:tc>
        <w:tc>
          <w:tcPr>
            <w:tcW w:w="2329"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 xml:space="preserve">Teresa </w:t>
            </w:r>
            <w:proofErr w:type="spellStart"/>
            <w:r>
              <w:rPr>
                <w:rFonts w:asciiTheme="minorHAnsi" w:hAnsiTheme="minorHAnsi" w:cstheme="minorHAnsi"/>
                <w:bCs/>
              </w:rPr>
              <w:t>Simonet</w:t>
            </w:r>
            <w:proofErr w:type="spellEnd"/>
            <w:r w:rsidR="006201FD">
              <w:rPr>
                <w:rFonts w:asciiTheme="minorHAnsi" w:hAnsiTheme="minorHAnsi" w:cstheme="minorHAnsi"/>
                <w:bCs/>
              </w:rPr>
              <w:t xml:space="preserve"> y todos</w:t>
            </w:r>
          </w:p>
        </w:tc>
        <w:tc>
          <w:tcPr>
            <w:tcW w:w="1276"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3 h.</w:t>
            </w:r>
          </w:p>
        </w:tc>
      </w:tr>
      <w:tr w:rsidR="00E11124"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i/>
              </w:rPr>
              <w:t xml:space="preserve">Asistencia en la actividad formativa del </w:t>
            </w:r>
            <w:r w:rsidRPr="002E4645">
              <w:rPr>
                <w:rFonts w:asciiTheme="minorHAnsi" w:hAnsiTheme="minorHAnsi" w:cstheme="minorHAnsi"/>
                <w:bCs/>
              </w:rPr>
              <w:t>01/04/19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17:00 a 20:0</w:t>
            </w:r>
            <w:r w:rsidRPr="002E4645">
              <w:rPr>
                <w:rFonts w:asciiTheme="minorHAnsi" w:hAnsiTheme="minorHAnsi" w:cstheme="minorHAnsi"/>
                <w:bCs/>
              </w:rPr>
              <w:t>0</w:t>
            </w:r>
          </w:p>
        </w:tc>
        <w:tc>
          <w:tcPr>
            <w:tcW w:w="2329"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 xml:space="preserve">Invitación ponencia en el </w:t>
            </w:r>
            <w:proofErr w:type="spellStart"/>
            <w:r>
              <w:rPr>
                <w:rFonts w:asciiTheme="minorHAnsi" w:hAnsiTheme="minorHAnsi" w:cstheme="minorHAnsi"/>
                <w:bCs/>
              </w:rPr>
              <w:t>Ceip</w:t>
            </w:r>
            <w:proofErr w:type="spellEnd"/>
            <w:r>
              <w:rPr>
                <w:rFonts w:asciiTheme="minorHAnsi" w:hAnsiTheme="minorHAnsi" w:cstheme="minorHAnsi"/>
                <w:bCs/>
              </w:rPr>
              <w:t xml:space="preserve"> Julio Caro Baroja</w:t>
            </w:r>
            <w:r w:rsidR="006201FD">
              <w:rPr>
                <w:rFonts w:asciiTheme="minorHAnsi" w:hAnsiTheme="minorHAnsi" w:cstheme="minorHAnsi"/>
                <w:bCs/>
              </w:rPr>
              <w:t xml:space="preserve">, Teresa </w:t>
            </w:r>
            <w:proofErr w:type="spellStart"/>
            <w:r w:rsidR="006201FD">
              <w:rPr>
                <w:rFonts w:asciiTheme="minorHAnsi" w:hAnsiTheme="minorHAnsi" w:cstheme="minorHAnsi"/>
                <w:bCs/>
              </w:rPr>
              <w:t>Simonet</w:t>
            </w:r>
            <w:proofErr w:type="spellEnd"/>
            <w:r w:rsidR="006201FD">
              <w:rPr>
                <w:rFonts w:asciiTheme="minorHAnsi" w:hAnsiTheme="minorHAnsi" w:cstheme="minorHAnsi"/>
                <w:bCs/>
              </w:rPr>
              <w:t xml:space="preserve"> y todos</w:t>
            </w:r>
          </w:p>
        </w:tc>
        <w:tc>
          <w:tcPr>
            <w:tcW w:w="1276"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3h.</w:t>
            </w:r>
          </w:p>
        </w:tc>
      </w:tr>
      <w:tr w:rsidR="00E11124"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Coordinación y gestión del desarrollo de la fase posterior a la formación de los ponentes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E11124" w:rsidRPr="002E4645" w:rsidRDefault="006201FD" w:rsidP="00C27CA6">
            <w:pPr>
              <w:spacing w:before="100" w:beforeAutospacing="1"/>
              <w:jc w:val="center"/>
              <w:rPr>
                <w:rFonts w:asciiTheme="minorHAnsi" w:hAnsiTheme="minorHAnsi" w:cstheme="minorHAnsi"/>
                <w:bCs/>
              </w:rPr>
            </w:pPr>
            <w:r>
              <w:rPr>
                <w:rFonts w:asciiTheme="minorHAnsi" w:hAnsiTheme="minorHAnsi" w:cstheme="minorHAnsi"/>
                <w:bCs/>
              </w:rPr>
              <w:t>abril</w:t>
            </w:r>
          </w:p>
        </w:tc>
        <w:tc>
          <w:tcPr>
            <w:tcW w:w="2329"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 xml:space="preserve">Remedios Vegas Burgos y Carmen Pérez </w:t>
            </w:r>
            <w:proofErr w:type="spellStart"/>
            <w:r>
              <w:rPr>
                <w:rFonts w:asciiTheme="minorHAnsi" w:hAnsiTheme="minorHAnsi" w:cstheme="minorHAnsi"/>
                <w:bCs/>
              </w:rPr>
              <w:t>Arjona</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E11124"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1 h.</w:t>
            </w:r>
          </w:p>
        </w:tc>
      </w:tr>
      <w:tr w:rsidR="00E11124"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11124" w:rsidRPr="002E4645" w:rsidRDefault="00E11124" w:rsidP="00C27CA6">
            <w:pPr>
              <w:spacing w:before="100" w:beforeAutospacing="1"/>
              <w:jc w:val="center"/>
              <w:rPr>
                <w:rFonts w:asciiTheme="minorHAnsi" w:hAnsiTheme="minorHAnsi" w:cstheme="minorHAnsi"/>
                <w:bCs/>
              </w:rPr>
            </w:pPr>
            <w:r w:rsidRPr="002E4645">
              <w:rPr>
                <w:rFonts w:asciiTheme="minorHAnsi" w:hAnsiTheme="minorHAnsi" w:cstheme="minorHAnsi"/>
                <w:bCs/>
              </w:rPr>
              <w:t>Sesiones estipuladas según nos vayan proponiendo los ponentes para practicar lo aprendido o trabajar en la elaboración de recursos y materiales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E11124" w:rsidRPr="002E4645" w:rsidRDefault="006201FD" w:rsidP="00C27CA6">
            <w:pPr>
              <w:spacing w:before="100" w:beforeAutospacing="1"/>
              <w:jc w:val="center"/>
              <w:rPr>
                <w:rFonts w:asciiTheme="minorHAnsi" w:hAnsiTheme="minorHAnsi" w:cstheme="minorHAnsi"/>
                <w:bCs/>
              </w:rPr>
            </w:pPr>
            <w:r>
              <w:rPr>
                <w:rFonts w:asciiTheme="minorHAnsi" w:hAnsiTheme="minorHAnsi" w:cstheme="minorHAnsi"/>
                <w:bCs/>
              </w:rPr>
              <w:t>Segundo y tercer trimestre</w:t>
            </w:r>
          </w:p>
        </w:tc>
        <w:tc>
          <w:tcPr>
            <w:tcW w:w="2329" w:type="dxa"/>
            <w:tcBorders>
              <w:top w:val="single" w:sz="8" w:space="0" w:color="000000"/>
              <w:left w:val="single" w:sz="8" w:space="0" w:color="000000"/>
              <w:bottom w:val="single" w:sz="8" w:space="0" w:color="000000"/>
              <w:right w:val="single" w:sz="8" w:space="0" w:color="000000"/>
            </w:tcBorders>
          </w:tcPr>
          <w:p w:rsidR="00E11124" w:rsidRPr="002E4645" w:rsidRDefault="005E0CCA" w:rsidP="00C27CA6">
            <w:pPr>
              <w:spacing w:before="100" w:beforeAutospacing="1"/>
              <w:jc w:val="center"/>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6 h.</w:t>
            </w:r>
          </w:p>
        </w:tc>
      </w:tr>
      <w:tr w:rsidR="00F85E30"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85E30" w:rsidRDefault="00F85E30" w:rsidP="00F85E30">
            <w:pPr>
              <w:spacing w:before="100" w:beforeAutospacing="1"/>
              <w:jc w:val="center"/>
              <w:rPr>
                <w:rFonts w:asciiTheme="minorHAnsi" w:hAnsiTheme="minorHAnsi" w:cstheme="minorHAnsi"/>
                <w:bCs/>
              </w:rPr>
            </w:pPr>
            <w:r>
              <w:rPr>
                <w:rFonts w:asciiTheme="minorHAnsi" w:hAnsiTheme="minorHAnsi" w:cstheme="minorHAnsi"/>
                <w:bCs/>
              </w:rPr>
              <w:t>Participación en los foros de colabora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85E30" w:rsidRPr="002E4645"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Todo el curso</w:t>
            </w:r>
          </w:p>
        </w:tc>
        <w:tc>
          <w:tcPr>
            <w:tcW w:w="2329" w:type="dxa"/>
            <w:tcBorders>
              <w:top w:val="single" w:sz="8" w:space="0" w:color="000000"/>
              <w:left w:val="single" w:sz="8" w:space="0" w:color="000000"/>
              <w:bottom w:val="single" w:sz="8" w:space="0" w:color="000000"/>
              <w:right w:val="single" w:sz="8" w:space="0" w:color="000000"/>
            </w:tcBorders>
          </w:tcPr>
          <w:p w:rsidR="00F85E30" w:rsidRPr="002E4645"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4 h.</w:t>
            </w:r>
          </w:p>
        </w:tc>
      </w:tr>
      <w:tr w:rsidR="00E11124"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Aplicación en el aula de la práctica educativa aprendida durante la formación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E11124" w:rsidRPr="002E4645" w:rsidRDefault="005E0CCA" w:rsidP="00C27CA6">
            <w:pPr>
              <w:spacing w:before="100" w:beforeAutospacing="1"/>
              <w:jc w:val="center"/>
              <w:rPr>
                <w:rFonts w:asciiTheme="minorHAnsi" w:hAnsiTheme="minorHAnsi" w:cstheme="minorHAnsi"/>
                <w:bCs/>
              </w:rPr>
            </w:pPr>
            <w:r>
              <w:rPr>
                <w:rFonts w:asciiTheme="minorHAnsi" w:hAnsiTheme="minorHAnsi" w:cstheme="minorHAnsi"/>
                <w:bCs/>
              </w:rPr>
              <w:t>Todo el curso</w:t>
            </w:r>
          </w:p>
        </w:tc>
        <w:tc>
          <w:tcPr>
            <w:tcW w:w="2329" w:type="dxa"/>
            <w:tcBorders>
              <w:top w:val="single" w:sz="8" w:space="0" w:color="000000"/>
              <w:left w:val="single" w:sz="8" w:space="0" w:color="000000"/>
              <w:bottom w:val="single" w:sz="8" w:space="0" w:color="000000"/>
              <w:right w:val="single" w:sz="8" w:space="0" w:color="000000"/>
            </w:tcBorders>
          </w:tcPr>
          <w:p w:rsidR="00E11124" w:rsidRPr="002E4645" w:rsidRDefault="005E0CCA" w:rsidP="00C27CA6">
            <w:pPr>
              <w:spacing w:before="100" w:beforeAutospacing="1"/>
              <w:jc w:val="center"/>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E11124" w:rsidRPr="002E4645" w:rsidRDefault="005E0CCA" w:rsidP="00C27CA6">
            <w:pPr>
              <w:spacing w:before="100" w:beforeAutospacing="1"/>
              <w:jc w:val="center"/>
              <w:rPr>
                <w:rFonts w:asciiTheme="minorHAnsi" w:hAnsiTheme="minorHAnsi" w:cstheme="minorHAnsi"/>
                <w:bCs/>
              </w:rPr>
            </w:pPr>
            <w:r>
              <w:rPr>
                <w:rFonts w:asciiTheme="minorHAnsi" w:hAnsiTheme="minorHAnsi" w:cstheme="minorHAnsi"/>
                <w:bCs/>
              </w:rPr>
              <w:t>1</w:t>
            </w:r>
            <w:r w:rsidR="007F34E6">
              <w:rPr>
                <w:rFonts w:asciiTheme="minorHAnsi" w:hAnsiTheme="minorHAnsi" w:cstheme="minorHAnsi"/>
                <w:bCs/>
              </w:rPr>
              <w:t>7</w:t>
            </w:r>
            <w:r w:rsidR="00F85E30">
              <w:rPr>
                <w:rFonts w:asciiTheme="minorHAnsi" w:hAnsiTheme="minorHAnsi" w:cstheme="minorHAnsi"/>
                <w:bCs/>
              </w:rPr>
              <w:t xml:space="preserve"> </w:t>
            </w:r>
            <w:r w:rsidR="00E11124">
              <w:rPr>
                <w:rFonts w:asciiTheme="minorHAnsi" w:hAnsiTheme="minorHAnsi" w:cstheme="minorHAnsi"/>
                <w:bCs/>
              </w:rPr>
              <w:t>h.</w:t>
            </w:r>
          </w:p>
        </w:tc>
      </w:tr>
      <w:tr w:rsidR="005E0CCA"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5E0CCA" w:rsidRDefault="005E0CCA" w:rsidP="00C27CA6">
            <w:pPr>
              <w:spacing w:before="100" w:beforeAutospacing="1"/>
              <w:jc w:val="center"/>
              <w:rPr>
                <w:rFonts w:asciiTheme="minorHAnsi" w:hAnsiTheme="minorHAnsi" w:cstheme="minorHAnsi"/>
                <w:bCs/>
              </w:rPr>
            </w:pPr>
            <w:r>
              <w:rPr>
                <w:rFonts w:asciiTheme="minorHAnsi" w:hAnsiTheme="minorHAnsi" w:cstheme="minorHAnsi"/>
                <w:bCs/>
              </w:rPr>
              <w:t>Reflexión sobre la formación y el proceso de enseñanza aprendizaje recibido y aplicabilidad en colabora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5E0CCA" w:rsidRPr="002E4645" w:rsidRDefault="005E0CCA" w:rsidP="00C27CA6">
            <w:pPr>
              <w:spacing w:before="100" w:beforeAutospacing="1"/>
              <w:jc w:val="center"/>
              <w:rPr>
                <w:rFonts w:asciiTheme="minorHAnsi" w:hAnsiTheme="minorHAnsi" w:cstheme="minorHAnsi"/>
                <w:bCs/>
              </w:rPr>
            </w:pPr>
            <w:r>
              <w:rPr>
                <w:rFonts w:asciiTheme="minorHAnsi" w:hAnsiTheme="minorHAnsi" w:cstheme="minorHAnsi"/>
                <w:bCs/>
              </w:rPr>
              <w:t>Marzo</w:t>
            </w:r>
          </w:p>
        </w:tc>
        <w:tc>
          <w:tcPr>
            <w:tcW w:w="2329" w:type="dxa"/>
            <w:tcBorders>
              <w:top w:val="single" w:sz="8" w:space="0" w:color="000000"/>
              <w:left w:val="single" w:sz="8" w:space="0" w:color="000000"/>
              <w:bottom w:val="single" w:sz="8" w:space="0" w:color="000000"/>
              <w:right w:val="single" w:sz="8" w:space="0" w:color="000000"/>
            </w:tcBorders>
          </w:tcPr>
          <w:p w:rsidR="005E0CCA" w:rsidRPr="002E4645" w:rsidRDefault="005E0CCA" w:rsidP="00C27CA6">
            <w:pPr>
              <w:spacing w:before="100" w:beforeAutospacing="1"/>
              <w:jc w:val="center"/>
              <w:rPr>
                <w:rFonts w:asciiTheme="minorHAnsi" w:hAnsiTheme="minorHAnsi" w:cstheme="minorHAnsi"/>
                <w:bCs/>
              </w:rPr>
            </w:pPr>
            <w:r>
              <w:rPr>
                <w:rFonts w:asciiTheme="minorHAnsi" w:hAnsiTheme="minorHAnsi" w:cstheme="minorHAnsi"/>
                <w:bCs/>
              </w:rPr>
              <w:t xml:space="preserve">Todos </w:t>
            </w:r>
          </w:p>
        </w:tc>
        <w:tc>
          <w:tcPr>
            <w:tcW w:w="1276" w:type="dxa"/>
            <w:tcBorders>
              <w:top w:val="single" w:sz="8" w:space="0" w:color="000000"/>
              <w:left w:val="single" w:sz="8" w:space="0" w:color="000000"/>
              <w:bottom w:val="single" w:sz="8" w:space="0" w:color="000000"/>
              <w:right w:val="single" w:sz="8" w:space="0" w:color="000000"/>
            </w:tcBorders>
          </w:tcPr>
          <w:p w:rsidR="005E0CCA" w:rsidRDefault="005E0CCA" w:rsidP="00C27CA6">
            <w:pPr>
              <w:spacing w:before="100" w:beforeAutospacing="1"/>
              <w:jc w:val="center"/>
              <w:rPr>
                <w:rFonts w:asciiTheme="minorHAnsi" w:hAnsiTheme="minorHAnsi" w:cstheme="minorHAnsi"/>
                <w:bCs/>
              </w:rPr>
            </w:pPr>
            <w:r>
              <w:rPr>
                <w:rFonts w:asciiTheme="minorHAnsi" w:hAnsiTheme="minorHAnsi" w:cstheme="minorHAnsi"/>
                <w:bCs/>
              </w:rPr>
              <w:t>2 h.</w:t>
            </w:r>
          </w:p>
        </w:tc>
      </w:tr>
      <w:tr w:rsidR="00E11124"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11124" w:rsidRDefault="00E11124" w:rsidP="004F3A30">
            <w:pPr>
              <w:rPr>
                <w:rFonts w:asciiTheme="minorHAnsi" w:hAnsiTheme="minorHAnsi" w:cs="Arial"/>
              </w:rPr>
            </w:pPr>
            <w:r>
              <w:rPr>
                <w:rFonts w:asciiTheme="minorHAnsi" w:hAnsiTheme="minorHAnsi" w:cs="Arial"/>
              </w:rPr>
              <w:t>Trabajo en la red colabora: familiarización, elaboración  y subida de documentos a la misma durante la fase de participación.</w:t>
            </w:r>
          </w:p>
          <w:p w:rsidR="00E11124" w:rsidRDefault="00E11124" w:rsidP="00C27CA6">
            <w:pPr>
              <w:spacing w:before="100" w:beforeAutospacing="1"/>
              <w:jc w:val="center"/>
              <w:rPr>
                <w:rFonts w:asciiTheme="minorHAnsi" w:hAnsiTheme="minorHAnsi" w:cstheme="minorHAnsi"/>
                <w:bC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E11124" w:rsidRPr="002E4645" w:rsidRDefault="005E0CCA" w:rsidP="00C27CA6">
            <w:pPr>
              <w:spacing w:before="100" w:beforeAutospacing="1"/>
              <w:jc w:val="center"/>
              <w:rPr>
                <w:rFonts w:asciiTheme="minorHAnsi" w:hAnsiTheme="minorHAnsi" w:cstheme="minorHAnsi"/>
                <w:bCs/>
              </w:rPr>
            </w:pPr>
            <w:r>
              <w:rPr>
                <w:rFonts w:asciiTheme="minorHAnsi" w:hAnsiTheme="minorHAnsi" w:cstheme="minorHAnsi"/>
                <w:bCs/>
              </w:rPr>
              <w:lastRenderedPageBreak/>
              <w:t>Todo el curso</w:t>
            </w:r>
          </w:p>
        </w:tc>
        <w:tc>
          <w:tcPr>
            <w:tcW w:w="2329" w:type="dxa"/>
            <w:tcBorders>
              <w:top w:val="single" w:sz="8" w:space="0" w:color="000000"/>
              <w:left w:val="single" w:sz="8" w:space="0" w:color="000000"/>
              <w:bottom w:val="single" w:sz="8" w:space="0" w:color="000000"/>
              <w:right w:val="single" w:sz="8" w:space="0" w:color="000000"/>
            </w:tcBorders>
          </w:tcPr>
          <w:p w:rsidR="00E11124" w:rsidRPr="002E4645" w:rsidRDefault="005E0CCA" w:rsidP="00C27CA6">
            <w:pPr>
              <w:spacing w:before="100" w:beforeAutospacing="1"/>
              <w:jc w:val="center"/>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6 h.</w:t>
            </w:r>
          </w:p>
        </w:tc>
      </w:tr>
      <w:tr w:rsidR="00E11124"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E11124" w:rsidRDefault="00E11124" w:rsidP="00EA2F86">
            <w:pPr>
              <w:spacing w:before="100" w:beforeAutospacing="1"/>
              <w:jc w:val="center"/>
              <w:rPr>
                <w:rFonts w:asciiTheme="minorHAnsi" w:hAnsiTheme="minorHAnsi" w:cstheme="minorHAnsi"/>
                <w:bCs/>
                <w:i/>
              </w:rPr>
            </w:pPr>
            <w:r>
              <w:rPr>
                <w:rFonts w:asciiTheme="minorHAnsi" w:hAnsiTheme="minorHAnsi" w:cstheme="minorHAnsi"/>
                <w:bCs/>
                <w:i/>
              </w:rPr>
              <w:lastRenderedPageBreak/>
              <w:t>Trabajo en la plataforma colabora en su última fase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mayo</w:t>
            </w:r>
          </w:p>
        </w:tc>
        <w:tc>
          <w:tcPr>
            <w:tcW w:w="2329" w:type="dxa"/>
            <w:tcBorders>
              <w:top w:val="single" w:sz="8" w:space="0" w:color="000000"/>
              <w:left w:val="single" w:sz="8" w:space="0" w:color="000000"/>
              <w:bottom w:val="single" w:sz="8" w:space="0" w:color="000000"/>
              <w:right w:val="single" w:sz="8" w:space="0" w:color="000000"/>
            </w:tcBorders>
          </w:tcPr>
          <w:p w:rsidR="00E11124" w:rsidRPr="002E4645"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E11124" w:rsidRDefault="00E11124" w:rsidP="00C27CA6">
            <w:pPr>
              <w:spacing w:before="100" w:beforeAutospacing="1"/>
              <w:jc w:val="center"/>
              <w:rPr>
                <w:rFonts w:asciiTheme="minorHAnsi" w:hAnsiTheme="minorHAnsi" w:cstheme="minorHAnsi"/>
                <w:bCs/>
              </w:rPr>
            </w:pPr>
            <w:r>
              <w:rPr>
                <w:rFonts w:asciiTheme="minorHAnsi" w:hAnsiTheme="minorHAnsi" w:cstheme="minorHAnsi"/>
                <w:bCs/>
              </w:rPr>
              <w:t>1 h.</w:t>
            </w:r>
          </w:p>
        </w:tc>
      </w:tr>
      <w:tr w:rsidR="00F85E30"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85E30" w:rsidRDefault="00F85E30" w:rsidP="00EA2F86">
            <w:pPr>
              <w:spacing w:before="100" w:beforeAutospacing="1"/>
              <w:jc w:val="center"/>
              <w:rPr>
                <w:rFonts w:asciiTheme="minorHAnsi" w:hAnsiTheme="minorHAnsi" w:cstheme="minorHAnsi"/>
                <w:bCs/>
                <w:i/>
              </w:rPr>
            </w:pPr>
            <w:r>
              <w:rPr>
                <w:rFonts w:asciiTheme="minorHAnsi" w:hAnsiTheme="minorHAnsi" w:cstheme="minorHAnsi"/>
                <w:bCs/>
                <w:i/>
              </w:rPr>
              <w:t>Difusión del trabajo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Tercer trimestre</w:t>
            </w:r>
          </w:p>
        </w:tc>
        <w:tc>
          <w:tcPr>
            <w:tcW w:w="2329"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F85E30" w:rsidRDefault="007F34E6" w:rsidP="00C27CA6">
            <w:pPr>
              <w:spacing w:before="100" w:beforeAutospacing="1"/>
              <w:jc w:val="center"/>
              <w:rPr>
                <w:rFonts w:asciiTheme="minorHAnsi" w:hAnsiTheme="minorHAnsi" w:cstheme="minorHAnsi"/>
                <w:bCs/>
              </w:rPr>
            </w:pPr>
            <w:r>
              <w:rPr>
                <w:rFonts w:asciiTheme="minorHAnsi" w:hAnsiTheme="minorHAnsi" w:cstheme="minorHAnsi"/>
                <w:bCs/>
              </w:rPr>
              <w:t>2</w:t>
            </w:r>
            <w:r w:rsidR="00F85E30">
              <w:rPr>
                <w:rFonts w:asciiTheme="minorHAnsi" w:hAnsiTheme="minorHAnsi" w:cstheme="minorHAnsi"/>
                <w:bCs/>
              </w:rPr>
              <w:t xml:space="preserve"> h.</w:t>
            </w:r>
          </w:p>
        </w:tc>
      </w:tr>
      <w:tr w:rsidR="00F85E30"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85E30" w:rsidRDefault="00F85E30" w:rsidP="00EA2F86">
            <w:pPr>
              <w:spacing w:before="100" w:beforeAutospacing="1"/>
              <w:jc w:val="center"/>
              <w:rPr>
                <w:rFonts w:asciiTheme="minorHAnsi" w:hAnsiTheme="minorHAnsi" w:cstheme="minorHAnsi"/>
                <w:bCs/>
                <w:i/>
              </w:rPr>
            </w:pPr>
            <w:r>
              <w:rPr>
                <w:rFonts w:asciiTheme="minorHAnsi" w:hAnsiTheme="minorHAnsi" w:cstheme="minorHAnsi"/>
                <w:bCs/>
                <w:i/>
              </w:rPr>
              <w:t>Dinamizar colabora y al grupo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Todo el curso</w:t>
            </w:r>
          </w:p>
        </w:tc>
        <w:tc>
          <w:tcPr>
            <w:tcW w:w="2329"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Remedios Vegas Burgos y Carmen Pérez</w:t>
            </w:r>
          </w:p>
        </w:tc>
        <w:tc>
          <w:tcPr>
            <w:tcW w:w="1276"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3 h.</w:t>
            </w:r>
          </w:p>
        </w:tc>
      </w:tr>
      <w:tr w:rsidR="00F85E30"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85E30" w:rsidRDefault="00F85E30" w:rsidP="00EA2F86">
            <w:pPr>
              <w:spacing w:before="100" w:beforeAutospacing="1"/>
              <w:jc w:val="center"/>
              <w:rPr>
                <w:rFonts w:asciiTheme="minorHAnsi" w:hAnsiTheme="minorHAnsi" w:cstheme="minorHAnsi"/>
                <w:bCs/>
                <w:i/>
              </w:rPr>
            </w:pPr>
            <w:r>
              <w:rPr>
                <w:rFonts w:asciiTheme="minorHAnsi" w:hAnsiTheme="minorHAnsi" w:cstheme="minorHAnsi"/>
                <w:bCs/>
                <w:i/>
              </w:rPr>
              <w:t>Evaluación del proyecto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mayo</w:t>
            </w:r>
          </w:p>
        </w:tc>
        <w:tc>
          <w:tcPr>
            <w:tcW w:w="2329"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2 h.</w:t>
            </w:r>
          </w:p>
        </w:tc>
      </w:tr>
      <w:tr w:rsidR="00F85E30"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85E30" w:rsidRDefault="00F85E30" w:rsidP="00EA2F86">
            <w:pPr>
              <w:spacing w:before="100" w:beforeAutospacing="1"/>
              <w:jc w:val="center"/>
              <w:rPr>
                <w:rFonts w:asciiTheme="minorHAnsi" w:hAnsiTheme="minorHAnsi" w:cstheme="minorHAnsi"/>
                <w:bCs/>
                <w:i/>
              </w:rPr>
            </w:pPr>
            <w:r>
              <w:rPr>
                <w:rFonts w:asciiTheme="minorHAnsi" w:hAnsiTheme="minorHAnsi" w:cstheme="minorHAnsi"/>
                <w:bCs/>
                <w:i/>
              </w:rPr>
              <w:t>Evaluación continua y final en colabora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Desde febrero a mayo</w:t>
            </w:r>
          </w:p>
        </w:tc>
        <w:tc>
          <w:tcPr>
            <w:tcW w:w="2329"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4 h.</w:t>
            </w:r>
          </w:p>
        </w:tc>
      </w:tr>
      <w:tr w:rsidR="00F85E30"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85E30" w:rsidRDefault="00F85E30" w:rsidP="00EA2F86">
            <w:pPr>
              <w:spacing w:before="100" w:beforeAutospacing="1"/>
              <w:jc w:val="center"/>
              <w:rPr>
                <w:rFonts w:asciiTheme="minorHAnsi" w:hAnsiTheme="minorHAnsi" w:cstheme="minorHAnsi"/>
                <w:bCs/>
                <w:i/>
              </w:rPr>
            </w:pPr>
            <w:r>
              <w:rPr>
                <w:rFonts w:asciiTheme="minorHAnsi" w:hAnsiTheme="minorHAnsi" w:cstheme="minorHAnsi"/>
                <w:bCs/>
                <w:i/>
              </w:rPr>
              <w:t>Elaboración de la memoria final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mayo</w:t>
            </w:r>
          </w:p>
        </w:tc>
        <w:tc>
          <w:tcPr>
            <w:tcW w:w="2329"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F85E30" w:rsidRDefault="00F85E30" w:rsidP="00C27CA6">
            <w:pPr>
              <w:spacing w:before="100" w:beforeAutospacing="1"/>
              <w:jc w:val="center"/>
              <w:rPr>
                <w:rFonts w:asciiTheme="minorHAnsi" w:hAnsiTheme="minorHAnsi" w:cstheme="minorHAnsi"/>
                <w:bCs/>
              </w:rPr>
            </w:pPr>
            <w:r>
              <w:rPr>
                <w:rFonts w:asciiTheme="minorHAnsi" w:hAnsiTheme="minorHAnsi" w:cstheme="minorHAnsi"/>
                <w:bCs/>
              </w:rPr>
              <w:t>2 h.</w:t>
            </w:r>
          </w:p>
        </w:tc>
      </w:tr>
    </w:tbl>
    <w:p w:rsidR="001E27D7" w:rsidRPr="002E4645" w:rsidRDefault="001E27D7" w:rsidP="001C3B21">
      <w:pPr>
        <w:rPr>
          <w:rFonts w:asciiTheme="minorHAnsi" w:hAnsiTheme="minorHAnsi" w:cs="Arial"/>
        </w:rPr>
      </w:pPr>
    </w:p>
    <w:p w:rsidR="007F1119" w:rsidRPr="002E4645" w:rsidRDefault="007F1119" w:rsidP="007F1119">
      <w:pPr>
        <w:keepNext/>
        <w:shd w:val="clear" w:color="auto" w:fill="808080" w:themeFill="background1" w:themeFillShade="80"/>
        <w:spacing w:line="384" w:lineRule="atLeast"/>
        <w:rPr>
          <w:rFonts w:asciiTheme="minorHAnsi" w:hAnsiTheme="minorHAnsi" w:cs="Arial"/>
          <w:b/>
          <w:color w:val="FFFFFF" w:themeColor="background1"/>
        </w:rPr>
      </w:pPr>
      <w:r w:rsidRPr="002E4645">
        <w:rPr>
          <w:rFonts w:asciiTheme="minorHAnsi" w:hAnsiTheme="minorHAnsi" w:cs="Arial"/>
          <w:b/>
          <w:color w:val="FFFFFF" w:themeColor="background1"/>
        </w:rPr>
        <w:t xml:space="preserve">6. </w:t>
      </w:r>
      <w:r w:rsidRPr="002E4645">
        <w:rPr>
          <w:rFonts w:asciiTheme="minorHAnsi" w:hAnsiTheme="minorHAnsi"/>
          <w:b/>
          <w:color w:val="FFFFFF" w:themeColor="background1"/>
        </w:rPr>
        <w:t>Estrategias e indicadores para la valoración del trabajo</w:t>
      </w:r>
    </w:p>
    <w:p w:rsidR="007F1119" w:rsidRPr="002E4645" w:rsidRDefault="007F1119" w:rsidP="001C3B21">
      <w:pPr>
        <w:rPr>
          <w:rFonts w:asciiTheme="minorHAnsi" w:hAnsiTheme="minorHAnsi" w:cs="Arial"/>
        </w:rPr>
      </w:pPr>
    </w:p>
    <w:tbl>
      <w:tblPr>
        <w:tblW w:w="8921" w:type="dxa"/>
        <w:tblLayout w:type="fixed"/>
        <w:tblCellMar>
          <w:left w:w="0" w:type="dxa"/>
          <w:right w:w="0" w:type="dxa"/>
        </w:tblCellMar>
        <w:tblLook w:val="04A0"/>
      </w:tblPr>
      <w:tblGrid>
        <w:gridCol w:w="3615"/>
        <w:gridCol w:w="2977"/>
        <w:gridCol w:w="2329"/>
      </w:tblGrid>
      <w:tr w:rsidR="001976DE" w:rsidRPr="002E4645" w:rsidTr="00C274A4">
        <w:trPr>
          <w:trHeight w:val="549"/>
        </w:trPr>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rsidR="001976DE" w:rsidRPr="002E4645" w:rsidRDefault="001976DE" w:rsidP="0078691E">
            <w:pPr>
              <w:jc w:val="center"/>
              <w:rPr>
                <w:rFonts w:asciiTheme="minorHAnsi" w:hAnsiTheme="minorHAnsi" w:cstheme="minorHAnsi"/>
              </w:rPr>
            </w:pPr>
            <w:r w:rsidRPr="002E4645">
              <w:rPr>
                <w:rFonts w:asciiTheme="minorHAnsi" w:hAnsiTheme="minorHAnsi" w:cstheme="minorHAnsi"/>
                <w:bCs/>
              </w:rPr>
              <w:t>INDICADORES</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rsidR="001976DE" w:rsidRPr="002E4645" w:rsidRDefault="001976DE" w:rsidP="0078691E">
            <w:pPr>
              <w:jc w:val="center"/>
              <w:rPr>
                <w:rFonts w:asciiTheme="minorHAnsi" w:hAnsiTheme="minorHAnsi" w:cstheme="minorHAnsi"/>
                <w:bCs/>
              </w:rPr>
            </w:pPr>
            <w:r w:rsidRPr="002E4645">
              <w:rPr>
                <w:rFonts w:asciiTheme="minorHAnsi" w:hAnsiTheme="minorHAnsi" w:cstheme="minorHAnsi"/>
                <w:bCs/>
              </w:rPr>
              <w:t>INSTRUMENTOS</w:t>
            </w:r>
          </w:p>
          <w:p w:rsidR="001976DE" w:rsidRPr="002E4645" w:rsidRDefault="001976DE" w:rsidP="0078691E">
            <w:pPr>
              <w:jc w:val="center"/>
              <w:rPr>
                <w:rFonts w:asciiTheme="minorHAnsi" w:hAnsiTheme="minorHAnsi" w:cstheme="minorHAnsi"/>
                <w:bCs/>
              </w:rPr>
            </w:pPr>
          </w:p>
        </w:tc>
        <w:tc>
          <w:tcPr>
            <w:tcW w:w="23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976DE" w:rsidRPr="002E4645" w:rsidRDefault="001976DE" w:rsidP="0078691E">
            <w:pPr>
              <w:jc w:val="center"/>
              <w:rPr>
                <w:rFonts w:asciiTheme="minorHAnsi" w:hAnsiTheme="minorHAnsi" w:cstheme="minorHAnsi"/>
              </w:rPr>
            </w:pPr>
            <w:r w:rsidRPr="002E4645">
              <w:rPr>
                <w:rFonts w:asciiTheme="minorHAnsi" w:hAnsiTheme="minorHAnsi" w:cstheme="minorHAnsi"/>
                <w:bCs/>
              </w:rPr>
              <w:t>LUGAR (EVIDENCIA)</w:t>
            </w:r>
          </w:p>
          <w:p w:rsidR="001976DE" w:rsidRPr="002E4645" w:rsidRDefault="001976DE" w:rsidP="0078691E">
            <w:pPr>
              <w:jc w:val="center"/>
              <w:rPr>
                <w:rFonts w:asciiTheme="minorHAnsi" w:hAnsiTheme="minorHAnsi" w:cstheme="minorHAnsi"/>
                <w:bCs/>
              </w:rPr>
            </w:pPr>
          </w:p>
        </w:tc>
      </w:tr>
      <w:tr w:rsidR="001976DE" w:rsidRPr="002E4645" w:rsidTr="00C274A4">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976DE" w:rsidRPr="002E4645" w:rsidRDefault="004B453F" w:rsidP="00197959">
            <w:pPr>
              <w:spacing w:before="100" w:beforeAutospacing="1"/>
              <w:jc w:val="center"/>
              <w:rPr>
                <w:rFonts w:asciiTheme="minorHAnsi" w:hAnsiTheme="minorHAnsi" w:cstheme="minorHAnsi"/>
                <w:bCs/>
                <w:i/>
              </w:rPr>
            </w:pPr>
            <w:bookmarkStart w:id="3" w:name="_GoBack" w:colFirst="0" w:colLast="2"/>
            <w:r w:rsidRPr="002E4645">
              <w:rPr>
                <w:rFonts w:asciiTheme="minorHAnsi" w:hAnsiTheme="minorHAnsi" w:cstheme="minorHAnsi"/>
                <w:bCs/>
                <w:i/>
              </w:rPr>
              <w:t>Calidad del material manipulable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1976DE" w:rsidRPr="002E4645" w:rsidRDefault="004B453F" w:rsidP="00197959">
            <w:pPr>
              <w:spacing w:before="100" w:beforeAutospacing="1"/>
              <w:jc w:val="center"/>
              <w:rPr>
                <w:rFonts w:asciiTheme="minorHAnsi" w:hAnsiTheme="minorHAnsi" w:cstheme="minorHAnsi"/>
                <w:bCs/>
                <w:i/>
              </w:rPr>
            </w:pPr>
            <w:r w:rsidRPr="002E4645">
              <w:rPr>
                <w:rFonts w:asciiTheme="minorHAnsi" w:hAnsiTheme="minorHAnsi" w:cstheme="minorHAnsi"/>
                <w:bCs/>
              </w:rPr>
              <w:t>Material de manipulación</w:t>
            </w:r>
          </w:p>
        </w:tc>
        <w:tc>
          <w:tcPr>
            <w:tcW w:w="2329" w:type="dxa"/>
            <w:tcBorders>
              <w:top w:val="single" w:sz="8" w:space="0" w:color="000000"/>
              <w:left w:val="single" w:sz="8" w:space="0" w:color="000000"/>
              <w:bottom w:val="single" w:sz="8" w:space="0" w:color="000000"/>
              <w:right w:val="single" w:sz="8" w:space="0" w:color="000000"/>
            </w:tcBorders>
          </w:tcPr>
          <w:p w:rsidR="001976DE" w:rsidRPr="002E4645" w:rsidRDefault="004B453F" w:rsidP="00197959">
            <w:pPr>
              <w:spacing w:before="100" w:beforeAutospacing="1"/>
              <w:jc w:val="center"/>
              <w:rPr>
                <w:rFonts w:asciiTheme="minorHAnsi" w:hAnsiTheme="minorHAnsi" w:cstheme="minorHAnsi"/>
                <w:bCs/>
              </w:rPr>
            </w:pPr>
            <w:r w:rsidRPr="002E4645">
              <w:rPr>
                <w:rFonts w:asciiTheme="minorHAnsi" w:hAnsiTheme="minorHAnsi" w:cstheme="minorHAnsi"/>
                <w:bCs/>
              </w:rPr>
              <w:t>Consecución de la compresión simbólico-matemática</w:t>
            </w:r>
          </w:p>
        </w:tc>
      </w:tr>
      <w:tr w:rsidR="001976DE"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976DE" w:rsidRPr="002E4645" w:rsidRDefault="004B453F" w:rsidP="00197959">
            <w:pPr>
              <w:spacing w:before="100" w:beforeAutospacing="1"/>
              <w:jc w:val="center"/>
              <w:rPr>
                <w:rFonts w:asciiTheme="minorHAnsi" w:hAnsiTheme="minorHAnsi" w:cstheme="minorHAnsi"/>
                <w:bCs/>
              </w:rPr>
            </w:pPr>
            <w:r w:rsidRPr="002E4645">
              <w:rPr>
                <w:rFonts w:asciiTheme="minorHAnsi" w:hAnsiTheme="minorHAnsi" w:cstheme="minorHAnsi"/>
                <w:bCs/>
              </w:rPr>
              <w:t>Facilidad de asimilación del concepto con la actividad manipulativa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4B453F" w:rsidRPr="002E4645" w:rsidRDefault="004B453F" w:rsidP="00197959">
            <w:pPr>
              <w:spacing w:before="100" w:beforeAutospacing="1"/>
              <w:jc w:val="center"/>
              <w:rPr>
                <w:rFonts w:asciiTheme="minorHAnsi" w:hAnsiTheme="minorHAnsi" w:cstheme="minorHAnsi"/>
                <w:bCs/>
              </w:rPr>
            </w:pPr>
            <w:r w:rsidRPr="002E4645">
              <w:rPr>
                <w:rFonts w:asciiTheme="minorHAnsi" w:hAnsiTheme="minorHAnsi" w:cstheme="minorHAnsi"/>
                <w:bCs/>
              </w:rPr>
              <w:t>Actividad propuesta y su vinculación al material que interviene</w:t>
            </w:r>
          </w:p>
        </w:tc>
        <w:tc>
          <w:tcPr>
            <w:tcW w:w="2329" w:type="dxa"/>
            <w:tcBorders>
              <w:top w:val="single" w:sz="8" w:space="0" w:color="000000"/>
              <w:left w:val="single" w:sz="8" w:space="0" w:color="000000"/>
              <w:bottom w:val="single" w:sz="8" w:space="0" w:color="000000"/>
              <w:right w:val="single" w:sz="8" w:space="0" w:color="000000"/>
            </w:tcBorders>
          </w:tcPr>
          <w:p w:rsidR="001976DE" w:rsidRPr="002E4645" w:rsidRDefault="004B453F" w:rsidP="00197959">
            <w:pPr>
              <w:spacing w:before="100" w:beforeAutospacing="1"/>
              <w:jc w:val="center"/>
              <w:rPr>
                <w:rFonts w:asciiTheme="minorHAnsi" w:hAnsiTheme="minorHAnsi" w:cstheme="minorHAnsi"/>
                <w:bCs/>
              </w:rPr>
            </w:pPr>
            <w:r w:rsidRPr="002E4645">
              <w:rPr>
                <w:rFonts w:asciiTheme="minorHAnsi" w:hAnsiTheme="minorHAnsi" w:cstheme="minorHAnsi"/>
                <w:bCs/>
              </w:rPr>
              <w:t>Asimilación y posibilidad de transmisión de lo aprendido</w:t>
            </w:r>
          </w:p>
        </w:tc>
      </w:tr>
      <w:tr w:rsidR="001976DE" w:rsidRPr="002E4645" w:rsidTr="00C274A4">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976DE" w:rsidRPr="002E4645" w:rsidRDefault="004B453F" w:rsidP="00197959">
            <w:pPr>
              <w:spacing w:before="100" w:beforeAutospacing="1"/>
              <w:jc w:val="center"/>
              <w:rPr>
                <w:rFonts w:asciiTheme="minorHAnsi" w:hAnsiTheme="minorHAnsi" w:cstheme="minorHAnsi"/>
                <w:bCs/>
              </w:rPr>
            </w:pPr>
            <w:r w:rsidRPr="002E4645">
              <w:rPr>
                <w:rFonts w:asciiTheme="minorHAnsi" w:hAnsiTheme="minorHAnsi" w:cstheme="minorHAnsi"/>
                <w:bCs/>
              </w:rPr>
              <w:t>Grado de aplicabilidad y práctica real de la formación y su repercusión en el aula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1976DE" w:rsidRPr="002E4645" w:rsidRDefault="004B453F" w:rsidP="00197959">
            <w:pPr>
              <w:spacing w:before="100" w:beforeAutospacing="1"/>
              <w:jc w:val="center"/>
              <w:rPr>
                <w:rFonts w:asciiTheme="minorHAnsi" w:hAnsiTheme="minorHAnsi" w:cstheme="minorHAnsi"/>
                <w:bCs/>
              </w:rPr>
            </w:pPr>
            <w:r w:rsidRPr="002E4645">
              <w:rPr>
                <w:rFonts w:asciiTheme="minorHAnsi" w:hAnsiTheme="minorHAnsi" w:cstheme="minorHAnsi"/>
                <w:bCs/>
              </w:rPr>
              <w:t>Materiales, actividades y maestros como vehículos transmisores de lo aprendido</w:t>
            </w:r>
          </w:p>
        </w:tc>
        <w:tc>
          <w:tcPr>
            <w:tcW w:w="2329" w:type="dxa"/>
            <w:tcBorders>
              <w:top w:val="single" w:sz="8" w:space="0" w:color="000000"/>
              <w:left w:val="single" w:sz="8" w:space="0" w:color="000000"/>
              <w:bottom w:val="single" w:sz="8" w:space="0" w:color="000000"/>
              <w:right w:val="single" w:sz="8" w:space="0" w:color="000000"/>
            </w:tcBorders>
          </w:tcPr>
          <w:p w:rsidR="001976DE" w:rsidRPr="002E4645" w:rsidRDefault="004B453F" w:rsidP="00197959">
            <w:pPr>
              <w:spacing w:before="100" w:beforeAutospacing="1"/>
              <w:jc w:val="center"/>
              <w:rPr>
                <w:rFonts w:asciiTheme="minorHAnsi" w:hAnsiTheme="minorHAnsi" w:cstheme="minorHAnsi"/>
                <w:bCs/>
              </w:rPr>
            </w:pPr>
            <w:r w:rsidRPr="002E4645">
              <w:rPr>
                <w:rFonts w:asciiTheme="minorHAnsi" w:hAnsiTheme="minorHAnsi" w:cstheme="minorHAnsi"/>
                <w:bCs/>
              </w:rPr>
              <w:t>Nivel de resultados satisfactorios obtenidos con el trabajo práctico aprendido, dejando a un lado los libros de texto y guías.</w:t>
            </w:r>
          </w:p>
        </w:tc>
      </w:tr>
      <w:bookmarkEnd w:id="3"/>
    </w:tbl>
    <w:p w:rsidR="007F1119" w:rsidRPr="002E4645" w:rsidRDefault="007F1119" w:rsidP="001C3B21">
      <w:pPr>
        <w:rPr>
          <w:rFonts w:asciiTheme="minorHAnsi" w:hAnsiTheme="minorHAnsi" w:cs="Arial"/>
        </w:rPr>
      </w:pPr>
    </w:p>
    <w:p w:rsidR="00106BFE" w:rsidRPr="002E4645" w:rsidRDefault="007F1119" w:rsidP="00106BFE">
      <w:pPr>
        <w:keepNext/>
        <w:shd w:val="clear" w:color="auto" w:fill="808080" w:themeFill="background1" w:themeFillShade="80"/>
        <w:spacing w:line="384" w:lineRule="atLeast"/>
        <w:rPr>
          <w:rFonts w:asciiTheme="minorHAnsi" w:hAnsiTheme="minorHAnsi" w:cs="Arial"/>
          <w:b/>
          <w:color w:val="FFFFFF" w:themeColor="background1"/>
        </w:rPr>
      </w:pPr>
      <w:r w:rsidRPr="002E4645">
        <w:rPr>
          <w:rFonts w:asciiTheme="minorHAnsi" w:hAnsiTheme="minorHAnsi" w:cs="Arial"/>
          <w:b/>
          <w:color w:val="FFFFFF" w:themeColor="background1"/>
        </w:rPr>
        <w:t>7</w:t>
      </w:r>
      <w:r w:rsidR="00106BFE" w:rsidRPr="002E4645">
        <w:rPr>
          <w:rFonts w:asciiTheme="minorHAnsi" w:hAnsiTheme="minorHAnsi" w:cs="Arial"/>
          <w:b/>
          <w:color w:val="FFFFFF" w:themeColor="background1"/>
        </w:rPr>
        <w:t>. Necesidades de apoyo externo</w:t>
      </w:r>
    </w:p>
    <w:p w:rsidR="001E27D7" w:rsidRPr="002E4645" w:rsidRDefault="001E27D7" w:rsidP="001C3B21">
      <w:pPr>
        <w:rPr>
          <w:rFonts w:asciiTheme="minorHAnsi" w:hAnsiTheme="minorHAnsi" w:cs="Arial"/>
        </w:rPr>
      </w:pPr>
    </w:p>
    <w:tbl>
      <w:tblPr>
        <w:tblStyle w:val="Tablaconcuadrcula"/>
        <w:tblW w:w="8926" w:type="dxa"/>
        <w:tblLook w:val="04A0"/>
      </w:tblPr>
      <w:tblGrid>
        <w:gridCol w:w="2075"/>
        <w:gridCol w:w="6851"/>
      </w:tblGrid>
      <w:tr w:rsidR="00C274A4" w:rsidRPr="002E4645" w:rsidTr="00C274A4">
        <w:tc>
          <w:tcPr>
            <w:tcW w:w="2075" w:type="dxa"/>
            <w:shd w:val="clear" w:color="auto" w:fill="D9D9D9" w:themeFill="background1" w:themeFillShade="D9"/>
          </w:tcPr>
          <w:p w:rsidR="00C274A4" w:rsidRPr="002E4645" w:rsidRDefault="00C274A4" w:rsidP="002F199B">
            <w:pPr>
              <w:jc w:val="center"/>
              <w:rPr>
                <w:rFonts w:asciiTheme="minorHAnsi" w:hAnsiTheme="minorHAnsi" w:cs="Arial"/>
              </w:rPr>
            </w:pPr>
            <w:r w:rsidRPr="002E4645">
              <w:rPr>
                <w:rFonts w:asciiTheme="minorHAnsi" w:hAnsiTheme="minorHAnsi" w:cs="Arial"/>
              </w:rPr>
              <w:t>RECURSO SOLICITADO</w:t>
            </w:r>
          </w:p>
        </w:tc>
        <w:tc>
          <w:tcPr>
            <w:tcW w:w="6851" w:type="dxa"/>
            <w:shd w:val="clear" w:color="auto" w:fill="D9D9D9" w:themeFill="background1" w:themeFillShade="D9"/>
          </w:tcPr>
          <w:p w:rsidR="00C274A4" w:rsidRPr="002E4645" w:rsidRDefault="00C274A4" w:rsidP="007F6DD1">
            <w:pPr>
              <w:jc w:val="center"/>
              <w:rPr>
                <w:rFonts w:asciiTheme="minorHAnsi" w:hAnsiTheme="minorHAnsi" w:cs="Arial"/>
              </w:rPr>
            </w:pPr>
            <w:r w:rsidRPr="002E4645">
              <w:rPr>
                <w:rFonts w:asciiTheme="minorHAnsi" w:hAnsiTheme="minorHAnsi" w:cs="Arial"/>
              </w:rPr>
              <w:t>JUSTIFICACIÓN</w:t>
            </w:r>
          </w:p>
        </w:tc>
      </w:tr>
      <w:tr w:rsidR="00C274A4" w:rsidRPr="002E4645" w:rsidTr="00C274A4">
        <w:tc>
          <w:tcPr>
            <w:tcW w:w="2075" w:type="dxa"/>
          </w:tcPr>
          <w:p w:rsidR="00C274A4" w:rsidRPr="002E4645" w:rsidRDefault="00C274A4" w:rsidP="001C3B21">
            <w:pPr>
              <w:rPr>
                <w:rFonts w:asciiTheme="minorHAnsi" w:hAnsiTheme="minorHAnsi" w:cs="Arial"/>
              </w:rPr>
            </w:pPr>
            <w:r w:rsidRPr="002E4645">
              <w:rPr>
                <w:rFonts w:asciiTheme="minorHAnsi" w:hAnsiTheme="minorHAnsi" w:cs="Arial"/>
              </w:rPr>
              <w:t>Bibliografía</w:t>
            </w:r>
          </w:p>
        </w:tc>
        <w:tc>
          <w:tcPr>
            <w:tcW w:w="6851" w:type="dxa"/>
          </w:tcPr>
          <w:p w:rsidR="00F168D4" w:rsidRDefault="004B453F" w:rsidP="00F168D4">
            <w:pPr>
              <w:numPr>
                <w:ilvl w:val="0"/>
                <w:numId w:val="3"/>
              </w:numPr>
              <w:shd w:val="clear" w:color="auto" w:fill="FFFFFF"/>
              <w:spacing w:line="190" w:lineRule="atLeast"/>
              <w:ind w:left="0"/>
              <w:rPr>
                <w:rFonts w:ascii="Arial" w:hAnsi="Arial" w:cs="Arial"/>
                <w:color w:val="333333"/>
                <w:sz w:val="13"/>
                <w:szCs w:val="13"/>
              </w:rPr>
            </w:pPr>
            <w:r w:rsidRPr="002E4645">
              <w:rPr>
                <w:rFonts w:asciiTheme="minorHAnsi" w:hAnsiTheme="minorHAnsi" w:cs="Arial"/>
              </w:rPr>
              <w:t>“</w:t>
            </w:r>
            <w:proofErr w:type="spellStart"/>
            <w:r w:rsidRPr="002E4645">
              <w:rPr>
                <w:rFonts w:asciiTheme="minorHAnsi" w:hAnsiTheme="minorHAnsi" w:cs="Arial"/>
              </w:rPr>
              <w:t>Tangramable</w:t>
            </w:r>
            <w:proofErr w:type="spellEnd"/>
            <w:r w:rsidRPr="002E4645">
              <w:rPr>
                <w:rFonts w:asciiTheme="minorHAnsi" w:hAnsiTheme="minorHAnsi" w:cs="Arial"/>
              </w:rPr>
              <w:t>”</w:t>
            </w:r>
            <w:r w:rsidR="00F168D4">
              <w:rPr>
                <w:rFonts w:asciiTheme="minorHAnsi" w:hAnsiTheme="minorHAnsi" w:cs="Arial"/>
              </w:rPr>
              <w:t xml:space="preserve">, autor </w:t>
            </w:r>
            <w:proofErr w:type="spellStart"/>
            <w:r w:rsidR="00F168D4">
              <w:rPr>
                <w:rFonts w:asciiTheme="minorHAnsi" w:hAnsiTheme="minorHAnsi" w:cs="Arial"/>
              </w:rPr>
              <w:t>Martschi</w:t>
            </w:r>
            <w:proofErr w:type="spellEnd"/>
            <w:r w:rsidR="00F168D4">
              <w:rPr>
                <w:rFonts w:asciiTheme="minorHAnsi" w:hAnsiTheme="minorHAnsi" w:cs="Arial"/>
              </w:rPr>
              <w:t xml:space="preserve">, </w:t>
            </w:r>
            <w:r w:rsidR="00F168D4" w:rsidRPr="00F168D4">
              <w:rPr>
                <w:rFonts w:asciiTheme="minorHAnsi" w:hAnsiTheme="minorHAnsi" w:cs="Arial"/>
                <w:b/>
                <w:bCs/>
                <w:color w:val="333333"/>
              </w:rPr>
              <w:t>ISBN-10:</w:t>
            </w:r>
            <w:r w:rsidR="00F168D4" w:rsidRPr="00F168D4">
              <w:rPr>
                <w:rStyle w:val="apple-converted-space"/>
                <w:rFonts w:asciiTheme="minorHAnsi" w:hAnsiTheme="minorHAnsi" w:cs="Arial"/>
                <w:color w:val="333333"/>
              </w:rPr>
              <w:t> </w:t>
            </w:r>
            <w:r w:rsidR="00F168D4" w:rsidRPr="00F168D4">
              <w:rPr>
                <w:rFonts w:asciiTheme="minorHAnsi" w:hAnsiTheme="minorHAnsi" w:cs="Arial"/>
                <w:color w:val="333333"/>
              </w:rPr>
              <w:t>9994217534</w:t>
            </w:r>
          </w:p>
          <w:p w:rsidR="00C274A4" w:rsidRPr="002E4645" w:rsidRDefault="00C274A4" w:rsidP="001C3B21">
            <w:pPr>
              <w:rPr>
                <w:rFonts w:asciiTheme="minorHAnsi" w:hAnsiTheme="minorHAnsi" w:cs="Arial"/>
              </w:rPr>
            </w:pPr>
          </w:p>
        </w:tc>
      </w:tr>
      <w:tr w:rsidR="00C274A4" w:rsidRPr="002E4645" w:rsidTr="00C274A4">
        <w:tc>
          <w:tcPr>
            <w:tcW w:w="2075" w:type="dxa"/>
          </w:tcPr>
          <w:p w:rsidR="00C274A4" w:rsidRPr="002E4645" w:rsidRDefault="00C274A4" w:rsidP="001C3B21">
            <w:pPr>
              <w:rPr>
                <w:rFonts w:asciiTheme="minorHAnsi" w:hAnsiTheme="minorHAnsi" w:cs="Arial"/>
              </w:rPr>
            </w:pPr>
            <w:r w:rsidRPr="002E4645">
              <w:rPr>
                <w:rFonts w:asciiTheme="minorHAnsi" w:hAnsiTheme="minorHAnsi" w:cs="Arial"/>
              </w:rPr>
              <w:t>Ponentes</w:t>
            </w:r>
          </w:p>
        </w:tc>
        <w:tc>
          <w:tcPr>
            <w:tcW w:w="6851" w:type="dxa"/>
          </w:tcPr>
          <w:p w:rsidR="00C274A4" w:rsidRPr="002E4645" w:rsidRDefault="00C274A4" w:rsidP="001C3B21">
            <w:pPr>
              <w:rPr>
                <w:rFonts w:asciiTheme="minorHAnsi" w:hAnsiTheme="minorHAnsi" w:cs="Arial"/>
                <w:i/>
              </w:rPr>
            </w:pPr>
            <w:r w:rsidRPr="002E4645">
              <w:rPr>
                <w:rFonts w:asciiTheme="minorHAnsi" w:hAnsiTheme="minorHAnsi" w:cs="Arial"/>
                <w:i/>
              </w:rPr>
              <w:t>Consensuar el número de horas previstas con la asesoría de referencia e indicarlo aquí (12 horas)</w:t>
            </w:r>
          </w:p>
          <w:p w:rsidR="00C274A4" w:rsidRPr="002E4645" w:rsidRDefault="004B453F" w:rsidP="001C3B21">
            <w:pPr>
              <w:rPr>
                <w:rFonts w:asciiTheme="minorHAnsi" w:hAnsiTheme="minorHAnsi" w:cs="Arial"/>
                <w:i/>
              </w:rPr>
            </w:pPr>
            <w:r w:rsidRPr="002E4645">
              <w:rPr>
                <w:rFonts w:asciiTheme="minorHAnsi" w:hAnsiTheme="minorHAnsi" w:cs="Arial"/>
                <w:i/>
              </w:rPr>
              <w:t xml:space="preserve">Teresa </w:t>
            </w:r>
            <w:proofErr w:type="spellStart"/>
            <w:r w:rsidRPr="002E4645">
              <w:rPr>
                <w:rFonts w:asciiTheme="minorHAnsi" w:hAnsiTheme="minorHAnsi" w:cs="Arial"/>
                <w:i/>
              </w:rPr>
              <w:t>Simonet</w:t>
            </w:r>
            <w:proofErr w:type="spellEnd"/>
          </w:p>
          <w:p w:rsidR="00C274A4" w:rsidRPr="002E4645" w:rsidRDefault="00FB1A06" w:rsidP="00FB1A06">
            <w:pPr>
              <w:rPr>
                <w:rFonts w:asciiTheme="minorHAnsi" w:hAnsiTheme="minorHAnsi" w:cs="Arial"/>
                <w:i/>
              </w:rPr>
            </w:pPr>
            <w:r>
              <w:rPr>
                <w:rFonts w:asciiTheme="minorHAnsi" w:hAnsiTheme="minorHAnsi" w:cs="Arial"/>
                <w:i/>
              </w:rPr>
              <w:t>Sy</w:t>
            </w:r>
            <w:r w:rsidR="004B453F" w:rsidRPr="002E4645">
              <w:rPr>
                <w:rFonts w:asciiTheme="minorHAnsi" w:hAnsiTheme="minorHAnsi" w:cs="Arial"/>
                <w:i/>
              </w:rPr>
              <w:t>lvia</w:t>
            </w:r>
            <w:r>
              <w:rPr>
                <w:rFonts w:asciiTheme="minorHAnsi" w:hAnsiTheme="minorHAnsi" w:cs="Arial"/>
                <w:i/>
              </w:rPr>
              <w:t xml:space="preserve"> Lucas</w:t>
            </w:r>
          </w:p>
        </w:tc>
      </w:tr>
    </w:tbl>
    <w:p w:rsidR="00D175F6" w:rsidRPr="002E4645" w:rsidRDefault="00D175F6" w:rsidP="001C3B21">
      <w:pPr>
        <w:rPr>
          <w:rFonts w:asciiTheme="minorHAnsi" w:hAnsiTheme="minorHAnsi" w:cs="Arial"/>
        </w:rPr>
      </w:pPr>
    </w:p>
    <w:p w:rsidR="001D316B" w:rsidRPr="002E4645" w:rsidRDefault="001D316B" w:rsidP="001D316B">
      <w:pPr>
        <w:jc w:val="both"/>
        <w:rPr>
          <w:rFonts w:asciiTheme="minorHAnsi" w:hAnsiTheme="minorHAnsi" w:cs="Arial"/>
          <w:i/>
        </w:rPr>
      </w:pPr>
      <w:r w:rsidRPr="002E4645">
        <w:rPr>
          <w:rFonts w:asciiTheme="minorHAnsi" w:hAnsiTheme="minorHAnsi" w:cs="Arial"/>
          <w:i/>
        </w:rPr>
        <w:t>NOTA. La coordinación solicitará a través de la asesoría de referencia la bibliografía necesaria para el desarrollo del proyecto, la cual podrá ser facilitada en calidad de préstamo de los fondos de la biblioteca de nuestro CEP.</w:t>
      </w:r>
    </w:p>
    <w:p w:rsidR="007D1211" w:rsidRPr="002E4645" w:rsidRDefault="007D1211" w:rsidP="001C3B21">
      <w:pPr>
        <w:rPr>
          <w:rFonts w:asciiTheme="minorHAnsi" w:hAnsiTheme="minorHAnsi" w:cs="Arial"/>
        </w:rPr>
      </w:pPr>
    </w:p>
    <w:p w:rsidR="00170343" w:rsidRPr="002E4645" w:rsidRDefault="00170343" w:rsidP="00170343">
      <w:pPr>
        <w:jc w:val="both"/>
        <w:rPr>
          <w:rFonts w:asciiTheme="minorHAnsi" w:hAnsiTheme="minorHAnsi" w:cs="Arial"/>
        </w:rPr>
      </w:pPr>
      <w:r w:rsidRPr="002E4645">
        <w:rPr>
          <w:rFonts w:asciiTheme="minorHAnsi" w:hAnsiTheme="minorHAnsi" w:cs="Arial"/>
        </w:rPr>
        <w:t>IMPORTANTE: Una vez aprobado por la asesoría de referencia este proyecto, el coordinador/a del mismo ha de subirlo al apartado correspondiente en Colabora de dicha Comunidad. Para ello lo copiará y pegará en el menú PROYECTO, FASE INICIAL.</w:t>
      </w:r>
    </w:p>
    <w:p w:rsidR="00170343" w:rsidRDefault="00170343" w:rsidP="00170343">
      <w:pPr>
        <w:jc w:val="both"/>
        <w:rPr>
          <w:rFonts w:asciiTheme="minorHAnsi" w:hAnsiTheme="minorHAnsi" w:cs="Arial"/>
        </w:rPr>
      </w:pPr>
    </w:p>
    <w:p w:rsidR="00170343" w:rsidRDefault="00170343" w:rsidP="00170343">
      <w:pPr>
        <w:jc w:val="center"/>
        <w:rPr>
          <w:rFonts w:asciiTheme="minorHAnsi" w:hAnsiTheme="minorHAnsi" w:cs="Arial"/>
        </w:rPr>
      </w:pPr>
    </w:p>
    <w:p w:rsidR="00170343" w:rsidRDefault="00170343" w:rsidP="00170343">
      <w:pPr>
        <w:jc w:val="center"/>
        <w:rPr>
          <w:rFonts w:asciiTheme="minorHAnsi" w:hAnsiTheme="minorHAnsi" w:cs="Arial"/>
        </w:rPr>
      </w:pPr>
    </w:p>
    <w:p w:rsidR="00170343" w:rsidRDefault="00170343" w:rsidP="00170343">
      <w:pPr>
        <w:jc w:val="center"/>
        <w:rPr>
          <w:rFonts w:asciiTheme="minorHAnsi" w:hAnsiTheme="minorHAnsi" w:cs="Arial"/>
        </w:rPr>
      </w:pPr>
    </w:p>
    <w:p w:rsidR="00170343" w:rsidRDefault="00170343" w:rsidP="00170343">
      <w:pPr>
        <w:jc w:val="center"/>
        <w:rPr>
          <w:rFonts w:asciiTheme="minorHAnsi" w:hAnsiTheme="minorHAnsi" w:cs="Arial"/>
        </w:rPr>
      </w:pPr>
    </w:p>
    <w:p w:rsidR="00170343" w:rsidRDefault="00170343" w:rsidP="00170343">
      <w:pPr>
        <w:jc w:val="center"/>
        <w:rPr>
          <w:rFonts w:asciiTheme="minorHAnsi" w:hAnsiTheme="minorHAnsi" w:cs="Arial"/>
        </w:rPr>
      </w:pPr>
      <w:r>
        <w:rPr>
          <w:rFonts w:asciiTheme="minorHAnsi" w:hAnsiTheme="minorHAnsi" w:cs="Arial"/>
        </w:rPr>
        <w:t>Enlace a Instrucciones</w:t>
      </w:r>
    </w:p>
    <w:p w:rsidR="001160FB" w:rsidRPr="00143F3C" w:rsidRDefault="001160FB" w:rsidP="00170343">
      <w:pPr>
        <w:jc w:val="center"/>
        <w:rPr>
          <w:rFonts w:asciiTheme="minorHAnsi" w:hAnsiTheme="minorHAnsi" w:cs="Arial"/>
        </w:rPr>
      </w:pPr>
      <w:r>
        <w:rPr>
          <w:rFonts w:asciiTheme="minorHAnsi" w:hAnsiTheme="minorHAnsi" w:cs="Arial"/>
          <w:noProof/>
        </w:rPr>
        <w:drawing>
          <wp:inline distT="0" distB="0" distL="0" distR="0">
            <wp:extent cx="1590675" cy="1590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INSTRUCCIONES FC.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90675" cy="1590675"/>
                    </a:xfrm>
                    <a:prstGeom prst="rect">
                      <a:avLst/>
                    </a:prstGeom>
                  </pic:spPr>
                </pic:pic>
              </a:graphicData>
            </a:graphic>
          </wp:inline>
        </w:drawing>
      </w:r>
    </w:p>
    <w:p w:rsidR="001C3B21" w:rsidRPr="00143F3C" w:rsidRDefault="001C3B21" w:rsidP="001C3B21">
      <w:pPr>
        <w:rPr>
          <w:rFonts w:asciiTheme="minorHAnsi" w:hAnsiTheme="minorHAnsi" w:cs="Arial"/>
        </w:rPr>
      </w:pPr>
    </w:p>
    <w:p w:rsidR="006C73F9" w:rsidRDefault="006C73F9" w:rsidP="001C3B21">
      <w:pPr>
        <w:rPr>
          <w:rFonts w:asciiTheme="minorHAnsi" w:hAnsiTheme="minorHAnsi" w:cs="Arial"/>
        </w:rPr>
      </w:pPr>
    </w:p>
    <w:p w:rsidR="006C73F9" w:rsidRPr="00143F3C" w:rsidRDefault="006C73F9" w:rsidP="001C3B21">
      <w:pPr>
        <w:rPr>
          <w:rFonts w:asciiTheme="minorHAnsi" w:hAnsiTheme="minorHAnsi" w:cs="Arial"/>
        </w:rPr>
      </w:pPr>
    </w:p>
    <w:p w:rsidR="001C3B21" w:rsidRPr="00143F3C" w:rsidRDefault="001C3B21" w:rsidP="001C3B21">
      <w:pPr>
        <w:rPr>
          <w:rFonts w:asciiTheme="minorHAnsi" w:hAnsiTheme="minorHAnsi" w:cs="Arial"/>
        </w:rPr>
      </w:pPr>
    </w:p>
    <w:sectPr w:rsidR="001C3B21" w:rsidRPr="00143F3C" w:rsidSect="00335D64">
      <w:headerReference w:type="default" r:id="rId12"/>
      <w:footerReference w:type="default" r:id="rId13"/>
      <w:pgSz w:w="11906" w:h="16838"/>
      <w:pgMar w:top="1417" w:right="1416" w:bottom="1417" w:left="1560"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E30" w:rsidRDefault="00F85E30" w:rsidP="00E932AD">
      <w:r>
        <w:separator/>
      </w:r>
    </w:p>
  </w:endnote>
  <w:endnote w:type="continuationSeparator" w:id="1">
    <w:p w:rsidR="00F85E30" w:rsidRDefault="00F85E30" w:rsidP="00E93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Eras Bold ITC">
    <w:altName w:val="Copperplate Light"/>
    <w:panose1 w:val="020B0907030504020204"/>
    <w:charset w:val="00"/>
    <w:family w:val="swiss"/>
    <w:pitch w:val="variable"/>
    <w:sig w:usb0="00000003" w:usb1="00000000" w:usb2="00000000" w:usb3="00000000" w:csb0="00000001" w:csb1="00000000"/>
  </w:font>
  <w:font w:name="Eras Demi ITC">
    <w:altName w:val="Andale Mono"/>
    <w:panose1 w:val="020B0805030504020804"/>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451673"/>
      <w:docPartObj>
        <w:docPartGallery w:val="Page Numbers (Bottom of Page)"/>
        <w:docPartUnique/>
      </w:docPartObj>
    </w:sdtPr>
    <w:sdtContent>
      <w:p w:rsidR="00F85E30" w:rsidRDefault="00CF2697">
        <w:pPr>
          <w:pStyle w:val="Piedepgina"/>
          <w:jc w:val="right"/>
        </w:pPr>
        <w:fldSimple w:instr="PAGE   \* MERGEFORMAT">
          <w:r w:rsidR="006201FD">
            <w:rPr>
              <w:noProof/>
            </w:rPr>
            <w:t>4</w:t>
          </w:r>
        </w:fldSimple>
      </w:p>
    </w:sdtContent>
  </w:sdt>
  <w:p w:rsidR="00F85E30" w:rsidRPr="00AB10C1" w:rsidRDefault="00F85E30" w:rsidP="002F199B">
    <w:pPr>
      <w:ind w:right="140"/>
      <w:jc w:val="right"/>
      <w:rPr>
        <w:rFonts w:ascii="Arial" w:hAnsi="Arial" w:cs="Arial"/>
        <w:bC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E30" w:rsidRDefault="00F85E30" w:rsidP="00E932AD">
      <w:r>
        <w:separator/>
      </w:r>
    </w:p>
  </w:footnote>
  <w:footnote w:type="continuationSeparator" w:id="1">
    <w:p w:rsidR="00F85E30" w:rsidRDefault="00F85E30" w:rsidP="00E93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5"/>
      <w:gridCol w:w="221"/>
    </w:tblGrid>
    <w:tr w:rsidR="00F85E30" w:rsidTr="005A476D">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
            <w:gridCol w:w="222"/>
            <w:gridCol w:w="1358"/>
            <w:gridCol w:w="7412"/>
            <w:gridCol w:w="248"/>
          </w:tblGrid>
          <w:tr w:rsidR="00F85E30" w:rsidTr="005A476D">
            <w:trPr>
              <w:gridBefore w:val="1"/>
              <w:gridAfter w:val="1"/>
              <w:wBefore w:w="376" w:type="dxa"/>
              <w:wAfter w:w="248" w:type="dxa"/>
              <w:trHeight w:val="250"/>
            </w:trPr>
            <w:tc>
              <w:tcPr>
                <w:tcW w:w="222" w:type="dxa"/>
              </w:tcPr>
              <w:p w:rsidR="00F85E30" w:rsidRDefault="00F85E30" w:rsidP="00356B76">
                <w:pPr>
                  <w:pStyle w:val="Encabezado"/>
                </w:pPr>
              </w:p>
            </w:tc>
            <w:tc>
              <w:tcPr>
                <w:tcW w:w="8770" w:type="dxa"/>
                <w:gridSpan w:val="2"/>
                <w:vAlign w:val="center"/>
              </w:tcPr>
              <w:p w:rsidR="00F85E30" w:rsidRDefault="00F85E30" w:rsidP="00356B76">
                <w:pPr>
                  <w:pStyle w:val="Encabezado"/>
                </w:pPr>
              </w:p>
            </w:tc>
          </w:tr>
          <w:tr w:rsidR="00F85E30" w:rsidTr="005A476D">
            <w:trPr>
              <w:trHeight w:val="216"/>
            </w:trPr>
            <w:tc>
              <w:tcPr>
                <w:tcW w:w="1956" w:type="dxa"/>
                <w:gridSpan w:val="3"/>
              </w:tcPr>
              <w:p w:rsidR="00F85E30" w:rsidRDefault="00F85E30" w:rsidP="00356B76">
                <w:r>
                  <w:rPr>
                    <w:noProof/>
                  </w:rPr>
                  <w:drawing>
                    <wp:inline distT="0" distB="0" distL="0" distR="0">
                      <wp:extent cx="1062550" cy="750116"/>
                      <wp:effectExtent l="0" t="0" r="4445" b="0"/>
                      <wp:docPr id="1"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F85E30" w:rsidRPr="00A8696C" w:rsidRDefault="00F85E30" w:rsidP="002F199B">
                <w:pPr>
                  <w:pStyle w:val="Sinespaciado"/>
                  <w:ind w:left="47"/>
                  <w:jc w:val="center"/>
                  <w:rPr>
                    <w:rFonts w:ascii="Eras Demi ITC" w:hAnsi="Eras Demi ITC" w:cs="Calibri"/>
                    <w:color w:val="007600"/>
                    <w:sz w:val="32"/>
                    <w:szCs w:val="32"/>
                  </w:rPr>
                </w:pPr>
                <w:r>
                  <w:rPr>
                    <w:rFonts w:ascii="Eras Bold ITC" w:hAnsi="Eras Bold ITC"/>
                    <w:smallCaps/>
                    <w:color w:val="008000"/>
                    <w:lang w:val="es-ES_tradnl"/>
                  </w:rPr>
                  <w:t xml:space="preserve">  </w:t>
                </w:r>
                <w:r w:rsidRPr="00A8696C">
                  <w:rPr>
                    <w:rFonts w:ascii="Eras Demi ITC" w:hAnsi="Eras Demi ITC" w:cs="Calibri"/>
                    <w:color w:val="007600"/>
                    <w:sz w:val="32"/>
                    <w:szCs w:val="32"/>
                  </w:rPr>
                  <w:t>CONSEJERÍA DE EDUCACIÓN</w:t>
                </w:r>
              </w:p>
              <w:p w:rsidR="00F85E30" w:rsidRDefault="00F85E30" w:rsidP="002F199B">
                <w:pPr>
                  <w:tabs>
                    <w:tab w:val="center" w:pos="6946"/>
                    <w:tab w:val="right" w:pos="9639"/>
                  </w:tabs>
                  <w:ind w:right="-108"/>
                </w:pPr>
                <w:r>
                  <w:rPr>
                    <w:rFonts w:ascii="Eras Demi ITC" w:hAnsi="Eras Demi ITC" w:cs="Calibri"/>
                    <w:color w:val="007600"/>
                    <w:sz w:val="28"/>
                  </w:rPr>
                  <w:t xml:space="preserve">                      </w:t>
                </w:r>
                <w:r w:rsidRPr="00A8696C">
                  <w:rPr>
                    <w:rFonts w:ascii="Eras Demi ITC" w:hAnsi="Eras Demi ITC" w:cs="Calibri"/>
                    <w:color w:val="007600"/>
                    <w:sz w:val="28"/>
                  </w:rPr>
                  <w:t>Centro del Profesorado de Málaga</w:t>
                </w:r>
                <w:r>
                  <w:t xml:space="preserve"> </w:t>
                </w:r>
              </w:p>
              <w:p w:rsidR="00F85E30" w:rsidRDefault="00F85E30" w:rsidP="0054468C"/>
            </w:tc>
          </w:tr>
        </w:tbl>
        <w:p w:rsidR="00F85E30" w:rsidRDefault="00F85E30" w:rsidP="00AA602C">
          <w:pPr>
            <w:pStyle w:val="Encabezado"/>
          </w:pPr>
        </w:p>
      </w:tc>
      <w:tc>
        <w:tcPr>
          <w:tcW w:w="5387" w:type="dxa"/>
          <w:vAlign w:val="center"/>
        </w:tcPr>
        <w:p w:rsidR="00F85E30" w:rsidRDefault="00F85E30" w:rsidP="005A476D">
          <w:pPr>
            <w:pStyle w:val="Encabezado"/>
          </w:pPr>
        </w:p>
      </w:tc>
    </w:tr>
  </w:tbl>
  <w:p w:rsidR="00F85E30" w:rsidRDefault="00F85E3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98732D"/>
    <w:multiLevelType w:val="multilevel"/>
    <w:tmpl w:val="9D6E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BB15C4"/>
    <w:rsid w:val="00035DD7"/>
    <w:rsid w:val="000425D2"/>
    <w:rsid w:val="0008361C"/>
    <w:rsid w:val="000C465B"/>
    <w:rsid w:val="000D6CB9"/>
    <w:rsid w:val="000E2125"/>
    <w:rsid w:val="00102B7A"/>
    <w:rsid w:val="00106A38"/>
    <w:rsid w:val="00106BFE"/>
    <w:rsid w:val="001160FB"/>
    <w:rsid w:val="00134AE9"/>
    <w:rsid w:val="00141FCD"/>
    <w:rsid w:val="00143F3C"/>
    <w:rsid w:val="00153142"/>
    <w:rsid w:val="0016092C"/>
    <w:rsid w:val="001612D7"/>
    <w:rsid w:val="00170343"/>
    <w:rsid w:val="00171C68"/>
    <w:rsid w:val="001778F4"/>
    <w:rsid w:val="0018005A"/>
    <w:rsid w:val="001818A4"/>
    <w:rsid w:val="001976DE"/>
    <w:rsid w:val="00197959"/>
    <w:rsid w:val="001B1EB9"/>
    <w:rsid w:val="001C3B21"/>
    <w:rsid w:val="001D316B"/>
    <w:rsid w:val="001E27D7"/>
    <w:rsid w:val="001F41CD"/>
    <w:rsid w:val="0021206D"/>
    <w:rsid w:val="00224E29"/>
    <w:rsid w:val="00231BCE"/>
    <w:rsid w:val="002652C8"/>
    <w:rsid w:val="00291DE2"/>
    <w:rsid w:val="00297C2E"/>
    <w:rsid w:val="002D38F1"/>
    <w:rsid w:val="002D5589"/>
    <w:rsid w:val="002E06E6"/>
    <w:rsid w:val="002E14FB"/>
    <w:rsid w:val="002E4645"/>
    <w:rsid w:val="002F199B"/>
    <w:rsid w:val="00335D64"/>
    <w:rsid w:val="00351A8B"/>
    <w:rsid w:val="00356B76"/>
    <w:rsid w:val="00367279"/>
    <w:rsid w:val="00384CF2"/>
    <w:rsid w:val="00385D8D"/>
    <w:rsid w:val="003C6181"/>
    <w:rsid w:val="003D79CB"/>
    <w:rsid w:val="003E093B"/>
    <w:rsid w:val="0041064E"/>
    <w:rsid w:val="00416D2E"/>
    <w:rsid w:val="004269C5"/>
    <w:rsid w:val="004634BD"/>
    <w:rsid w:val="00463A58"/>
    <w:rsid w:val="0047623B"/>
    <w:rsid w:val="00487767"/>
    <w:rsid w:val="00495CD2"/>
    <w:rsid w:val="004A487B"/>
    <w:rsid w:val="004B453F"/>
    <w:rsid w:val="004C2F4C"/>
    <w:rsid w:val="004D67C7"/>
    <w:rsid w:val="004F3A30"/>
    <w:rsid w:val="00504CF2"/>
    <w:rsid w:val="005209BF"/>
    <w:rsid w:val="00532CE5"/>
    <w:rsid w:val="00533583"/>
    <w:rsid w:val="0053791F"/>
    <w:rsid w:val="0054468C"/>
    <w:rsid w:val="00573B44"/>
    <w:rsid w:val="00583B85"/>
    <w:rsid w:val="0059459A"/>
    <w:rsid w:val="005974C9"/>
    <w:rsid w:val="005A476D"/>
    <w:rsid w:val="005A7798"/>
    <w:rsid w:val="005B280A"/>
    <w:rsid w:val="005C0DE5"/>
    <w:rsid w:val="005C28B0"/>
    <w:rsid w:val="005D4937"/>
    <w:rsid w:val="005E0CCA"/>
    <w:rsid w:val="005E338E"/>
    <w:rsid w:val="005F3F13"/>
    <w:rsid w:val="006201FD"/>
    <w:rsid w:val="00633073"/>
    <w:rsid w:val="00654F95"/>
    <w:rsid w:val="00657844"/>
    <w:rsid w:val="006644CC"/>
    <w:rsid w:val="00683E8A"/>
    <w:rsid w:val="006B450B"/>
    <w:rsid w:val="006C73F9"/>
    <w:rsid w:val="006F1101"/>
    <w:rsid w:val="0070445A"/>
    <w:rsid w:val="0072142B"/>
    <w:rsid w:val="00734F1C"/>
    <w:rsid w:val="0075767D"/>
    <w:rsid w:val="007855E2"/>
    <w:rsid w:val="00786314"/>
    <w:rsid w:val="0078691E"/>
    <w:rsid w:val="007B16AF"/>
    <w:rsid w:val="007B257A"/>
    <w:rsid w:val="007C345C"/>
    <w:rsid w:val="007C681B"/>
    <w:rsid w:val="007D1211"/>
    <w:rsid w:val="007E4690"/>
    <w:rsid w:val="007F1119"/>
    <w:rsid w:val="007F34E6"/>
    <w:rsid w:val="007F6DD1"/>
    <w:rsid w:val="00811A5C"/>
    <w:rsid w:val="0081471E"/>
    <w:rsid w:val="008245C7"/>
    <w:rsid w:val="0082607F"/>
    <w:rsid w:val="008333D1"/>
    <w:rsid w:val="00834B5A"/>
    <w:rsid w:val="00835F82"/>
    <w:rsid w:val="0085148D"/>
    <w:rsid w:val="00861EFB"/>
    <w:rsid w:val="00886E44"/>
    <w:rsid w:val="008A6FB5"/>
    <w:rsid w:val="008B24F2"/>
    <w:rsid w:val="008C3C8F"/>
    <w:rsid w:val="008D6E10"/>
    <w:rsid w:val="008E0841"/>
    <w:rsid w:val="008E68B4"/>
    <w:rsid w:val="009061B1"/>
    <w:rsid w:val="00917DA3"/>
    <w:rsid w:val="00940A18"/>
    <w:rsid w:val="009A21D4"/>
    <w:rsid w:val="009E2DCE"/>
    <w:rsid w:val="009E3DB0"/>
    <w:rsid w:val="009F0BF2"/>
    <w:rsid w:val="009F10FA"/>
    <w:rsid w:val="00A12AE6"/>
    <w:rsid w:val="00A14773"/>
    <w:rsid w:val="00A31E7B"/>
    <w:rsid w:val="00A462BD"/>
    <w:rsid w:val="00A60A60"/>
    <w:rsid w:val="00A61B6D"/>
    <w:rsid w:val="00A656FA"/>
    <w:rsid w:val="00A73F2E"/>
    <w:rsid w:val="00A92C08"/>
    <w:rsid w:val="00A94EE9"/>
    <w:rsid w:val="00AA602C"/>
    <w:rsid w:val="00AB028F"/>
    <w:rsid w:val="00AB10C1"/>
    <w:rsid w:val="00AD2F4A"/>
    <w:rsid w:val="00AD7BB0"/>
    <w:rsid w:val="00B034AC"/>
    <w:rsid w:val="00B13DCD"/>
    <w:rsid w:val="00B15672"/>
    <w:rsid w:val="00B5184F"/>
    <w:rsid w:val="00BB15C4"/>
    <w:rsid w:val="00BD3E17"/>
    <w:rsid w:val="00C004D4"/>
    <w:rsid w:val="00C20334"/>
    <w:rsid w:val="00C274A4"/>
    <w:rsid w:val="00C27CA6"/>
    <w:rsid w:val="00C3707C"/>
    <w:rsid w:val="00C81E4E"/>
    <w:rsid w:val="00C91216"/>
    <w:rsid w:val="00CA2036"/>
    <w:rsid w:val="00CA7BDC"/>
    <w:rsid w:val="00CB5A41"/>
    <w:rsid w:val="00CC4D9B"/>
    <w:rsid w:val="00CD24EC"/>
    <w:rsid w:val="00CF2697"/>
    <w:rsid w:val="00D03785"/>
    <w:rsid w:val="00D0783A"/>
    <w:rsid w:val="00D16324"/>
    <w:rsid w:val="00D16F71"/>
    <w:rsid w:val="00D175F6"/>
    <w:rsid w:val="00D272F3"/>
    <w:rsid w:val="00D47EC4"/>
    <w:rsid w:val="00D81D31"/>
    <w:rsid w:val="00DA667B"/>
    <w:rsid w:val="00DC0253"/>
    <w:rsid w:val="00DC66C4"/>
    <w:rsid w:val="00DE5192"/>
    <w:rsid w:val="00DE5EDD"/>
    <w:rsid w:val="00E11124"/>
    <w:rsid w:val="00E214E0"/>
    <w:rsid w:val="00E4069A"/>
    <w:rsid w:val="00E47A92"/>
    <w:rsid w:val="00E63276"/>
    <w:rsid w:val="00E932AD"/>
    <w:rsid w:val="00EA2F86"/>
    <w:rsid w:val="00EB6564"/>
    <w:rsid w:val="00EC1448"/>
    <w:rsid w:val="00ED5A94"/>
    <w:rsid w:val="00EE44DD"/>
    <w:rsid w:val="00EE7B59"/>
    <w:rsid w:val="00EF5EF2"/>
    <w:rsid w:val="00F168D4"/>
    <w:rsid w:val="00F42883"/>
    <w:rsid w:val="00F50B0C"/>
    <w:rsid w:val="00F66370"/>
    <w:rsid w:val="00F85E30"/>
    <w:rsid w:val="00FB1A06"/>
    <w:rsid w:val="00FC166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iPriority w:val="99"/>
    <w:unhideWhenUsed/>
    <w:rsid w:val="00E932AD"/>
    <w:pPr>
      <w:tabs>
        <w:tab w:val="center" w:pos="4252"/>
        <w:tab w:val="right" w:pos="8504"/>
      </w:tabs>
    </w:pPr>
  </w:style>
  <w:style w:type="character" w:customStyle="1" w:styleId="EncabezadoCar">
    <w:name w:val="Encabezado Car"/>
    <w:basedOn w:val="Fuentedeprrafopredeter"/>
    <w:link w:val="Encabezado"/>
    <w:uiPriority w:val="99"/>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2F199B"/>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2F199B"/>
    <w:rPr>
      <w:rFonts w:ascii="Calibri" w:eastAsia="Times New Roman" w:hAnsi="Calibri" w:cs="Times New Roman"/>
    </w:rPr>
  </w:style>
  <w:style w:type="character" w:customStyle="1" w:styleId="apple-converted-space">
    <w:name w:val="apple-converted-space"/>
    <w:basedOn w:val="Fuentedeprrafopredeter"/>
    <w:rsid w:val="00F168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iPriority w:val="99"/>
    <w:unhideWhenUsed/>
    <w:rsid w:val="00E932AD"/>
    <w:pPr>
      <w:tabs>
        <w:tab w:val="center" w:pos="4252"/>
        <w:tab w:val="right" w:pos="8504"/>
      </w:tabs>
    </w:pPr>
  </w:style>
  <w:style w:type="character" w:customStyle="1" w:styleId="EncabezadoCar">
    <w:name w:val="Encabezado Car"/>
    <w:basedOn w:val="Fuentedeprrafopredeter"/>
    <w:link w:val="Encabezado"/>
    <w:uiPriority w:val="99"/>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2F199B"/>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2F199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19587380">
      <w:bodyDiv w:val="1"/>
      <w:marLeft w:val="0"/>
      <w:marRight w:val="0"/>
      <w:marTop w:val="0"/>
      <w:marBottom w:val="0"/>
      <w:divBdr>
        <w:top w:val="none" w:sz="0" w:space="0" w:color="auto"/>
        <w:left w:val="none" w:sz="0" w:space="0" w:color="auto"/>
        <w:bottom w:val="none" w:sz="0" w:space="0" w:color="auto"/>
        <w:right w:val="none" w:sz="0" w:space="0" w:color="auto"/>
      </w:divBdr>
    </w:div>
    <w:div w:id="7204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4" ma:contentTypeDescription="Crear nuevo documento." ma:contentTypeScope="" ma:versionID="6ddd87ececd1616f54b2480ef9c6dd29">
  <xsd:schema xmlns:xsd="http://www.w3.org/2001/XMLSchema" xmlns:xs="http://www.w3.org/2001/XMLSchema" xmlns:p="http://schemas.microsoft.com/office/2006/metadata/properties" xmlns:ns2="a87534ba-5cdb-4867-b688-9adf535dbc4a" xmlns:ns3="1f3376ed-068e-4aaf-a563-aa80f52bad7d" targetNamespace="http://schemas.microsoft.com/office/2006/metadata/properties" ma:root="true" ma:fieldsID="a18aa1a0a358666ffe608e76fec40c61" ns2:_="" ns3:_="">
    <xsd:import namespace="a87534ba-5cdb-4867-b688-9adf535dbc4a"/>
    <xsd:import namespace="1f3376ed-068e-4aaf-a563-aa80f52ba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6ed-068e-4aaf-a563-aa80f52bad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ACE18-845B-480F-B38A-0733B3D4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1f3376ed-068e-4aaf-a563-aa80f52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7F9FE-61A5-4484-BF65-9575883117D2}">
  <ds:schemaRefs>
    <ds:schemaRef ds:uri="http://schemas.microsoft.com/sharepoint/v3/contenttype/forms"/>
  </ds:schemaRefs>
</ds:datastoreItem>
</file>

<file path=customXml/itemProps3.xml><?xml version="1.0" encoding="utf-8"?>
<ds:datastoreItem xmlns:ds="http://schemas.openxmlformats.org/officeDocument/2006/customXml" ds:itemID="{D7F2E3FD-E367-498B-868A-C56A46E58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45354F-F0CD-2E42-8B29-065B6EAE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Usuario</cp:lastModifiedBy>
  <cp:revision>19</cp:revision>
  <cp:lastPrinted>2014-10-06T08:11:00Z</cp:lastPrinted>
  <dcterms:created xsi:type="dcterms:W3CDTF">2018-11-06T18:58:00Z</dcterms:created>
  <dcterms:modified xsi:type="dcterms:W3CDTF">2018-11-07T13:43:00Z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