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752" w:rsidRPr="008F44CE" w:rsidRDefault="00213C1B" w:rsidP="008F44CE">
      <w:pPr>
        <w:pStyle w:val="Prrafodelista"/>
        <w:tabs>
          <w:tab w:val="clear" w:pos="720"/>
        </w:tabs>
        <w:suppressAutoHyphens w:val="0"/>
        <w:spacing w:before="240" w:after="240" w:line="240" w:lineRule="auto"/>
        <w:ind w:left="709"/>
        <w:jc w:val="center"/>
        <w:rPr>
          <w:rFonts w:asciiTheme="minorHAnsi" w:hAnsiTheme="minorHAnsi"/>
          <w:b/>
          <w:bCs/>
          <w:sz w:val="32"/>
          <w:szCs w:val="28"/>
        </w:rPr>
      </w:pPr>
      <w:r w:rsidRPr="008F44CE">
        <w:rPr>
          <w:rFonts w:asciiTheme="minorHAnsi" w:hAnsiTheme="minorHAnsi"/>
          <w:b/>
          <w:bCs/>
          <w:sz w:val="32"/>
          <w:szCs w:val="28"/>
        </w:rPr>
        <w:t>PROYECTO</w:t>
      </w:r>
    </w:p>
    <w:p w:rsidR="004C1752" w:rsidRPr="008F44CE" w:rsidRDefault="009A04A7" w:rsidP="00542618">
      <w:pPr>
        <w:pStyle w:val="Prrafodelista"/>
        <w:tabs>
          <w:tab w:val="clear" w:pos="720"/>
        </w:tabs>
        <w:suppressAutoHyphens w:val="0"/>
        <w:spacing w:before="240" w:after="240" w:line="240" w:lineRule="auto"/>
        <w:ind w:left="284" w:hanging="142"/>
        <w:jc w:val="center"/>
        <w:rPr>
          <w:rFonts w:asciiTheme="minorHAnsi" w:hAnsiTheme="minorHAnsi"/>
          <w:b/>
          <w:bCs/>
          <w:sz w:val="32"/>
          <w:szCs w:val="28"/>
        </w:rPr>
      </w:pPr>
      <w:r w:rsidRPr="008F44CE">
        <w:rPr>
          <w:rFonts w:asciiTheme="minorHAnsi" w:hAnsiTheme="minorHAnsi"/>
          <w:b/>
          <w:bCs/>
          <w:sz w:val="32"/>
          <w:szCs w:val="28"/>
        </w:rPr>
        <w:t>GRUPO DE TRABAJO</w:t>
      </w:r>
      <w:r w:rsidR="00542618">
        <w:rPr>
          <w:rFonts w:asciiTheme="minorHAnsi" w:hAnsiTheme="minorHAnsi"/>
          <w:b/>
          <w:bCs/>
          <w:sz w:val="32"/>
          <w:szCs w:val="28"/>
        </w:rPr>
        <w:t>:</w:t>
      </w:r>
      <w:r w:rsidR="00213C1B" w:rsidRPr="008F44CE">
        <w:rPr>
          <w:rFonts w:asciiTheme="minorHAnsi" w:hAnsiTheme="minorHAnsi"/>
          <w:b/>
          <w:bCs/>
          <w:sz w:val="32"/>
          <w:szCs w:val="28"/>
        </w:rPr>
        <w:t xml:space="preserve"> </w:t>
      </w:r>
      <w:r w:rsidR="004A0277" w:rsidRPr="004A0277">
        <w:rPr>
          <w:rFonts w:asciiTheme="minorHAnsi" w:hAnsiTheme="minorHAnsi"/>
          <w:b/>
          <w:bCs/>
          <w:sz w:val="32"/>
          <w:szCs w:val="28"/>
        </w:rPr>
        <w:t>CONOCIMIENTO Y EVALUACIÓN POR COMP</w:t>
      </w:r>
      <w:r w:rsidR="004A0277" w:rsidRPr="004A0277">
        <w:rPr>
          <w:rFonts w:asciiTheme="minorHAnsi" w:hAnsiTheme="minorHAnsi"/>
          <w:b/>
          <w:bCs/>
          <w:sz w:val="32"/>
          <w:szCs w:val="28"/>
        </w:rPr>
        <w:t>E</w:t>
      </w:r>
      <w:r w:rsidR="004A0277" w:rsidRPr="004A0277">
        <w:rPr>
          <w:rFonts w:asciiTheme="minorHAnsi" w:hAnsiTheme="minorHAnsi"/>
          <w:b/>
          <w:bCs/>
          <w:sz w:val="32"/>
          <w:szCs w:val="28"/>
        </w:rPr>
        <w:t>TENCIAS Y SU GESTIÓN EN EL AULA</w:t>
      </w:r>
    </w:p>
    <w:p w:rsidR="004A0277" w:rsidRDefault="00C6308E" w:rsidP="004A0277">
      <w:pPr>
        <w:pStyle w:val="Prrafodelista"/>
        <w:tabs>
          <w:tab w:val="clear" w:pos="720"/>
        </w:tabs>
        <w:suppressAutoHyphens w:val="0"/>
        <w:spacing w:before="240" w:after="240" w:line="240" w:lineRule="auto"/>
        <w:ind w:left="709"/>
        <w:jc w:val="center"/>
        <w:rPr>
          <w:rFonts w:asciiTheme="minorHAnsi" w:hAnsiTheme="minorHAnsi"/>
          <w:b/>
          <w:bCs/>
          <w:sz w:val="32"/>
          <w:szCs w:val="28"/>
        </w:rPr>
      </w:pPr>
      <w:r w:rsidRPr="008F44CE">
        <w:rPr>
          <w:rFonts w:asciiTheme="minorHAnsi" w:hAnsiTheme="minorHAnsi"/>
          <w:b/>
          <w:bCs/>
          <w:sz w:val="32"/>
          <w:szCs w:val="28"/>
        </w:rPr>
        <w:t xml:space="preserve">CÓDIGO: </w:t>
      </w:r>
      <w:r w:rsidR="004A0277" w:rsidRPr="004A0277">
        <w:rPr>
          <w:rFonts w:asciiTheme="minorHAnsi" w:hAnsiTheme="minorHAnsi"/>
          <w:b/>
          <w:bCs/>
          <w:sz w:val="32"/>
          <w:szCs w:val="28"/>
        </w:rPr>
        <w:t>194128GT095</w:t>
      </w:r>
      <w:r w:rsidR="004A0277">
        <w:rPr>
          <w:rFonts w:asciiTheme="minorHAnsi" w:hAnsiTheme="minorHAnsi"/>
          <w:b/>
          <w:bCs/>
          <w:sz w:val="32"/>
          <w:szCs w:val="28"/>
        </w:rPr>
        <w:t xml:space="preserve"> </w:t>
      </w:r>
    </w:p>
    <w:p w:rsidR="004C1752" w:rsidRPr="008F44CE" w:rsidRDefault="009A04A7" w:rsidP="00B14632">
      <w:pPr>
        <w:pStyle w:val="Prrafodelista"/>
        <w:numPr>
          <w:ilvl w:val="0"/>
          <w:numId w:val="20"/>
        </w:numPr>
        <w:tabs>
          <w:tab w:val="clear" w:pos="720"/>
        </w:tabs>
        <w:suppressAutoHyphens w:val="0"/>
        <w:spacing w:before="240" w:after="240" w:line="240" w:lineRule="auto"/>
        <w:ind w:left="709"/>
        <w:jc w:val="both"/>
        <w:rPr>
          <w:rFonts w:asciiTheme="minorHAnsi" w:hAnsiTheme="minorHAnsi"/>
          <w:b/>
          <w:bCs/>
          <w:sz w:val="28"/>
          <w:szCs w:val="28"/>
        </w:rPr>
      </w:pPr>
      <w:r w:rsidRPr="008F44CE">
        <w:rPr>
          <w:rFonts w:asciiTheme="minorHAnsi" w:hAnsiTheme="minorHAnsi"/>
          <w:b/>
          <w:bCs/>
          <w:sz w:val="28"/>
          <w:szCs w:val="28"/>
        </w:rPr>
        <w:t>Situación de partida</w:t>
      </w:r>
    </w:p>
    <w:p w:rsidR="005C08A8" w:rsidRDefault="005C08A8" w:rsidP="00542618">
      <w:pPr>
        <w:pStyle w:val="Prrafodelista"/>
        <w:suppressAutoHyphens w:val="0"/>
        <w:autoSpaceDE w:val="0"/>
        <w:adjustRightInd w:val="0"/>
        <w:spacing w:after="120" w:line="240" w:lineRule="auto"/>
        <w:ind w:left="426" w:hanging="284"/>
        <w:jc w:val="both"/>
        <w:textAlignment w:val="auto"/>
        <w:rPr>
          <w:rFonts w:ascii="Arial" w:hAnsi="Arial" w:cs="Arial"/>
          <w:kern w:val="0"/>
          <w:szCs w:val="18"/>
        </w:rPr>
      </w:pPr>
      <w:r>
        <w:rPr>
          <w:rFonts w:ascii="Arial" w:hAnsi="Arial" w:cs="Arial"/>
          <w:kern w:val="0"/>
          <w:szCs w:val="18"/>
        </w:rPr>
        <w:t>Decíamos el curso pasado: “</w:t>
      </w:r>
      <w:r w:rsidRPr="004A0277">
        <w:rPr>
          <w:rFonts w:ascii="Arial" w:hAnsi="Arial" w:cs="Arial"/>
          <w:kern w:val="0"/>
          <w:szCs w:val="18"/>
        </w:rPr>
        <w:t>El cambio metodológico, que el aprendizaje por comp</w:t>
      </w:r>
      <w:r w:rsidRPr="004A0277">
        <w:rPr>
          <w:rFonts w:ascii="Arial" w:hAnsi="Arial" w:cs="Arial"/>
          <w:kern w:val="0"/>
          <w:szCs w:val="18"/>
        </w:rPr>
        <w:t>e</w:t>
      </w:r>
      <w:r w:rsidRPr="004A0277">
        <w:rPr>
          <w:rFonts w:ascii="Arial" w:hAnsi="Arial" w:cs="Arial"/>
          <w:kern w:val="0"/>
          <w:szCs w:val="18"/>
        </w:rPr>
        <w:t>tencias implica, no se está produciendo de la forma más rápida y adecuada. Las causas pueden ser de origen externo o interno, y muy variadas, por ejemplo: insuf</w:t>
      </w:r>
      <w:r w:rsidRPr="004A0277">
        <w:rPr>
          <w:rFonts w:ascii="Arial" w:hAnsi="Arial" w:cs="Arial"/>
          <w:kern w:val="0"/>
          <w:szCs w:val="18"/>
        </w:rPr>
        <w:t>i</w:t>
      </w:r>
      <w:r w:rsidRPr="004A0277">
        <w:rPr>
          <w:rFonts w:ascii="Arial" w:hAnsi="Arial" w:cs="Arial"/>
          <w:kern w:val="0"/>
          <w:szCs w:val="18"/>
        </w:rPr>
        <w:t>cientes herramientas o estrategias en el aula para abordarlas, o sobre todo, para muchos docentes, la dificultad de la evaluación por competencias, y simultáne</w:t>
      </w:r>
      <w:r w:rsidRPr="004A0277">
        <w:rPr>
          <w:rFonts w:ascii="Arial" w:hAnsi="Arial" w:cs="Arial"/>
          <w:kern w:val="0"/>
          <w:szCs w:val="18"/>
        </w:rPr>
        <w:t>a</w:t>
      </w:r>
      <w:r w:rsidRPr="004A0277">
        <w:rPr>
          <w:rFonts w:ascii="Arial" w:hAnsi="Arial" w:cs="Arial"/>
          <w:kern w:val="0"/>
          <w:szCs w:val="18"/>
        </w:rPr>
        <w:t>mente seguir los criterios oficiales de evaluación de cada materia, por la falta de operatividad de controlar múltiples variables (además de un múltiple alumnado).  No hace falta decir que el tiempo que el profesorado tendría que invertir para esos cambios metodológicos, frente a otro sistema que ya controla y que a juicio de m</w:t>
      </w:r>
      <w:r w:rsidRPr="004A0277">
        <w:rPr>
          <w:rFonts w:ascii="Arial" w:hAnsi="Arial" w:cs="Arial"/>
          <w:kern w:val="0"/>
          <w:szCs w:val="18"/>
        </w:rPr>
        <w:t>u</w:t>
      </w:r>
      <w:r w:rsidRPr="004A0277">
        <w:rPr>
          <w:rFonts w:ascii="Arial" w:hAnsi="Arial" w:cs="Arial"/>
          <w:kern w:val="0"/>
          <w:szCs w:val="18"/>
        </w:rPr>
        <w:t>chos funciona</w:t>
      </w:r>
      <w:r>
        <w:rPr>
          <w:rFonts w:ascii="Arial" w:hAnsi="Arial" w:cs="Arial"/>
          <w:kern w:val="0"/>
          <w:szCs w:val="18"/>
        </w:rPr>
        <w:t xml:space="preserve">, </w:t>
      </w:r>
      <w:r w:rsidRPr="004A0277">
        <w:rPr>
          <w:rFonts w:ascii="Arial" w:hAnsi="Arial" w:cs="Arial"/>
          <w:kern w:val="0"/>
          <w:szCs w:val="18"/>
        </w:rPr>
        <w:t xml:space="preserve">dificultan conseguir lo que se pretende legalmente, por normativa. </w:t>
      </w:r>
      <w:r>
        <w:rPr>
          <w:rFonts w:ascii="Arial" w:hAnsi="Arial" w:cs="Arial"/>
          <w:kern w:val="0"/>
          <w:szCs w:val="18"/>
        </w:rPr>
        <w:t xml:space="preserve">Añadamos a esto algo muy necesario o casi imprescindible </w:t>
      </w:r>
      <w:r w:rsidRPr="004A0277">
        <w:rPr>
          <w:rFonts w:ascii="Arial" w:hAnsi="Arial" w:cs="Arial"/>
          <w:kern w:val="0"/>
          <w:szCs w:val="18"/>
        </w:rPr>
        <w:t>la coordinación de un amplio claustro para que funcione de la misma forma</w:t>
      </w:r>
      <w:r>
        <w:rPr>
          <w:rFonts w:ascii="Arial" w:hAnsi="Arial" w:cs="Arial"/>
          <w:kern w:val="0"/>
          <w:szCs w:val="18"/>
        </w:rPr>
        <w:t>”.</w:t>
      </w:r>
    </w:p>
    <w:p w:rsidR="005C08A8" w:rsidRDefault="005C08A8" w:rsidP="00542618">
      <w:pPr>
        <w:pStyle w:val="Prrafodelista"/>
        <w:suppressAutoHyphens w:val="0"/>
        <w:autoSpaceDE w:val="0"/>
        <w:adjustRightInd w:val="0"/>
        <w:spacing w:after="120" w:line="240" w:lineRule="auto"/>
        <w:ind w:left="426" w:hanging="284"/>
        <w:jc w:val="both"/>
        <w:textAlignment w:val="auto"/>
        <w:rPr>
          <w:rFonts w:ascii="Arial" w:hAnsi="Arial" w:cs="Arial"/>
          <w:kern w:val="0"/>
          <w:szCs w:val="18"/>
        </w:rPr>
      </w:pPr>
      <w:r>
        <w:rPr>
          <w:rFonts w:ascii="Arial" w:hAnsi="Arial" w:cs="Arial"/>
          <w:kern w:val="0"/>
          <w:szCs w:val="18"/>
        </w:rPr>
        <w:t xml:space="preserve">Por ello </w:t>
      </w:r>
      <w:r w:rsidRPr="004A0277">
        <w:rPr>
          <w:rFonts w:ascii="Arial" w:hAnsi="Arial" w:cs="Arial"/>
          <w:kern w:val="0"/>
          <w:szCs w:val="18"/>
        </w:rPr>
        <w:t>surg</w:t>
      </w:r>
      <w:r>
        <w:rPr>
          <w:rFonts w:ascii="Arial" w:hAnsi="Arial" w:cs="Arial"/>
          <w:kern w:val="0"/>
          <w:szCs w:val="18"/>
        </w:rPr>
        <w:t>ió</w:t>
      </w:r>
      <w:r w:rsidRPr="004A0277">
        <w:rPr>
          <w:rFonts w:ascii="Arial" w:hAnsi="Arial" w:cs="Arial"/>
          <w:kern w:val="0"/>
          <w:szCs w:val="18"/>
        </w:rPr>
        <w:t xml:space="preserve"> entre un grupo de profesorado la necesidad de abordar este tema de</w:t>
      </w:r>
      <w:r w:rsidRPr="004A0277">
        <w:rPr>
          <w:rFonts w:ascii="Arial" w:hAnsi="Arial" w:cs="Arial"/>
          <w:kern w:val="0"/>
          <w:szCs w:val="18"/>
        </w:rPr>
        <w:t>s</w:t>
      </w:r>
      <w:r w:rsidRPr="004A0277">
        <w:rPr>
          <w:rFonts w:ascii="Arial" w:hAnsi="Arial" w:cs="Arial"/>
          <w:kern w:val="0"/>
          <w:szCs w:val="18"/>
        </w:rPr>
        <w:t>de un GT, con las premisas de qué para que sea útil el trabajo y lo aplique la m</w:t>
      </w:r>
      <w:r w:rsidRPr="004A0277">
        <w:rPr>
          <w:rFonts w:ascii="Arial" w:hAnsi="Arial" w:cs="Arial"/>
          <w:kern w:val="0"/>
          <w:szCs w:val="18"/>
        </w:rPr>
        <w:t>a</w:t>
      </w:r>
      <w:r w:rsidRPr="004A0277">
        <w:rPr>
          <w:rFonts w:ascii="Arial" w:hAnsi="Arial" w:cs="Arial"/>
          <w:kern w:val="0"/>
          <w:szCs w:val="18"/>
        </w:rPr>
        <w:t>yoría del profesorado actual, deberá cumplir dos características: realism</w:t>
      </w:r>
      <w:r w:rsidR="00996202">
        <w:rPr>
          <w:rFonts w:ascii="Arial" w:hAnsi="Arial" w:cs="Arial"/>
          <w:kern w:val="0"/>
          <w:szCs w:val="18"/>
        </w:rPr>
        <w:t>o</w:t>
      </w:r>
      <w:r w:rsidRPr="004A0277">
        <w:rPr>
          <w:rFonts w:ascii="Arial" w:hAnsi="Arial" w:cs="Arial"/>
          <w:kern w:val="0"/>
          <w:szCs w:val="18"/>
        </w:rPr>
        <w:t xml:space="preserve"> conte</w:t>
      </w:r>
      <w:r w:rsidR="00996202">
        <w:rPr>
          <w:rFonts w:ascii="Arial" w:hAnsi="Arial" w:cs="Arial"/>
          <w:kern w:val="0"/>
          <w:szCs w:val="18"/>
        </w:rPr>
        <w:t>x</w:t>
      </w:r>
      <w:r w:rsidRPr="004A0277">
        <w:rPr>
          <w:rFonts w:ascii="Arial" w:hAnsi="Arial" w:cs="Arial"/>
          <w:kern w:val="0"/>
          <w:szCs w:val="18"/>
        </w:rPr>
        <w:t>tualizado y operatividad para su aplicación en el aula</w:t>
      </w:r>
    </w:p>
    <w:p w:rsidR="004A0277" w:rsidRDefault="005C08A8" w:rsidP="00542618">
      <w:pPr>
        <w:pStyle w:val="Prrafodelista"/>
        <w:suppressAutoHyphens w:val="0"/>
        <w:autoSpaceDE w:val="0"/>
        <w:adjustRightInd w:val="0"/>
        <w:spacing w:after="120" w:line="240" w:lineRule="auto"/>
        <w:ind w:left="426" w:hanging="284"/>
        <w:jc w:val="both"/>
        <w:textAlignment w:val="auto"/>
        <w:rPr>
          <w:rFonts w:ascii="Arial" w:hAnsi="Arial" w:cs="Arial"/>
          <w:kern w:val="0"/>
          <w:szCs w:val="18"/>
        </w:rPr>
      </w:pPr>
      <w:r>
        <w:rPr>
          <w:rFonts w:ascii="Arial" w:hAnsi="Arial" w:cs="Arial"/>
          <w:kern w:val="0"/>
          <w:szCs w:val="18"/>
        </w:rPr>
        <w:t xml:space="preserve">Este curso 18 19 un nuevo GT </w:t>
      </w:r>
      <w:r w:rsidR="004A0277" w:rsidRPr="004A0277">
        <w:rPr>
          <w:rFonts w:ascii="Arial" w:hAnsi="Arial" w:cs="Arial"/>
          <w:kern w:val="0"/>
          <w:szCs w:val="18"/>
        </w:rPr>
        <w:t xml:space="preserve">surge por el interés de </w:t>
      </w:r>
      <w:r w:rsidR="00996202">
        <w:rPr>
          <w:rFonts w:ascii="Arial" w:hAnsi="Arial" w:cs="Arial"/>
          <w:kern w:val="0"/>
          <w:szCs w:val="18"/>
        </w:rPr>
        <w:t xml:space="preserve">un </w:t>
      </w:r>
      <w:r w:rsidR="004A0277" w:rsidRPr="004A0277">
        <w:rPr>
          <w:rFonts w:ascii="Arial" w:hAnsi="Arial" w:cs="Arial"/>
          <w:kern w:val="0"/>
          <w:szCs w:val="18"/>
        </w:rPr>
        <w:t xml:space="preserve">grupo </w:t>
      </w:r>
      <w:r w:rsidR="00996202">
        <w:rPr>
          <w:rFonts w:ascii="Arial" w:hAnsi="Arial" w:cs="Arial"/>
          <w:kern w:val="0"/>
          <w:szCs w:val="18"/>
        </w:rPr>
        <w:t>similar</w:t>
      </w:r>
      <w:r w:rsidR="00996202" w:rsidRPr="004A0277">
        <w:rPr>
          <w:rFonts w:ascii="Arial" w:hAnsi="Arial" w:cs="Arial"/>
          <w:kern w:val="0"/>
          <w:szCs w:val="18"/>
        </w:rPr>
        <w:t xml:space="preserve"> </w:t>
      </w:r>
      <w:r w:rsidR="004A0277" w:rsidRPr="004A0277">
        <w:rPr>
          <w:rFonts w:ascii="Arial" w:hAnsi="Arial" w:cs="Arial"/>
          <w:kern w:val="0"/>
          <w:szCs w:val="18"/>
        </w:rPr>
        <w:t>de profesor</w:t>
      </w:r>
      <w:r w:rsidR="004A0277" w:rsidRPr="004A0277">
        <w:rPr>
          <w:rFonts w:ascii="Arial" w:hAnsi="Arial" w:cs="Arial"/>
          <w:kern w:val="0"/>
          <w:szCs w:val="18"/>
        </w:rPr>
        <w:t>a</w:t>
      </w:r>
      <w:r w:rsidR="004A0277" w:rsidRPr="004A0277">
        <w:rPr>
          <w:rFonts w:ascii="Arial" w:hAnsi="Arial" w:cs="Arial"/>
          <w:kern w:val="0"/>
          <w:szCs w:val="18"/>
        </w:rPr>
        <w:t xml:space="preserve">do, entre ellos coordinadores de área, miembros del </w:t>
      </w:r>
      <w:r w:rsidRPr="004A0277">
        <w:rPr>
          <w:rFonts w:ascii="Arial" w:hAnsi="Arial" w:cs="Arial"/>
          <w:kern w:val="0"/>
          <w:szCs w:val="18"/>
        </w:rPr>
        <w:t>FEIE,</w:t>
      </w:r>
      <w:r w:rsidR="004A0277" w:rsidRPr="004A0277">
        <w:rPr>
          <w:rFonts w:ascii="Arial" w:hAnsi="Arial" w:cs="Arial"/>
          <w:kern w:val="0"/>
          <w:szCs w:val="18"/>
        </w:rPr>
        <w:t xml:space="preserve"> ETCP y del equipo d</w:t>
      </w:r>
      <w:r w:rsidR="004A0277" w:rsidRPr="004A0277">
        <w:rPr>
          <w:rFonts w:ascii="Arial" w:hAnsi="Arial" w:cs="Arial"/>
          <w:kern w:val="0"/>
          <w:szCs w:val="18"/>
        </w:rPr>
        <w:t>i</w:t>
      </w:r>
      <w:r w:rsidR="004A0277" w:rsidRPr="004A0277">
        <w:rPr>
          <w:rFonts w:ascii="Arial" w:hAnsi="Arial" w:cs="Arial"/>
          <w:kern w:val="0"/>
          <w:szCs w:val="18"/>
        </w:rPr>
        <w:t>rectivo y otros, en seguir profundizando, en el conocimiento, desarrollo, planific</w:t>
      </w:r>
      <w:r w:rsidR="004A0277" w:rsidRPr="004A0277">
        <w:rPr>
          <w:rFonts w:ascii="Arial" w:hAnsi="Arial" w:cs="Arial"/>
          <w:kern w:val="0"/>
          <w:szCs w:val="18"/>
        </w:rPr>
        <w:t>a</w:t>
      </w:r>
      <w:r w:rsidR="004A0277" w:rsidRPr="004A0277">
        <w:rPr>
          <w:rFonts w:ascii="Arial" w:hAnsi="Arial" w:cs="Arial"/>
          <w:kern w:val="0"/>
          <w:szCs w:val="18"/>
        </w:rPr>
        <w:t>ción, metodología y apli</w:t>
      </w:r>
      <w:r>
        <w:rPr>
          <w:rFonts w:ascii="Arial" w:hAnsi="Arial" w:cs="Arial"/>
          <w:kern w:val="0"/>
          <w:szCs w:val="18"/>
        </w:rPr>
        <w:t>cación de las CCBB y los Criterios de Evaluación,</w:t>
      </w:r>
      <w:r w:rsidR="004A0277" w:rsidRPr="004A0277">
        <w:rPr>
          <w:rFonts w:ascii="Arial" w:hAnsi="Arial" w:cs="Arial"/>
          <w:kern w:val="0"/>
          <w:szCs w:val="18"/>
        </w:rPr>
        <w:t xml:space="preserve"> su util</w:t>
      </w:r>
      <w:r w:rsidR="004A0277" w:rsidRPr="004A0277">
        <w:rPr>
          <w:rFonts w:ascii="Arial" w:hAnsi="Arial" w:cs="Arial"/>
          <w:kern w:val="0"/>
          <w:szCs w:val="18"/>
        </w:rPr>
        <w:t>i</w:t>
      </w:r>
      <w:r w:rsidR="004A0277" w:rsidRPr="004A0277">
        <w:rPr>
          <w:rFonts w:ascii="Arial" w:hAnsi="Arial" w:cs="Arial"/>
          <w:kern w:val="0"/>
          <w:szCs w:val="18"/>
        </w:rPr>
        <w:t>zación, evaluación y ges</w:t>
      </w:r>
      <w:r>
        <w:rPr>
          <w:rFonts w:ascii="Arial" w:hAnsi="Arial" w:cs="Arial"/>
          <w:kern w:val="0"/>
          <w:szCs w:val="18"/>
        </w:rPr>
        <w:t>tión en el aula con la ayuda imprescindible del aplicativo Seneca.</w:t>
      </w:r>
    </w:p>
    <w:p w:rsidR="005C08A8" w:rsidRPr="005C08A8" w:rsidRDefault="005C08A8" w:rsidP="00542618">
      <w:pPr>
        <w:pStyle w:val="Prrafodelista"/>
        <w:suppressAutoHyphens w:val="0"/>
        <w:autoSpaceDE w:val="0"/>
        <w:adjustRightInd w:val="0"/>
        <w:spacing w:after="120" w:line="240" w:lineRule="auto"/>
        <w:ind w:left="426" w:hanging="284"/>
        <w:textAlignment w:val="auto"/>
        <w:rPr>
          <w:rFonts w:ascii="Arial" w:hAnsi="Arial" w:cs="Arial"/>
          <w:kern w:val="0"/>
          <w:szCs w:val="18"/>
        </w:rPr>
      </w:pPr>
      <w:r w:rsidRPr="005C08A8">
        <w:rPr>
          <w:rFonts w:ascii="Arial" w:hAnsi="Arial" w:cs="Arial"/>
          <w:kern w:val="0"/>
          <w:szCs w:val="18"/>
        </w:rPr>
        <w:t>El grupo de trabajo cuenta con el conocimiento del Claustro y del Consejo Escolar y se incluye en el Plan de Formación del Profesorado para este curso 201</w:t>
      </w:r>
      <w:r>
        <w:rPr>
          <w:rFonts w:ascii="Arial" w:hAnsi="Arial" w:cs="Arial"/>
          <w:kern w:val="0"/>
          <w:szCs w:val="18"/>
        </w:rPr>
        <w:t>8/</w:t>
      </w:r>
      <w:r w:rsidRPr="005C08A8">
        <w:rPr>
          <w:rFonts w:ascii="Arial" w:hAnsi="Arial" w:cs="Arial"/>
          <w:kern w:val="0"/>
          <w:szCs w:val="18"/>
        </w:rPr>
        <w:t>1</w:t>
      </w:r>
      <w:r>
        <w:rPr>
          <w:rFonts w:ascii="Arial" w:hAnsi="Arial" w:cs="Arial"/>
          <w:kern w:val="0"/>
          <w:szCs w:val="18"/>
        </w:rPr>
        <w:t>9</w:t>
      </w:r>
      <w:r w:rsidRPr="005C08A8">
        <w:rPr>
          <w:rFonts w:ascii="Arial" w:hAnsi="Arial" w:cs="Arial"/>
          <w:kern w:val="0"/>
          <w:szCs w:val="18"/>
        </w:rPr>
        <w:t>.</w:t>
      </w:r>
    </w:p>
    <w:p w:rsidR="004C1752" w:rsidRPr="00B14632" w:rsidRDefault="009A04A7" w:rsidP="00B14632">
      <w:pPr>
        <w:pStyle w:val="Prrafodelista"/>
        <w:numPr>
          <w:ilvl w:val="0"/>
          <w:numId w:val="20"/>
        </w:numPr>
        <w:tabs>
          <w:tab w:val="clear" w:pos="720"/>
        </w:tabs>
        <w:suppressAutoHyphens w:val="0"/>
        <w:spacing w:before="240" w:after="240" w:line="240" w:lineRule="auto"/>
        <w:ind w:left="709"/>
        <w:jc w:val="both"/>
        <w:rPr>
          <w:rFonts w:ascii="Arial" w:hAnsi="Arial" w:cs="Arial"/>
          <w:b/>
          <w:bCs/>
          <w:color w:val="auto"/>
          <w:sz w:val="28"/>
          <w:szCs w:val="28"/>
        </w:rPr>
      </w:pPr>
      <w:r w:rsidRPr="00B14632">
        <w:rPr>
          <w:rFonts w:ascii="Arial" w:hAnsi="Arial" w:cs="Arial"/>
          <w:b/>
          <w:bCs/>
          <w:color w:val="auto"/>
          <w:sz w:val="28"/>
          <w:szCs w:val="28"/>
        </w:rPr>
        <w:t>Objetivos de logro</w:t>
      </w:r>
    </w:p>
    <w:p w:rsidR="004C1752" w:rsidRPr="00D23F44" w:rsidRDefault="00542618" w:rsidP="0046624C">
      <w:pPr>
        <w:pStyle w:val="Prrafodelista"/>
        <w:numPr>
          <w:ilvl w:val="0"/>
          <w:numId w:val="31"/>
        </w:numPr>
        <w:tabs>
          <w:tab w:val="clear" w:pos="720"/>
          <w:tab w:val="left" w:pos="709"/>
        </w:tabs>
        <w:suppressAutoHyphens w:val="0"/>
        <w:autoSpaceDE w:val="0"/>
        <w:adjustRightInd w:val="0"/>
        <w:spacing w:after="60" w:line="240" w:lineRule="auto"/>
        <w:ind w:left="425" w:hanging="357"/>
        <w:textAlignment w:val="auto"/>
        <w:rPr>
          <w:rFonts w:ascii="Arial" w:hAnsi="Arial" w:cs="Arial"/>
          <w:kern w:val="0"/>
          <w:szCs w:val="18"/>
        </w:rPr>
      </w:pPr>
      <w:r w:rsidRPr="00D23F44">
        <w:rPr>
          <w:rFonts w:ascii="Arial" w:hAnsi="Arial" w:cs="Arial"/>
          <w:kern w:val="0"/>
          <w:szCs w:val="18"/>
        </w:rPr>
        <w:t>Seguir p</w:t>
      </w:r>
      <w:r w:rsidR="009A04A7" w:rsidRPr="00D23F44">
        <w:rPr>
          <w:rFonts w:ascii="Arial" w:hAnsi="Arial" w:cs="Arial"/>
          <w:kern w:val="0"/>
          <w:szCs w:val="18"/>
        </w:rPr>
        <w:t>rofundiza</w:t>
      </w:r>
      <w:r w:rsidRPr="00D23F44">
        <w:rPr>
          <w:rFonts w:ascii="Arial" w:hAnsi="Arial" w:cs="Arial"/>
          <w:kern w:val="0"/>
          <w:szCs w:val="18"/>
        </w:rPr>
        <w:t>ndo</w:t>
      </w:r>
      <w:r w:rsidR="009A04A7" w:rsidRPr="00D23F44">
        <w:rPr>
          <w:rFonts w:ascii="Arial" w:hAnsi="Arial" w:cs="Arial"/>
          <w:kern w:val="0"/>
          <w:szCs w:val="18"/>
        </w:rPr>
        <w:t xml:space="preserve"> en el conocimiento del diseño curricular y la organización de las enseñanzas en Andalucía</w:t>
      </w:r>
      <w:r w:rsidRPr="00D23F44">
        <w:rPr>
          <w:rFonts w:ascii="Arial" w:hAnsi="Arial" w:cs="Arial"/>
          <w:kern w:val="0"/>
          <w:szCs w:val="18"/>
        </w:rPr>
        <w:t xml:space="preserve">: </w:t>
      </w:r>
      <w:r w:rsidR="009A04A7" w:rsidRPr="00D23F44">
        <w:rPr>
          <w:rFonts w:ascii="Arial" w:hAnsi="Arial" w:cs="Arial"/>
          <w:kern w:val="0"/>
          <w:szCs w:val="18"/>
        </w:rPr>
        <w:t>Identificar las competencias clave, comprender su valor dentro del currículo y su relación con otros elementos del mismo</w:t>
      </w:r>
      <w:r w:rsidRPr="00D23F44">
        <w:rPr>
          <w:rFonts w:ascii="Arial" w:hAnsi="Arial" w:cs="Arial"/>
          <w:kern w:val="0"/>
          <w:szCs w:val="18"/>
        </w:rPr>
        <w:t xml:space="preserve"> en concreto los Criterios de Evaluación</w:t>
      </w:r>
      <w:r w:rsidR="009A04A7" w:rsidRPr="00D23F44">
        <w:rPr>
          <w:rFonts w:ascii="Arial" w:hAnsi="Arial" w:cs="Arial"/>
          <w:kern w:val="0"/>
          <w:szCs w:val="18"/>
        </w:rPr>
        <w:t>.</w:t>
      </w:r>
    </w:p>
    <w:p w:rsidR="00542618" w:rsidRPr="00D23F44" w:rsidRDefault="00542618" w:rsidP="0046624C">
      <w:pPr>
        <w:pStyle w:val="Prrafodelista"/>
        <w:numPr>
          <w:ilvl w:val="0"/>
          <w:numId w:val="31"/>
        </w:numPr>
        <w:tabs>
          <w:tab w:val="clear" w:pos="720"/>
          <w:tab w:val="left" w:pos="709"/>
        </w:tabs>
        <w:suppressAutoHyphens w:val="0"/>
        <w:autoSpaceDE w:val="0"/>
        <w:adjustRightInd w:val="0"/>
        <w:spacing w:after="60" w:line="240" w:lineRule="auto"/>
        <w:ind w:left="425" w:hanging="357"/>
        <w:textAlignment w:val="auto"/>
        <w:rPr>
          <w:rFonts w:ascii="Arial" w:hAnsi="Arial" w:cs="Arial"/>
          <w:kern w:val="0"/>
          <w:szCs w:val="18"/>
        </w:rPr>
      </w:pPr>
      <w:r w:rsidRPr="00D23F44">
        <w:rPr>
          <w:rFonts w:ascii="Arial" w:hAnsi="Arial" w:cs="Arial"/>
          <w:kern w:val="0"/>
          <w:szCs w:val="18"/>
        </w:rPr>
        <w:t xml:space="preserve">Conocer las funcionalidades del Cuaderno Digital y aplicativo en Séneca que </w:t>
      </w:r>
      <w:r w:rsidR="00274560" w:rsidRPr="00D23F44">
        <w:rPr>
          <w:rFonts w:ascii="Arial" w:hAnsi="Arial" w:cs="Arial"/>
          <w:kern w:val="0"/>
          <w:szCs w:val="18"/>
        </w:rPr>
        <w:t xml:space="preserve">con su inclusión o implementación en el Cuaderno digital </w:t>
      </w:r>
      <w:r w:rsidRPr="00D23F44">
        <w:rPr>
          <w:rFonts w:ascii="Arial" w:hAnsi="Arial" w:cs="Arial"/>
          <w:kern w:val="0"/>
          <w:szCs w:val="18"/>
        </w:rPr>
        <w:t>nos va a facilitar y permitir conseguir otros logros</w:t>
      </w:r>
      <w:r w:rsidR="00274560" w:rsidRPr="00D23F44">
        <w:rPr>
          <w:rFonts w:ascii="Arial" w:hAnsi="Arial" w:cs="Arial"/>
          <w:kern w:val="0"/>
          <w:szCs w:val="18"/>
        </w:rPr>
        <w:t xml:space="preserve"> como:</w:t>
      </w:r>
    </w:p>
    <w:p w:rsidR="004C1752" w:rsidRPr="00D23F44" w:rsidRDefault="009A04A7" w:rsidP="00094890">
      <w:pPr>
        <w:pStyle w:val="Prrafodelista"/>
        <w:numPr>
          <w:ilvl w:val="0"/>
          <w:numId w:val="31"/>
        </w:numPr>
        <w:tabs>
          <w:tab w:val="clear" w:pos="720"/>
          <w:tab w:val="left" w:pos="709"/>
        </w:tabs>
        <w:suppressAutoHyphens w:val="0"/>
        <w:autoSpaceDE w:val="0"/>
        <w:adjustRightInd w:val="0"/>
        <w:spacing w:after="60" w:line="240" w:lineRule="auto"/>
        <w:ind w:left="709" w:hanging="357"/>
        <w:textAlignment w:val="auto"/>
        <w:rPr>
          <w:rFonts w:ascii="Arial" w:hAnsi="Arial" w:cs="Arial"/>
          <w:kern w:val="0"/>
          <w:szCs w:val="18"/>
        </w:rPr>
      </w:pPr>
      <w:r w:rsidRPr="00D23F44">
        <w:rPr>
          <w:rFonts w:ascii="Arial" w:hAnsi="Arial" w:cs="Arial"/>
          <w:kern w:val="0"/>
          <w:szCs w:val="18"/>
        </w:rPr>
        <w:t xml:space="preserve">Adquirir las </w:t>
      </w:r>
      <w:r w:rsidR="00D23F44">
        <w:rPr>
          <w:rFonts w:ascii="Arial" w:hAnsi="Arial" w:cs="Arial"/>
          <w:kern w:val="0"/>
          <w:szCs w:val="18"/>
        </w:rPr>
        <w:t>destrezas</w:t>
      </w:r>
      <w:r w:rsidRPr="00D23F44">
        <w:rPr>
          <w:rFonts w:ascii="Arial" w:hAnsi="Arial" w:cs="Arial"/>
          <w:kern w:val="0"/>
          <w:szCs w:val="18"/>
        </w:rPr>
        <w:t xml:space="preserve"> necesarias para el diseño, desarrollo y evaluación de un</w:t>
      </w:r>
      <w:r w:rsidRPr="00D23F44">
        <w:rPr>
          <w:rFonts w:ascii="Arial" w:hAnsi="Arial" w:cs="Arial"/>
          <w:kern w:val="0"/>
          <w:szCs w:val="18"/>
        </w:rPr>
        <w:t>i</w:t>
      </w:r>
      <w:r w:rsidRPr="00D23F44">
        <w:rPr>
          <w:rFonts w:ascii="Arial" w:hAnsi="Arial" w:cs="Arial"/>
          <w:kern w:val="0"/>
          <w:szCs w:val="18"/>
        </w:rPr>
        <w:t>dades didácticas integradas.</w:t>
      </w:r>
      <w:r w:rsidR="00542618" w:rsidRPr="00D23F44">
        <w:rPr>
          <w:rFonts w:ascii="Arial" w:hAnsi="Arial" w:cs="Arial"/>
          <w:kern w:val="0"/>
          <w:szCs w:val="18"/>
        </w:rPr>
        <w:t xml:space="preserve"> </w:t>
      </w:r>
    </w:p>
    <w:p w:rsidR="00274560" w:rsidRPr="00D23F44" w:rsidRDefault="00274560" w:rsidP="00094890">
      <w:pPr>
        <w:pStyle w:val="Prrafodelista"/>
        <w:numPr>
          <w:ilvl w:val="0"/>
          <w:numId w:val="31"/>
        </w:numPr>
        <w:tabs>
          <w:tab w:val="clear" w:pos="720"/>
          <w:tab w:val="left" w:pos="709"/>
        </w:tabs>
        <w:suppressAutoHyphens w:val="0"/>
        <w:autoSpaceDE w:val="0"/>
        <w:adjustRightInd w:val="0"/>
        <w:spacing w:after="60" w:line="240" w:lineRule="auto"/>
        <w:ind w:left="709" w:hanging="357"/>
        <w:textAlignment w:val="auto"/>
        <w:rPr>
          <w:rFonts w:ascii="Arial" w:hAnsi="Arial" w:cs="Arial"/>
          <w:kern w:val="0"/>
          <w:szCs w:val="18"/>
        </w:rPr>
      </w:pPr>
      <w:r w:rsidRPr="00D23F44">
        <w:rPr>
          <w:rFonts w:ascii="Arial" w:hAnsi="Arial" w:cs="Arial"/>
          <w:kern w:val="0"/>
          <w:szCs w:val="18"/>
        </w:rPr>
        <w:lastRenderedPageBreak/>
        <w:t>Intentar definir los indicadores e instrumentos más adecuados para la evaluación de las distintas competencias, tomando como referencia los criterios de evalu</w:t>
      </w:r>
      <w:r w:rsidRPr="00D23F44">
        <w:rPr>
          <w:rFonts w:ascii="Arial" w:hAnsi="Arial" w:cs="Arial"/>
          <w:kern w:val="0"/>
          <w:szCs w:val="18"/>
        </w:rPr>
        <w:t>a</w:t>
      </w:r>
      <w:r w:rsidRPr="00D23F44">
        <w:rPr>
          <w:rFonts w:ascii="Arial" w:hAnsi="Arial" w:cs="Arial"/>
          <w:kern w:val="0"/>
          <w:szCs w:val="18"/>
        </w:rPr>
        <w:t xml:space="preserve">ción de cada una de las áreas. </w:t>
      </w:r>
    </w:p>
    <w:p w:rsidR="00274560" w:rsidRDefault="00876097" w:rsidP="0046624C">
      <w:pPr>
        <w:pStyle w:val="Prrafodelista"/>
        <w:numPr>
          <w:ilvl w:val="0"/>
          <w:numId w:val="31"/>
        </w:numPr>
        <w:tabs>
          <w:tab w:val="clear" w:pos="720"/>
          <w:tab w:val="left" w:pos="709"/>
        </w:tabs>
        <w:suppressAutoHyphens w:val="0"/>
        <w:autoSpaceDE w:val="0"/>
        <w:adjustRightInd w:val="0"/>
        <w:spacing w:after="60" w:line="240" w:lineRule="auto"/>
        <w:ind w:left="425" w:hanging="357"/>
        <w:textAlignment w:val="auto"/>
        <w:rPr>
          <w:rFonts w:ascii="Arial" w:hAnsi="Arial" w:cs="Arial"/>
          <w:kern w:val="0"/>
          <w:szCs w:val="18"/>
        </w:rPr>
      </w:pPr>
      <w:r w:rsidRPr="00D23F44">
        <w:rPr>
          <w:rFonts w:ascii="Arial" w:hAnsi="Arial" w:cs="Arial"/>
          <w:kern w:val="0"/>
          <w:szCs w:val="18"/>
        </w:rPr>
        <w:t xml:space="preserve">Poder ayudar desde las áreas y departamentos </w:t>
      </w:r>
      <w:r w:rsidR="00274560" w:rsidRPr="00D23F44">
        <w:rPr>
          <w:rFonts w:ascii="Arial" w:hAnsi="Arial" w:cs="Arial"/>
          <w:kern w:val="0"/>
          <w:szCs w:val="18"/>
        </w:rPr>
        <w:t>a seguir reflexionando en el centro en torno al concepto de Competencias Clave para que se vayan produciendo más cambios organizativos y de funcionamiento del centro y buscar unas líneas met</w:t>
      </w:r>
      <w:r w:rsidR="00274560" w:rsidRPr="00D23F44">
        <w:rPr>
          <w:rFonts w:ascii="Arial" w:hAnsi="Arial" w:cs="Arial"/>
          <w:kern w:val="0"/>
          <w:szCs w:val="18"/>
        </w:rPr>
        <w:t>o</w:t>
      </w:r>
      <w:r w:rsidR="00274560" w:rsidRPr="00D23F44">
        <w:rPr>
          <w:rFonts w:ascii="Arial" w:hAnsi="Arial" w:cs="Arial"/>
          <w:kern w:val="0"/>
          <w:szCs w:val="18"/>
        </w:rPr>
        <w:t>dológicas comunes</w:t>
      </w:r>
    </w:p>
    <w:p w:rsidR="004C1752" w:rsidRPr="0046624C" w:rsidRDefault="009A04A7" w:rsidP="00B14632">
      <w:pPr>
        <w:pStyle w:val="Prrafodelista"/>
        <w:numPr>
          <w:ilvl w:val="0"/>
          <w:numId w:val="20"/>
        </w:numPr>
        <w:tabs>
          <w:tab w:val="clear" w:pos="720"/>
        </w:tabs>
        <w:suppressAutoHyphens w:val="0"/>
        <w:spacing w:before="240" w:after="240" w:line="240" w:lineRule="auto"/>
        <w:ind w:left="709"/>
        <w:jc w:val="both"/>
        <w:rPr>
          <w:rFonts w:asciiTheme="minorHAnsi" w:hAnsiTheme="minorHAnsi"/>
          <w:b/>
          <w:bCs/>
          <w:color w:val="auto"/>
          <w:sz w:val="28"/>
          <w:szCs w:val="28"/>
        </w:rPr>
      </w:pPr>
      <w:r w:rsidRPr="0046624C">
        <w:rPr>
          <w:rFonts w:asciiTheme="minorHAnsi" w:hAnsiTheme="minorHAnsi"/>
          <w:b/>
          <w:bCs/>
          <w:color w:val="auto"/>
          <w:sz w:val="28"/>
          <w:szCs w:val="28"/>
        </w:rPr>
        <w:t>Repercusión en el aula o el centro</w:t>
      </w:r>
    </w:p>
    <w:p w:rsidR="004C1752" w:rsidRPr="00204201" w:rsidRDefault="009A04A7" w:rsidP="0046624C">
      <w:pPr>
        <w:pStyle w:val="Textbody"/>
        <w:numPr>
          <w:ilvl w:val="0"/>
          <w:numId w:val="32"/>
        </w:numPr>
        <w:tabs>
          <w:tab w:val="clear" w:pos="720"/>
          <w:tab w:val="left" w:pos="567"/>
        </w:tabs>
        <w:spacing w:after="60" w:line="240" w:lineRule="auto"/>
        <w:jc w:val="both"/>
        <w:rPr>
          <w:rFonts w:ascii="Arial" w:hAnsi="Arial" w:cs="Arial"/>
          <w:color w:val="auto"/>
        </w:rPr>
      </w:pPr>
      <w:r w:rsidRPr="00204201">
        <w:rPr>
          <w:rFonts w:ascii="Arial" w:hAnsi="Arial" w:cs="Arial"/>
          <w:color w:val="auto"/>
        </w:rPr>
        <w:t>Crear en el centro un trabajo coordinado en el desarrollo y evaluación de competencias clave</w:t>
      </w:r>
      <w:r w:rsidR="00E81E1F" w:rsidRPr="00204201">
        <w:rPr>
          <w:rFonts w:ascii="Arial" w:hAnsi="Arial" w:cs="Arial"/>
          <w:color w:val="auto"/>
        </w:rPr>
        <w:t xml:space="preserve"> y aplicación de los criterios de evaluación</w:t>
      </w:r>
      <w:r w:rsidRPr="00204201">
        <w:rPr>
          <w:rFonts w:ascii="Arial" w:hAnsi="Arial" w:cs="Arial"/>
          <w:color w:val="auto"/>
        </w:rPr>
        <w:t>.</w:t>
      </w:r>
    </w:p>
    <w:p w:rsidR="00E81E1F" w:rsidRPr="00204201" w:rsidRDefault="00E81E1F" w:rsidP="0046624C">
      <w:pPr>
        <w:pStyle w:val="Textbody"/>
        <w:numPr>
          <w:ilvl w:val="0"/>
          <w:numId w:val="32"/>
        </w:numPr>
        <w:tabs>
          <w:tab w:val="clear" w:pos="720"/>
          <w:tab w:val="left" w:pos="567"/>
        </w:tabs>
        <w:spacing w:after="60" w:line="240" w:lineRule="auto"/>
        <w:jc w:val="both"/>
        <w:rPr>
          <w:rFonts w:ascii="Arial" w:hAnsi="Arial" w:cs="Arial"/>
          <w:color w:val="auto"/>
        </w:rPr>
      </w:pPr>
      <w:r w:rsidRPr="00204201">
        <w:rPr>
          <w:rFonts w:ascii="Arial" w:hAnsi="Arial" w:cs="Arial"/>
          <w:color w:val="auto"/>
        </w:rPr>
        <w:t>Introducir el uso de aplicaciones informáticas vía Seneca, que nos permita facilitar la medición de múltiples variables en la evaluación.</w:t>
      </w:r>
    </w:p>
    <w:p w:rsidR="00D0442A" w:rsidRPr="00204201" w:rsidRDefault="00D0442A" w:rsidP="0046624C">
      <w:pPr>
        <w:pStyle w:val="Textbody"/>
        <w:numPr>
          <w:ilvl w:val="0"/>
          <w:numId w:val="32"/>
        </w:numPr>
        <w:tabs>
          <w:tab w:val="clear" w:pos="720"/>
          <w:tab w:val="left" w:pos="567"/>
        </w:tabs>
        <w:spacing w:after="60" w:line="240" w:lineRule="auto"/>
        <w:jc w:val="both"/>
        <w:rPr>
          <w:rFonts w:ascii="Arial" w:hAnsi="Arial" w:cs="Arial"/>
          <w:color w:val="auto"/>
        </w:rPr>
      </w:pPr>
      <w:r w:rsidRPr="00204201">
        <w:rPr>
          <w:rFonts w:ascii="Arial" w:hAnsi="Arial" w:cs="Arial"/>
          <w:color w:val="auto"/>
        </w:rPr>
        <w:t xml:space="preserve">Facilitar el trabajo del profesorado, con la implementación de estrategias en el aula para abordar  el desarrollo y adquisición de las competencias claves en el alumnado, como </w:t>
      </w:r>
      <w:r w:rsidR="00204201">
        <w:rPr>
          <w:rFonts w:ascii="Arial" w:hAnsi="Arial" w:cs="Arial"/>
          <w:color w:val="auto"/>
        </w:rPr>
        <w:t xml:space="preserve">es </w:t>
      </w:r>
      <w:r w:rsidR="00204201" w:rsidRPr="00204201">
        <w:rPr>
          <w:rFonts w:ascii="Arial" w:hAnsi="Arial" w:cs="Arial"/>
          <w:color w:val="auto"/>
        </w:rPr>
        <w:t xml:space="preserve">el uso de </w:t>
      </w:r>
      <w:r w:rsidRPr="00204201">
        <w:rPr>
          <w:rFonts w:ascii="Arial" w:hAnsi="Arial" w:cs="Arial"/>
          <w:color w:val="auto"/>
        </w:rPr>
        <w:t>las unidades didácticas integradas</w:t>
      </w:r>
      <w:r w:rsidR="00204201" w:rsidRPr="00204201">
        <w:rPr>
          <w:rFonts w:ascii="Arial" w:hAnsi="Arial" w:cs="Arial"/>
          <w:color w:val="auto"/>
        </w:rPr>
        <w:t>.</w:t>
      </w:r>
    </w:p>
    <w:p w:rsidR="00E81E1F" w:rsidRPr="00204201" w:rsidRDefault="00E81E1F" w:rsidP="0046624C">
      <w:pPr>
        <w:pStyle w:val="Textbody"/>
        <w:numPr>
          <w:ilvl w:val="0"/>
          <w:numId w:val="32"/>
        </w:numPr>
        <w:tabs>
          <w:tab w:val="clear" w:pos="720"/>
          <w:tab w:val="left" w:pos="567"/>
        </w:tabs>
        <w:spacing w:after="60" w:line="240" w:lineRule="auto"/>
        <w:jc w:val="both"/>
        <w:rPr>
          <w:rFonts w:ascii="Arial" w:hAnsi="Arial" w:cs="Arial"/>
          <w:color w:val="auto"/>
        </w:rPr>
      </w:pPr>
      <w:r w:rsidRPr="00204201">
        <w:rPr>
          <w:rFonts w:ascii="Arial" w:hAnsi="Arial" w:cs="Arial"/>
          <w:color w:val="auto"/>
        </w:rPr>
        <w:t xml:space="preserve">Facilitar el trabajo del profesorado, con la </w:t>
      </w:r>
      <w:r w:rsidR="00D23F44" w:rsidRPr="00204201">
        <w:rPr>
          <w:rFonts w:ascii="Arial" w:hAnsi="Arial" w:cs="Arial"/>
          <w:color w:val="auto"/>
        </w:rPr>
        <w:t>utilización de los indicadores e</w:t>
      </w:r>
      <w:r w:rsidRPr="00204201">
        <w:rPr>
          <w:rFonts w:ascii="Arial" w:hAnsi="Arial" w:cs="Arial"/>
          <w:color w:val="auto"/>
        </w:rPr>
        <w:t xml:space="preserve"> instrumentos adecuados</w:t>
      </w:r>
      <w:r w:rsidR="00204201" w:rsidRPr="00204201">
        <w:rPr>
          <w:rFonts w:ascii="Arial" w:hAnsi="Arial" w:cs="Arial"/>
          <w:color w:val="auto"/>
        </w:rPr>
        <w:t>,</w:t>
      </w:r>
      <w:r w:rsidRPr="00204201">
        <w:rPr>
          <w:rFonts w:ascii="Arial" w:hAnsi="Arial" w:cs="Arial"/>
          <w:color w:val="auto"/>
        </w:rPr>
        <w:t xml:space="preserve"> y de forma operativa</w:t>
      </w:r>
      <w:r w:rsidR="00204201" w:rsidRPr="00204201">
        <w:rPr>
          <w:rFonts w:ascii="Arial" w:hAnsi="Arial" w:cs="Arial"/>
          <w:color w:val="auto"/>
        </w:rPr>
        <w:t>,</w:t>
      </w:r>
      <w:r w:rsidRPr="00204201">
        <w:rPr>
          <w:rFonts w:ascii="Arial" w:hAnsi="Arial" w:cs="Arial"/>
          <w:color w:val="auto"/>
        </w:rPr>
        <w:t xml:space="preserve"> </w:t>
      </w:r>
      <w:r w:rsidR="00204201" w:rsidRPr="00204201">
        <w:rPr>
          <w:rFonts w:ascii="Arial" w:hAnsi="Arial" w:cs="Arial"/>
          <w:color w:val="auto"/>
        </w:rPr>
        <w:t xml:space="preserve"> </w:t>
      </w:r>
      <w:r w:rsidRPr="00204201">
        <w:rPr>
          <w:rFonts w:ascii="Arial" w:hAnsi="Arial" w:cs="Arial"/>
          <w:color w:val="auto"/>
        </w:rPr>
        <w:t>que permita evaluar</w:t>
      </w:r>
      <w:r w:rsidR="00204201" w:rsidRPr="00204201">
        <w:rPr>
          <w:rFonts w:ascii="Arial" w:hAnsi="Arial" w:cs="Arial"/>
          <w:color w:val="auto"/>
        </w:rPr>
        <w:t xml:space="preserve"> los criterios de evaluación y en general</w:t>
      </w:r>
      <w:r w:rsidRPr="00204201">
        <w:rPr>
          <w:rFonts w:ascii="Arial" w:hAnsi="Arial" w:cs="Arial"/>
          <w:color w:val="auto"/>
        </w:rPr>
        <w:t xml:space="preserve"> todos los aprendizajes</w:t>
      </w:r>
      <w:r w:rsidR="00204201" w:rsidRPr="00204201">
        <w:rPr>
          <w:rFonts w:ascii="Arial" w:hAnsi="Arial" w:cs="Arial"/>
          <w:color w:val="auto"/>
        </w:rPr>
        <w:t>.</w:t>
      </w:r>
      <w:r w:rsidRPr="00204201">
        <w:rPr>
          <w:rFonts w:ascii="Arial" w:hAnsi="Arial" w:cs="Arial"/>
          <w:color w:val="auto"/>
        </w:rPr>
        <w:t xml:space="preserve"> </w:t>
      </w:r>
    </w:p>
    <w:p w:rsidR="0042169F" w:rsidRPr="00204201" w:rsidRDefault="0042169F" w:rsidP="0046624C">
      <w:pPr>
        <w:pStyle w:val="Textbody"/>
        <w:numPr>
          <w:ilvl w:val="0"/>
          <w:numId w:val="32"/>
        </w:numPr>
        <w:tabs>
          <w:tab w:val="clear" w:pos="720"/>
          <w:tab w:val="left" w:pos="567"/>
        </w:tabs>
        <w:spacing w:after="60" w:line="240" w:lineRule="auto"/>
        <w:jc w:val="both"/>
        <w:rPr>
          <w:rFonts w:ascii="Arial" w:hAnsi="Arial" w:cs="Arial"/>
          <w:color w:val="auto"/>
        </w:rPr>
      </w:pPr>
      <w:r w:rsidRPr="00204201">
        <w:rPr>
          <w:rFonts w:ascii="Arial" w:hAnsi="Arial" w:cs="Arial"/>
          <w:color w:val="auto"/>
        </w:rPr>
        <w:t xml:space="preserve">Llegar a acuerdos de centro sobre las metodologías </w:t>
      </w:r>
      <w:r w:rsidR="00204201" w:rsidRPr="00204201">
        <w:rPr>
          <w:rFonts w:ascii="Arial" w:hAnsi="Arial" w:cs="Arial"/>
          <w:color w:val="auto"/>
        </w:rPr>
        <w:t xml:space="preserve">que permitan valorar el grado de adquisición </w:t>
      </w:r>
      <w:r w:rsidRPr="00204201">
        <w:rPr>
          <w:rFonts w:ascii="Arial" w:hAnsi="Arial" w:cs="Arial"/>
          <w:color w:val="auto"/>
        </w:rPr>
        <w:t>del nivel competencial del alumnado desde un enfoque inclusivo.</w:t>
      </w:r>
    </w:p>
    <w:p w:rsidR="0042169F" w:rsidRPr="00204201" w:rsidRDefault="0042169F" w:rsidP="0046624C">
      <w:pPr>
        <w:pStyle w:val="Textbody"/>
        <w:numPr>
          <w:ilvl w:val="0"/>
          <w:numId w:val="32"/>
        </w:numPr>
        <w:tabs>
          <w:tab w:val="clear" w:pos="720"/>
          <w:tab w:val="left" w:pos="567"/>
        </w:tabs>
        <w:spacing w:after="60" w:line="240" w:lineRule="auto"/>
        <w:jc w:val="both"/>
        <w:rPr>
          <w:rFonts w:ascii="Arial" w:hAnsi="Arial" w:cs="Arial"/>
          <w:color w:val="auto"/>
        </w:rPr>
      </w:pPr>
      <w:r w:rsidRPr="00204201">
        <w:rPr>
          <w:rFonts w:ascii="Arial" w:hAnsi="Arial" w:cs="Arial"/>
          <w:color w:val="auto"/>
        </w:rPr>
        <w:t>Revisar el proceso de evaluación en cuanto a referentes, instrumentos, etc. y tomar acuerdos consensuados.</w:t>
      </w:r>
    </w:p>
    <w:p w:rsidR="004C1752" w:rsidRPr="00B14632" w:rsidRDefault="009A04A7" w:rsidP="008F44CE">
      <w:pPr>
        <w:pStyle w:val="Prrafodelista"/>
        <w:numPr>
          <w:ilvl w:val="0"/>
          <w:numId w:val="20"/>
        </w:numPr>
        <w:tabs>
          <w:tab w:val="clear" w:pos="720"/>
        </w:tabs>
        <w:suppressAutoHyphens w:val="0"/>
        <w:spacing w:before="240" w:after="240" w:line="240" w:lineRule="auto"/>
        <w:ind w:left="709"/>
        <w:jc w:val="both"/>
        <w:rPr>
          <w:rFonts w:ascii="Arial" w:hAnsi="Arial" w:cs="Arial"/>
          <w:b/>
          <w:bCs/>
          <w:color w:val="auto"/>
          <w:sz w:val="28"/>
          <w:szCs w:val="28"/>
        </w:rPr>
      </w:pPr>
      <w:r w:rsidRPr="00B14632">
        <w:rPr>
          <w:rFonts w:ascii="Arial" w:hAnsi="Arial" w:cs="Arial"/>
          <w:b/>
          <w:bCs/>
          <w:color w:val="auto"/>
          <w:sz w:val="28"/>
          <w:szCs w:val="28"/>
        </w:rPr>
        <w:t>Actuaciones</w:t>
      </w:r>
    </w:p>
    <w:p w:rsidR="00094890" w:rsidRPr="00AE2A1A" w:rsidRDefault="00C244E0" w:rsidP="008F44CE">
      <w:pPr>
        <w:pStyle w:val="Textbody"/>
        <w:spacing w:line="240" w:lineRule="auto"/>
        <w:jc w:val="both"/>
        <w:rPr>
          <w:rFonts w:ascii="Arial" w:hAnsi="Arial" w:cs="Arial"/>
          <w:color w:val="auto"/>
          <w:szCs w:val="28"/>
        </w:rPr>
      </w:pPr>
      <w:r w:rsidRPr="00AE2A1A">
        <w:rPr>
          <w:rFonts w:ascii="Arial" w:hAnsi="Arial" w:cs="Arial"/>
          <w:color w:val="auto"/>
          <w:szCs w:val="28"/>
        </w:rPr>
        <w:t>Sesiones iniciales: se abordarán algunos de los contenidos que permitirán alcanzar los objetivos enunciados en este proyecto y se propondrán tareas concretas de trabajo,  individuales o en grupo, como lectura,</w:t>
      </w:r>
      <w:r w:rsidR="009A04A7" w:rsidRPr="00AE2A1A">
        <w:rPr>
          <w:rFonts w:ascii="Arial" w:hAnsi="Arial" w:cs="Arial"/>
          <w:color w:val="auto"/>
          <w:szCs w:val="28"/>
        </w:rPr>
        <w:t xml:space="preserve"> análisis</w:t>
      </w:r>
      <w:r w:rsidRPr="00AE2A1A">
        <w:rPr>
          <w:rFonts w:ascii="Arial" w:hAnsi="Arial" w:cs="Arial"/>
          <w:color w:val="auto"/>
          <w:szCs w:val="28"/>
        </w:rPr>
        <w:t xml:space="preserve"> o</w:t>
      </w:r>
      <w:r w:rsidR="009A04A7" w:rsidRPr="00AE2A1A">
        <w:rPr>
          <w:rFonts w:ascii="Arial" w:hAnsi="Arial" w:cs="Arial"/>
          <w:color w:val="auto"/>
          <w:szCs w:val="28"/>
        </w:rPr>
        <w:t xml:space="preserve"> </w:t>
      </w:r>
      <w:r w:rsidRPr="00AE2A1A">
        <w:rPr>
          <w:rFonts w:ascii="Arial" w:hAnsi="Arial" w:cs="Arial"/>
          <w:color w:val="auto"/>
          <w:szCs w:val="28"/>
        </w:rPr>
        <w:t>reflexiones</w:t>
      </w:r>
      <w:r w:rsidR="009A04A7" w:rsidRPr="00AE2A1A">
        <w:rPr>
          <w:rFonts w:ascii="Arial" w:hAnsi="Arial" w:cs="Arial"/>
          <w:color w:val="auto"/>
          <w:szCs w:val="28"/>
        </w:rPr>
        <w:t xml:space="preserve"> compartida sobre </w:t>
      </w:r>
      <w:r w:rsidRPr="00AE2A1A">
        <w:rPr>
          <w:rFonts w:ascii="Arial" w:hAnsi="Arial" w:cs="Arial"/>
          <w:color w:val="auto"/>
          <w:szCs w:val="28"/>
        </w:rPr>
        <w:t>los conceptos de competencia</w:t>
      </w:r>
      <w:r w:rsidR="0046624C" w:rsidRPr="00AE2A1A">
        <w:rPr>
          <w:rFonts w:ascii="Arial" w:hAnsi="Arial" w:cs="Arial"/>
          <w:color w:val="auto"/>
          <w:szCs w:val="28"/>
        </w:rPr>
        <w:t>s y criterios de evaluación</w:t>
      </w:r>
      <w:r w:rsidRPr="00AE2A1A">
        <w:rPr>
          <w:rFonts w:ascii="Arial" w:hAnsi="Arial" w:cs="Arial"/>
          <w:color w:val="auto"/>
          <w:szCs w:val="28"/>
        </w:rPr>
        <w:t xml:space="preserve">, </w:t>
      </w:r>
      <w:r w:rsidR="0046624C" w:rsidRPr="00AE2A1A">
        <w:rPr>
          <w:rFonts w:ascii="Arial" w:hAnsi="Arial" w:cs="Arial"/>
          <w:color w:val="auto"/>
          <w:szCs w:val="28"/>
        </w:rPr>
        <w:t xml:space="preserve">ponderación de los mismos, </w:t>
      </w:r>
      <w:r w:rsidRPr="00AE2A1A">
        <w:rPr>
          <w:rFonts w:ascii="Arial" w:hAnsi="Arial" w:cs="Arial"/>
          <w:color w:val="auto"/>
          <w:szCs w:val="28"/>
        </w:rPr>
        <w:t xml:space="preserve">metodologías, </w:t>
      </w:r>
      <w:r w:rsidR="0046624C" w:rsidRPr="00AE2A1A">
        <w:rPr>
          <w:rFonts w:ascii="Arial" w:hAnsi="Arial" w:cs="Arial"/>
          <w:color w:val="auto"/>
          <w:szCs w:val="28"/>
        </w:rPr>
        <w:t>unidades didácticas</w:t>
      </w:r>
      <w:r w:rsidRPr="00AE2A1A">
        <w:rPr>
          <w:rFonts w:ascii="Arial" w:hAnsi="Arial" w:cs="Arial"/>
          <w:color w:val="auto"/>
          <w:szCs w:val="28"/>
        </w:rPr>
        <w:t xml:space="preserve"> integradas</w:t>
      </w:r>
      <w:r w:rsidR="0046624C" w:rsidRPr="00AE2A1A">
        <w:rPr>
          <w:rFonts w:ascii="Arial" w:hAnsi="Arial" w:cs="Arial"/>
          <w:color w:val="auto"/>
          <w:szCs w:val="28"/>
        </w:rPr>
        <w:t xml:space="preserve">, técnicas e instrumentos de observación y evaluación </w:t>
      </w:r>
      <w:r w:rsidRPr="00AE2A1A">
        <w:rPr>
          <w:rFonts w:ascii="Arial" w:hAnsi="Arial" w:cs="Arial"/>
          <w:color w:val="auto"/>
          <w:szCs w:val="28"/>
        </w:rPr>
        <w:t xml:space="preserve">y los procesos de evaluación en las distintas áreas. </w:t>
      </w:r>
      <w:r w:rsidR="00094890" w:rsidRPr="00AE2A1A">
        <w:rPr>
          <w:rFonts w:ascii="Arial" w:hAnsi="Arial" w:cs="Arial"/>
          <w:color w:val="auto"/>
          <w:szCs w:val="28"/>
        </w:rPr>
        <w:t>Se comenzará a conocer aspectos del cuaderno Seneca y su Aplicativo de Evaluación.</w:t>
      </w:r>
    </w:p>
    <w:p w:rsidR="004C1752" w:rsidRPr="00AE2A1A" w:rsidRDefault="00B85923" w:rsidP="008F44CE">
      <w:pPr>
        <w:pStyle w:val="Textbody"/>
        <w:spacing w:line="240" w:lineRule="auto"/>
        <w:jc w:val="both"/>
        <w:rPr>
          <w:rFonts w:ascii="Arial" w:hAnsi="Arial" w:cs="Arial"/>
          <w:color w:val="auto"/>
          <w:szCs w:val="28"/>
        </w:rPr>
      </w:pPr>
      <w:r w:rsidRPr="00AE2A1A">
        <w:rPr>
          <w:rFonts w:ascii="Arial" w:hAnsi="Arial" w:cs="Arial"/>
          <w:color w:val="auto"/>
          <w:szCs w:val="28"/>
        </w:rPr>
        <w:t>Puntos en común y t</w:t>
      </w:r>
      <w:r w:rsidR="00C244E0" w:rsidRPr="00AE2A1A">
        <w:rPr>
          <w:rFonts w:ascii="Arial" w:hAnsi="Arial" w:cs="Arial"/>
          <w:color w:val="auto"/>
          <w:szCs w:val="28"/>
        </w:rPr>
        <w:t>ambién las dificultades que han ido apareciendo en estos años. Estas sesiones de forma conjunta y colaborativa, se realizará por los componentes del grupo de trabajo.</w:t>
      </w:r>
    </w:p>
    <w:p w:rsidR="004C1752" w:rsidRPr="00AE2A1A" w:rsidRDefault="00C244E0" w:rsidP="008F44CE">
      <w:pPr>
        <w:pStyle w:val="Textbody"/>
        <w:spacing w:line="240" w:lineRule="auto"/>
        <w:jc w:val="both"/>
        <w:rPr>
          <w:rFonts w:ascii="Arial" w:hAnsi="Arial" w:cs="Arial"/>
          <w:color w:val="auto"/>
          <w:szCs w:val="28"/>
        </w:rPr>
      </w:pPr>
      <w:r w:rsidRPr="00AE2A1A">
        <w:rPr>
          <w:rFonts w:ascii="Arial" w:hAnsi="Arial" w:cs="Arial"/>
          <w:color w:val="auto"/>
          <w:szCs w:val="28"/>
        </w:rPr>
        <w:t xml:space="preserve">Curso formativo: </w:t>
      </w:r>
      <w:r w:rsidR="009A04A7" w:rsidRPr="00AE2A1A">
        <w:rPr>
          <w:rFonts w:ascii="Arial" w:hAnsi="Arial" w:cs="Arial"/>
          <w:color w:val="auto"/>
          <w:szCs w:val="28"/>
        </w:rPr>
        <w:t>La persona que ejerza la coordinación y algún miembro más del grupo de trabajo asistirán a las sesiones presenciales de la formación específica que se ofertará en el</w:t>
      </w:r>
      <w:r w:rsidR="00274364" w:rsidRPr="00AE2A1A">
        <w:rPr>
          <w:rFonts w:ascii="Arial" w:hAnsi="Arial" w:cs="Arial"/>
          <w:color w:val="auto"/>
          <w:szCs w:val="28"/>
        </w:rPr>
        <w:t xml:space="preserve"> </w:t>
      </w:r>
      <w:r w:rsidR="009A04A7" w:rsidRPr="00AE2A1A">
        <w:rPr>
          <w:rFonts w:ascii="Arial" w:hAnsi="Arial" w:cs="Arial"/>
          <w:color w:val="auto"/>
          <w:szCs w:val="28"/>
        </w:rPr>
        <w:t>Centro del Profesorado de Castilleja de la Cuesta.</w:t>
      </w:r>
    </w:p>
    <w:p w:rsidR="004C1752" w:rsidRPr="00AE2A1A" w:rsidRDefault="00C244E0" w:rsidP="008F44CE">
      <w:pPr>
        <w:pStyle w:val="Textbody"/>
        <w:spacing w:line="240" w:lineRule="auto"/>
        <w:jc w:val="both"/>
        <w:rPr>
          <w:rFonts w:ascii="Arial" w:hAnsi="Arial" w:cs="Arial"/>
          <w:color w:val="auto"/>
          <w:szCs w:val="28"/>
        </w:rPr>
      </w:pPr>
      <w:r w:rsidRPr="00AE2A1A">
        <w:rPr>
          <w:rFonts w:ascii="Arial" w:hAnsi="Arial" w:cs="Arial"/>
          <w:color w:val="auto"/>
          <w:szCs w:val="28"/>
        </w:rPr>
        <w:t xml:space="preserve">Sesiones </w:t>
      </w:r>
      <w:r w:rsidR="0046624C" w:rsidRPr="00AE2A1A">
        <w:rPr>
          <w:rFonts w:ascii="Arial" w:hAnsi="Arial" w:cs="Arial"/>
          <w:color w:val="auto"/>
          <w:szCs w:val="28"/>
        </w:rPr>
        <w:t xml:space="preserve">intermedias y </w:t>
      </w:r>
      <w:r w:rsidRPr="00AE2A1A">
        <w:rPr>
          <w:rFonts w:ascii="Arial" w:hAnsi="Arial" w:cs="Arial"/>
          <w:color w:val="auto"/>
          <w:szCs w:val="28"/>
        </w:rPr>
        <w:t xml:space="preserve">finales: En estas sesiones se abordarán con especial atención </w:t>
      </w:r>
      <w:r w:rsidR="00094890" w:rsidRPr="00AE2A1A">
        <w:rPr>
          <w:rFonts w:ascii="Arial" w:hAnsi="Arial" w:cs="Arial"/>
          <w:color w:val="auto"/>
          <w:szCs w:val="28"/>
        </w:rPr>
        <w:t>el Cuaderno Seneca</w:t>
      </w:r>
      <w:r w:rsidR="003553BE" w:rsidRPr="00AE2A1A">
        <w:rPr>
          <w:rFonts w:ascii="Arial" w:hAnsi="Arial" w:cs="Arial"/>
          <w:color w:val="auto"/>
          <w:szCs w:val="28"/>
        </w:rPr>
        <w:t xml:space="preserve">, </w:t>
      </w:r>
      <w:r w:rsidRPr="00AE2A1A">
        <w:rPr>
          <w:rFonts w:ascii="Arial" w:hAnsi="Arial" w:cs="Arial"/>
          <w:color w:val="auto"/>
          <w:szCs w:val="28"/>
        </w:rPr>
        <w:t>la nueva herramienta de evaluación</w:t>
      </w:r>
      <w:r w:rsidR="00094890" w:rsidRPr="00AE2A1A">
        <w:rPr>
          <w:rFonts w:ascii="Arial" w:hAnsi="Arial" w:cs="Arial"/>
          <w:color w:val="auto"/>
          <w:szCs w:val="28"/>
        </w:rPr>
        <w:t>, el aplicativo</w:t>
      </w:r>
      <w:r w:rsidRPr="00AE2A1A">
        <w:rPr>
          <w:rFonts w:ascii="Arial" w:hAnsi="Arial" w:cs="Arial"/>
          <w:color w:val="auto"/>
          <w:szCs w:val="28"/>
        </w:rPr>
        <w:t xml:space="preserve"> en SÉNECA</w:t>
      </w:r>
      <w:r w:rsidR="003553BE" w:rsidRPr="00AE2A1A">
        <w:rPr>
          <w:rFonts w:ascii="Arial" w:hAnsi="Arial" w:cs="Arial"/>
          <w:color w:val="auto"/>
          <w:szCs w:val="28"/>
        </w:rPr>
        <w:t xml:space="preserve"> y sus manuales</w:t>
      </w:r>
      <w:r w:rsidRPr="00AE2A1A">
        <w:rPr>
          <w:rFonts w:ascii="Arial" w:hAnsi="Arial" w:cs="Arial"/>
          <w:color w:val="auto"/>
          <w:szCs w:val="28"/>
        </w:rPr>
        <w:t xml:space="preserve">. </w:t>
      </w:r>
      <w:r w:rsidR="00094890" w:rsidRPr="00AE2A1A">
        <w:rPr>
          <w:rFonts w:ascii="Arial" w:hAnsi="Arial" w:cs="Arial"/>
          <w:color w:val="auto"/>
          <w:szCs w:val="28"/>
        </w:rPr>
        <w:t>S</w:t>
      </w:r>
      <w:r w:rsidR="009A04A7" w:rsidRPr="00AE2A1A">
        <w:rPr>
          <w:rFonts w:ascii="Arial" w:hAnsi="Arial" w:cs="Arial"/>
          <w:color w:val="auto"/>
          <w:szCs w:val="28"/>
        </w:rPr>
        <w:t>e propondrán tareas concretas de trabajo que, de forma conjunta y colaborativa, se realizará por todos los componentes del grupo de trabajo. Para ello,  las personas que asistirán a esta formación serán las encargadas de dinamizar las tareas en el grupo.</w:t>
      </w:r>
      <w:r w:rsidR="005F312B" w:rsidRPr="00AE2A1A">
        <w:rPr>
          <w:rFonts w:ascii="Arial" w:hAnsi="Arial" w:cs="Arial"/>
          <w:color w:val="auto"/>
          <w:szCs w:val="28"/>
        </w:rPr>
        <w:t xml:space="preserve"> Los contenidos son los </w:t>
      </w:r>
      <w:r w:rsidR="00337C32" w:rsidRPr="00AE2A1A">
        <w:rPr>
          <w:rFonts w:ascii="Arial" w:hAnsi="Arial" w:cs="Arial"/>
          <w:color w:val="auto"/>
          <w:szCs w:val="28"/>
        </w:rPr>
        <w:t>contemplados</w:t>
      </w:r>
      <w:r w:rsidR="005F312B" w:rsidRPr="00AE2A1A">
        <w:rPr>
          <w:rFonts w:ascii="Arial" w:hAnsi="Arial" w:cs="Arial"/>
          <w:color w:val="auto"/>
          <w:szCs w:val="28"/>
        </w:rPr>
        <w:t xml:space="preserve"> en el primer párrafo y que aparecen en el borrador de r</w:t>
      </w:r>
      <w:r w:rsidR="00337C32" w:rsidRPr="00AE2A1A">
        <w:rPr>
          <w:rFonts w:ascii="Arial" w:hAnsi="Arial" w:cs="Arial"/>
          <w:color w:val="auto"/>
          <w:szCs w:val="28"/>
        </w:rPr>
        <w:t>ú</w:t>
      </w:r>
      <w:r w:rsidR="005F312B" w:rsidRPr="00AE2A1A">
        <w:rPr>
          <w:rFonts w:ascii="Arial" w:hAnsi="Arial" w:cs="Arial"/>
          <w:color w:val="auto"/>
          <w:szCs w:val="28"/>
        </w:rPr>
        <w:t xml:space="preserve">brica que aparece en Evaluación del trabajo </w:t>
      </w:r>
    </w:p>
    <w:p w:rsidR="00991A16" w:rsidRPr="00AE2A1A" w:rsidRDefault="009A04A7" w:rsidP="00991A16">
      <w:pPr>
        <w:pStyle w:val="Textbody"/>
        <w:spacing w:line="240" w:lineRule="auto"/>
        <w:jc w:val="both"/>
        <w:rPr>
          <w:rFonts w:ascii="Arial" w:hAnsi="Arial" w:cs="Arial"/>
          <w:color w:val="auto"/>
          <w:szCs w:val="28"/>
        </w:rPr>
      </w:pPr>
      <w:r w:rsidRPr="00AE2A1A">
        <w:rPr>
          <w:rFonts w:ascii="Arial" w:hAnsi="Arial" w:cs="Arial"/>
          <w:color w:val="auto"/>
          <w:szCs w:val="28"/>
        </w:rPr>
        <w:t>Por lo tanto, las actuaciones concretas y su temporalización quedan sujetas al diseño de la formación.</w:t>
      </w:r>
      <w:r w:rsidR="00991A16" w:rsidRPr="00AE2A1A">
        <w:rPr>
          <w:rFonts w:ascii="Arial" w:hAnsi="Arial" w:cs="Arial"/>
          <w:color w:val="auto"/>
          <w:szCs w:val="28"/>
        </w:rPr>
        <w:t xml:space="preserve"> Incluida en estas sesiones habrá, al menos, una reunión dedicada a la propia evaluación del GT.</w:t>
      </w:r>
    </w:p>
    <w:p w:rsidR="004C1752" w:rsidRPr="00B14632" w:rsidRDefault="009A04A7" w:rsidP="008F44CE">
      <w:pPr>
        <w:pStyle w:val="Prrafodelista"/>
        <w:numPr>
          <w:ilvl w:val="0"/>
          <w:numId w:val="20"/>
        </w:numPr>
        <w:tabs>
          <w:tab w:val="clear" w:pos="720"/>
        </w:tabs>
        <w:suppressAutoHyphens w:val="0"/>
        <w:spacing w:before="240" w:after="240" w:line="240" w:lineRule="auto"/>
        <w:ind w:left="709"/>
        <w:jc w:val="both"/>
        <w:rPr>
          <w:rFonts w:ascii="Arial" w:hAnsi="Arial" w:cs="Arial"/>
          <w:b/>
          <w:bCs/>
          <w:color w:val="auto"/>
          <w:sz w:val="28"/>
        </w:rPr>
      </w:pPr>
      <w:r w:rsidRPr="00B14632">
        <w:rPr>
          <w:rFonts w:ascii="Arial" w:hAnsi="Arial" w:cs="Arial"/>
          <w:b/>
          <w:bCs/>
          <w:color w:val="auto"/>
          <w:sz w:val="28"/>
        </w:rPr>
        <w:t>Recursos y apoyos</w:t>
      </w:r>
    </w:p>
    <w:p w:rsidR="004C1752" w:rsidRPr="00AE2A1A" w:rsidRDefault="009A04A7" w:rsidP="008F44CE">
      <w:pPr>
        <w:pStyle w:val="Textbody"/>
        <w:spacing w:line="240" w:lineRule="auto"/>
        <w:jc w:val="both"/>
        <w:rPr>
          <w:rFonts w:ascii="Arial" w:hAnsi="Arial" w:cs="Arial"/>
          <w:color w:val="auto"/>
        </w:rPr>
      </w:pPr>
      <w:r w:rsidRPr="00AE2A1A">
        <w:rPr>
          <w:rFonts w:ascii="Arial" w:hAnsi="Arial" w:cs="Arial"/>
          <w:color w:val="auto"/>
        </w:rPr>
        <w:t>El grupo de trabajo contará con la formación específica en el CEP así como con el apoyo del Aula Virtual de Profesorado en la cual se alojarán los contenidos del curso de formación a los que tendrán acceso sus miembros para consultas y dudas mediante los foros.</w:t>
      </w:r>
    </w:p>
    <w:p w:rsidR="004C1752" w:rsidRPr="00AE2A1A" w:rsidRDefault="009A04A7" w:rsidP="008F44CE">
      <w:pPr>
        <w:pStyle w:val="Textbody"/>
        <w:spacing w:line="240" w:lineRule="auto"/>
        <w:jc w:val="both"/>
        <w:rPr>
          <w:rFonts w:ascii="Arial" w:hAnsi="Arial" w:cs="Arial"/>
          <w:color w:val="auto"/>
        </w:rPr>
      </w:pPr>
      <w:r w:rsidRPr="00AE2A1A">
        <w:rPr>
          <w:rFonts w:ascii="Arial" w:hAnsi="Arial" w:cs="Arial"/>
          <w:color w:val="auto"/>
        </w:rPr>
        <w:t>Igualmente contará con la bibliografía existente en el CEP y aquella que sea necesaria para el buen desarrollo del proyecto.</w:t>
      </w:r>
    </w:p>
    <w:p w:rsidR="004C1752" w:rsidRPr="00B14632" w:rsidRDefault="009A04A7" w:rsidP="008F44CE">
      <w:pPr>
        <w:pStyle w:val="Prrafodelista"/>
        <w:numPr>
          <w:ilvl w:val="0"/>
          <w:numId w:val="20"/>
        </w:numPr>
        <w:tabs>
          <w:tab w:val="clear" w:pos="720"/>
        </w:tabs>
        <w:suppressAutoHyphens w:val="0"/>
        <w:spacing w:before="240" w:after="240" w:line="240" w:lineRule="auto"/>
        <w:ind w:left="709"/>
        <w:jc w:val="both"/>
        <w:rPr>
          <w:rFonts w:ascii="Arial" w:hAnsi="Arial" w:cs="Arial"/>
          <w:b/>
          <w:bCs/>
          <w:color w:val="auto"/>
          <w:sz w:val="28"/>
          <w:szCs w:val="28"/>
        </w:rPr>
      </w:pPr>
      <w:r w:rsidRPr="00B14632">
        <w:rPr>
          <w:rFonts w:ascii="Arial" w:hAnsi="Arial" w:cs="Arial"/>
          <w:b/>
          <w:bCs/>
          <w:color w:val="auto"/>
          <w:sz w:val="28"/>
          <w:szCs w:val="28"/>
        </w:rPr>
        <w:t>Evaluación del trabajo</w:t>
      </w:r>
    </w:p>
    <w:p w:rsidR="00991A16" w:rsidRPr="00AE2A1A" w:rsidRDefault="00991A16" w:rsidP="00991A16">
      <w:pPr>
        <w:pStyle w:val="Textbody"/>
        <w:spacing w:line="240" w:lineRule="auto"/>
        <w:jc w:val="both"/>
        <w:rPr>
          <w:rFonts w:ascii="Arial" w:hAnsi="Arial" w:cs="Arial"/>
          <w:color w:val="auto"/>
          <w:szCs w:val="28"/>
        </w:rPr>
      </w:pPr>
      <w:r w:rsidRPr="00AE2A1A">
        <w:rPr>
          <w:rFonts w:ascii="Arial" w:hAnsi="Arial" w:cs="Arial"/>
          <w:color w:val="auto"/>
          <w:szCs w:val="28"/>
        </w:rPr>
        <w:t>Las dimensiones que se contemplan para la evaluación del proyecto permitirán la orientación y evaluación del trabajo del grupo</w:t>
      </w:r>
      <w:r w:rsidR="000641E1">
        <w:rPr>
          <w:rFonts w:ascii="Arial" w:hAnsi="Arial" w:cs="Arial"/>
          <w:color w:val="auto"/>
          <w:szCs w:val="28"/>
        </w:rPr>
        <w:t xml:space="preserve"> y de sus res</w:t>
      </w:r>
      <w:r w:rsidR="003E2F28">
        <w:rPr>
          <w:rFonts w:ascii="Arial" w:hAnsi="Arial" w:cs="Arial"/>
          <w:color w:val="auto"/>
          <w:szCs w:val="28"/>
        </w:rPr>
        <w:t>u</w:t>
      </w:r>
      <w:r w:rsidR="000641E1">
        <w:rPr>
          <w:rFonts w:ascii="Arial" w:hAnsi="Arial" w:cs="Arial"/>
          <w:color w:val="auto"/>
          <w:szCs w:val="28"/>
        </w:rPr>
        <w:t>ltados</w:t>
      </w:r>
      <w:r w:rsidRPr="00AE2A1A">
        <w:rPr>
          <w:rFonts w:ascii="Arial" w:hAnsi="Arial" w:cs="Arial"/>
          <w:color w:val="auto"/>
          <w:szCs w:val="28"/>
        </w:rPr>
        <w:t xml:space="preserve">. </w:t>
      </w:r>
    </w:p>
    <w:p w:rsidR="00AE2A1A" w:rsidRPr="00AE2A1A" w:rsidRDefault="003E2F28" w:rsidP="00991A16">
      <w:pPr>
        <w:pStyle w:val="Textbody"/>
        <w:spacing w:line="240" w:lineRule="auto"/>
        <w:jc w:val="both"/>
        <w:rPr>
          <w:rFonts w:ascii="Arial" w:hAnsi="Arial" w:cs="Arial"/>
          <w:color w:val="auto"/>
          <w:szCs w:val="28"/>
        </w:rPr>
      </w:pPr>
      <w:r>
        <w:rPr>
          <w:rFonts w:ascii="Arial" w:hAnsi="Arial" w:cs="Arial"/>
          <w:color w:val="auto"/>
          <w:szCs w:val="28"/>
        </w:rPr>
        <w:t xml:space="preserve">Respecto al funcionamiento del grupo se </w:t>
      </w:r>
      <w:r w:rsidR="00991A16" w:rsidRPr="00AE2A1A">
        <w:rPr>
          <w:rFonts w:ascii="Arial" w:hAnsi="Arial" w:cs="Arial"/>
          <w:color w:val="auto"/>
          <w:szCs w:val="28"/>
        </w:rPr>
        <w:t xml:space="preserve">tendrán en cuenta las siguientes dimensiones: </w:t>
      </w:r>
    </w:p>
    <w:tbl>
      <w:tblPr>
        <w:tblStyle w:val="Tablaconcuadrcula"/>
        <w:tblW w:w="0" w:type="auto"/>
        <w:tblInd w:w="108" w:type="dxa"/>
        <w:tblLook w:val="04A0"/>
      </w:tblPr>
      <w:tblGrid>
        <w:gridCol w:w="2058"/>
        <w:gridCol w:w="7351"/>
      </w:tblGrid>
      <w:tr w:rsidR="00E94588" w:rsidRPr="00AE2A1A" w:rsidTr="003E2F28">
        <w:tc>
          <w:tcPr>
            <w:tcW w:w="1985" w:type="dxa"/>
          </w:tcPr>
          <w:p w:rsidR="00AE2A1A" w:rsidRPr="00AE2A1A" w:rsidRDefault="00AE2A1A" w:rsidP="00AE2A1A">
            <w:pPr>
              <w:pStyle w:val="Textbody"/>
              <w:spacing w:line="240" w:lineRule="auto"/>
              <w:jc w:val="both"/>
              <w:rPr>
                <w:rFonts w:ascii="Arial" w:hAnsi="Arial" w:cs="Arial"/>
                <w:color w:val="auto"/>
                <w:szCs w:val="28"/>
              </w:rPr>
            </w:pPr>
            <w:r w:rsidRPr="00AE2A1A">
              <w:rPr>
                <w:rFonts w:ascii="Arial" w:hAnsi="Arial" w:cs="Arial"/>
                <w:color w:val="auto"/>
                <w:szCs w:val="28"/>
              </w:rPr>
              <w:t xml:space="preserve">Participación </w:t>
            </w:r>
          </w:p>
        </w:tc>
        <w:tc>
          <w:tcPr>
            <w:tcW w:w="7351" w:type="dxa"/>
          </w:tcPr>
          <w:p w:rsidR="00AE2A1A" w:rsidRPr="00AE2A1A" w:rsidRDefault="00AE2A1A" w:rsidP="00AE2A1A">
            <w:pPr>
              <w:pStyle w:val="Textbody"/>
              <w:spacing w:line="240" w:lineRule="auto"/>
              <w:jc w:val="both"/>
              <w:rPr>
                <w:rFonts w:ascii="Arial" w:hAnsi="Arial" w:cs="Arial"/>
                <w:color w:val="auto"/>
                <w:szCs w:val="28"/>
              </w:rPr>
            </w:pPr>
            <w:r w:rsidRPr="00AE2A1A">
              <w:rPr>
                <w:rFonts w:ascii="Arial" w:hAnsi="Arial" w:cs="Arial"/>
                <w:color w:val="auto"/>
                <w:szCs w:val="28"/>
              </w:rPr>
              <w:t xml:space="preserve"> El esfuerzo del participante para alcanzar los objetivos del grupo.</w:t>
            </w:r>
          </w:p>
        </w:tc>
      </w:tr>
      <w:tr w:rsidR="00E94588" w:rsidRPr="00AE2A1A" w:rsidTr="003E2F28">
        <w:tc>
          <w:tcPr>
            <w:tcW w:w="1985" w:type="dxa"/>
          </w:tcPr>
          <w:p w:rsidR="00AE2A1A" w:rsidRPr="00AE2A1A" w:rsidRDefault="00AE2A1A" w:rsidP="00AE2A1A">
            <w:pPr>
              <w:pStyle w:val="Textbody"/>
              <w:spacing w:line="240" w:lineRule="auto"/>
              <w:jc w:val="both"/>
              <w:rPr>
                <w:rFonts w:ascii="Arial" w:hAnsi="Arial" w:cs="Arial"/>
                <w:color w:val="auto"/>
                <w:szCs w:val="28"/>
              </w:rPr>
            </w:pPr>
            <w:r w:rsidRPr="00AE2A1A">
              <w:rPr>
                <w:rFonts w:ascii="Arial" w:hAnsi="Arial" w:cs="Arial"/>
                <w:color w:val="auto"/>
                <w:szCs w:val="28"/>
              </w:rPr>
              <w:t xml:space="preserve">Actitud: </w:t>
            </w:r>
          </w:p>
        </w:tc>
        <w:tc>
          <w:tcPr>
            <w:tcW w:w="7351" w:type="dxa"/>
          </w:tcPr>
          <w:p w:rsidR="00AE2A1A" w:rsidRPr="00AE2A1A" w:rsidRDefault="00AE2A1A" w:rsidP="00AE2A1A">
            <w:pPr>
              <w:pStyle w:val="Textbody"/>
              <w:spacing w:line="240" w:lineRule="auto"/>
              <w:jc w:val="both"/>
              <w:rPr>
                <w:rFonts w:ascii="Arial" w:hAnsi="Arial" w:cs="Arial"/>
                <w:color w:val="auto"/>
                <w:szCs w:val="28"/>
              </w:rPr>
            </w:pPr>
            <w:r w:rsidRPr="00AE2A1A">
              <w:rPr>
                <w:rFonts w:ascii="Arial" w:hAnsi="Arial" w:cs="Arial"/>
                <w:color w:val="auto"/>
                <w:szCs w:val="28"/>
              </w:rPr>
              <w:t xml:space="preserve">El participante busca cómo mantener la unión en el grupo. </w:t>
            </w:r>
          </w:p>
        </w:tc>
      </w:tr>
      <w:tr w:rsidR="00E94588" w:rsidRPr="00AE2A1A" w:rsidTr="003E2F28">
        <w:tc>
          <w:tcPr>
            <w:tcW w:w="1985" w:type="dxa"/>
          </w:tcPr>
          <w:p w:rsidR="00AE2A1A" w:rsidRPr="00AE2A1A" w:rsidRDefault="00AE2A1A" w:rsidP="00AE2A1A">
            <w:pPr>
              <w:pStyle w:val="Textbody"/>
              <w:spacing w:line="240" w:lineRule="auto"/>
              <w:jc w:val="both"/>
              <w:rPr>
                <w:rFonts w:ascii="Arial" w:hAnsi="Arial" w:cs="Arial"/>
                <w:color w:val="auto"/>
                <w:szCs w:val="28"/>
              </w:rPr>
            </w:pPr>
            <w:r w:rsidRPr="00AE2A1A">
              <w:rPr>
                <w:rFonts w:ascii="Arial" w:hAnsi="Arial" w:cs="Arial"/>
                <w:color w:val="auto"/>
                <w:szCs w:val="28"/>
              </w:rPr>
              <w:t xml:space="preserve">Responsabilidad: </w:t>
            </w:r>
          </w:p>
        </w:tc>
        <w:tc>
          <w:tcPr>
            <w:tcW w:w="7351" w:type="dxa"/>
          </w:tcPr>
          <w:p w:rsidR="00AE2A1A" w:rsidRPr="00AE2A1A" w:rsidRDefault="00E94588" w:rsidP="00050F33">
            <w:pPr>
              <w:pStyle w:val="Textbody"/>
              <w:spacing w:line="240" w:lineRule="auto"/>
              <w:jc w:val="both"/>
              <w:rPr>
                <w:rFonts w:ascii="Arial" w:hAnsi="Arial" w:cs="Arial"/>
                <w:color w:val="auto"/>
                <w:szCs w:val="28"/>
              </w:rPr>
            </w:pPr>
            <w:r w:rsidRPr="00AE2A1A">
              <w:rPr>
                <w:rFonts w:ascii="Arial" w:hAnsi="Arial" w:cs="Arial"/>
                <w:color w:val="auto"/>
                <w:szCs w:val="28"/>
              </w:rPr>
              <w:t>El</w:t>
            </w:r>
            <w:r w:rsidR="00AE2A1A" w:rsidRPr="00AE2A1A">
              <w:rPr>
                <w:rFonts w:ascii="Arial" w:hAnsi="Arial" w:cs="Arial"/>
                <w:color w:val="auto"/>
                <w:szCs w:val="28"/>
              </w:rPr>
              <w:t xml:space="preserve"> participante entrega su trabajo y en los tiempos acordados.</w:t>
            </w:r>
          </w:p>
        </w:tc>
      </w:tr>
      <w:tr w:rsidR="00E94588" w:rsidRPr="00AE2A1A" w:rsidTr="003E2F28">
        <w:tc>
          <w:tcPr>
            <w:tcW w:w="1985" w:type="dxa"/>
          </w:tcPr>
          <w:p w:rsidR="00AE2A1A" w:rsidRPr="00AE2A1A" w:rsidRDefault="00AE2A1A" w:rsidP="00AE2A1A">
            <w:pPr>
              <w:pStyle w:val="Textbody"/>
              <w:spacing w:line="240" w:lineRule="auto"/>
              <w:jc w:val="both"/>
              <w:rPr>
                <w:rFonts w:ascii="Arial" w:hAnsi="Arial" w:cs="Arial"/>
                <w:color w:val="auto"/>
                <w:szCs w:val="28"/>
              </w:rPr>
            </w:pPr>
            <w:r w:rsidRPr="00AE2A1A">
              <w:rPr>
                <w:rFonts w:ascii="Arial" w:hAnsi="Arial" w:cs="Arial"/>
                <w:color w:val="auto"/>
                <w:szCs w:val="28"/>
              </w:rPr>
              <w:t xml:space="preserve">Asistencia y puntualidad: </w:t>
            </w:r>
          </w:p>
        </w:tc>
        <w:tc>
          <w:tcPr>
            <w:tcW w:w="7351" w:type="dxa"/>
          </w:tcPr>
          <w:p w:rsidR="00AE2A1A" w:rsidRPr="00AE2A1A" w:rsidRDefault="00E94588" w:rsidP="00050F33">
            <w:pPr>
              <w:pStyle w:val="Textbody"/>
              <w:spacing w:line="240" w:lineRule="auto"/>
              <w:jc w:val="both"/>
              <w:rPr>
                <w:rFonts w:ascii="Arial" w:hAnsi="Arial" w:cs="Arial"/>
                <w:color w:val="auto"/>
                <w:szCs w:val="28"/>
              </w:rPr>
            </w:pPr>
            <w:r w:rsidRPr="00AE2A1A">
              <w:rPr>
                <w:rFonts w:ascii="Arial" w:hAnsi="Arial" w:cs="Arial"/>
                <w:color w:val="auto"/>
                <w:szCs w:val="28"/>
              </w:rPr>
              <w:t>El</w:t>
            </w:r>
            <w:r w:rsidR="00AE2A1A" w:rsidRPr="00AE2A1A">
              <w:rPr>
                <w:rFonts w:ascii="Arial" w:hAnsi="Arial" w:cs="Arial"/>
                <w:color w:val="auto"/>
                <w:szCs w:val="28"/>
              </w:rPr>
              <w:t xml:space="preserve"> participante  ha acudido a todas las reuniones establecidas y con puntualidad.</w:t>
            </w:r>
          </w:p>
        </w:tc>
      </w:tr>
      <w:tr w:rsidR="00E94588" w:rsidRPr="00AE2A1A" w:rsidTr="003E2F28">
        <w:tc>
          <w:tcPr>
            <w:tcW w:w="1985" w:type="dxa"/>
          </w:tcPr>
          <w:p w:rsidR="00AE2A1A" w:rsidRPr="00AE2A1A" w:rsidRDefault="00AE2A1A" w:rsidP="00AE2A1A">
            <w:pPr>
              <w:pStyle w:val="Textbody"/>
              <w:spacing w:line="240" w:lineRule="auto"/>
              <w:jc w:val="both"/>
              <w:rPr>
                <w:rFonts w:ascii="Arial" w:hAnsi="Arial" w:cs="Arial"/>
                <w:color w:val="auto"/>
                <w:szCs w:val="28"/>
              </w:rPr>
            </w:pPr>
            <w:r w:rsidRPr="00AE2A1A">
              <w:rPr>
                <w:rFonts w:ascii="Arial" w:hAnsi="Arial" w:cs="Arial"/>
                <w:color w:val="auto"/>
                <w:szCs w:val="28"/>
              </w:rPr>
              <w:t xml:space="preserve">Resolución conflictos: </w:t>
            </w:r>
          </w:p>
        </w:tc>
        <w:tc>
          <w:tcPr>
            <w:tcW w:w="7351" w:type="dxa"/>
          </w:tcPr>
          <w:p w:rsidR="00AE2A1A" w:rsidRPr="00AE2A1A" w:rsidRDefault="00E94588" w:rsidP="00050F33">
            <w:pPr>
              <w:pStyle w:val="Textbody"/>
              <w:spacing w:line="240" w:lineRule="auto"/>
              <w:jc w:val="both"/>
              <w:rPr>
                <w:rFonts w:ascii="Arial" w:hAnsi="Arial" w:cs="Arial"/>
                <w:color w:val="auto"/>
                <w:szCs w:val="28"/>
              </w:rPr>
            </w:pPr>
            <w:r w:rsidRPr="00AE2A1A">
              <w:rPr>
                <w:rFonts w:ascii="Arial" w:hAnsi="Arial" w:cs="Arial"/>
                <w:color w:val="auto"/>
                <w:szCs w:val="28"/>
              </w:rPr>
              <w:t>El</w:t>
            </w:r>
            <w:r w:rsidR="00AE2A1A" w:rsidRPr="00AE2A1A">
              <w:rPr>
                <w:rFonts w:ascii="Arial" w:hAnsi="Arial" w:cs="Arial"/>
                <w:color w:val="auto"/>
                <w:szCs w:val="28"/>
              </w:rPr>
              <w:t xml:space="preserve"> participante ha contribuido a fomentar el consenso y la solución a las dificultades encontradas.</w:t>
            </w:r>
          </w:p>
        </w:tc>
      </w:tr>
    </w:tbl>
    <w:p w:rsidR="00E94588" w:rsidRPr="0033186B" w:rsidRDefault="00991A16" w:rsidP="00991A16">
      <w:pPr>
        <w:pStyle w:val="Textbody"/>
        <w:spacing w:line="240" w:lineRule="auto"/>
        <w:jc w:val="both"/>
        <w:rPr>
          <w:rFonts w:ascii="Arial" w:hAnsi="Arial" w:cs="Arial"/>
          <w:color w:val="auto"/>
          <w:szCs w:val="28"/>
        </w:rPr>
      </w:pPr>
      <w:r w:rsidRPr="0033186B">
        <w:rPr>
          <w:rFonts w:ascii="Arial" w:hAnsi="Arial" w:cs="Arial"/>
          <w:color w:val="auto"/>
          <w:szCs w:val="28"/>
        </w:rPr>
        <w:t>Finalmente se tratará de evaluar el resultado del trabajo, de los objetivos  logrados</w:t>
      </w:r>
      <w:r w:rsidR="00E94588" w:rsidRPr="0033186B">
        <w:rPr>
          <w:rFonts w:ascii="Arial" w:hAnsi="Arial" w:cs="Arial"/>
          <w:color w:val="auto"/>
          <w:szCs w:val="28"/>
        </w:rPr>
        <w:t xml:space="preserve"> acerca de</w:t>
      </w:r>
      <w:r w:rsidRPr="0033186B">
        <w:rPr>
          <w:rFonts w:ascii="Arial" w:hAnsi="Arial" w:cs="Arial"/>
          <w:color w:val="auto"/>
          <w:szCs w:val="28"/>
        </w:rPr>
        <w:t xml:space="preserve">: </w:t>
      </w:r>
    </w:p>
    <w:tbl>
      <w:tblPr>
        <w:tblStyle w:val="Tablaconcuadrcula"/>
        <w:tblW w:w="9498" w:type="dxa"/>
        <w:tblInd w:w="108" w:type="dxa"/>
        <w:tblLook w:val="04A0"/>
      </w:tblPr>
      <w:tblGrid>
        <w:gridCol w:w="1431"/>
        <w:gridCol w:w="8067"/>
      </w:tblGrid>
      <w:tr w:rsidR="00E94588" w:rsidRPr="0033186B" w:rsidTr="00E32535">
        <w:tc>
          <w:tcPr>
            <w:tcW w:w="1418" w:type="dxa"/>
          </w:tcPr>
          <w:p w:rsidR="00E94588" w:rsidRPr="0033186B" w:rsidRDefault="00E94588" w:rsidP="00E94588">
            <w:pPr>
              <w:pStyle w:val="Textbody"/>
              <w:spacing w:line="240" w:lineRule="auto"/>
              <w:jc w:val="both"/>
              <w:rPr>
                <w:rFonts w:ascii="Arial" w:hAnsi="Arial" w:cs="Arial"/>
                <w:color w:val="auto"/>
                <w:szCs w:val="28"/>
              </w:rPr>
            </w:pPr>
            <w:r w:rsidRPr="0033186B">
              <w:rPr>
                <w:rFonts w:ascii="Arial" w:hAnsi="Arial" w:cs="Arial"/>
                <w:color w:val="auto"/>
                <w:szCs w:val="28"/>
              </w:rPr>
              <w:t>Contenido</w:t>
            </w:r>
            <w:r w:rsidR="00E32535">
              <w:rPr>
                <w:rFonts w:ascii="Arial" w:hAnsi="Arial" w:cs="Arial"/>
                <w:color w:val="auto"/>
                <w:szCs w:val="28"/>
              </w:rPr>
              <w:t>s</w:t>
            </w:r>
            <w:r w:rsidRPr="0033186B">
              <w:rPr>
                <w:rFonts w:ascii="Arial" w:hAnsi="Arial" w:cs="Arial"/>
                <w:color w:val="auto"/>
                <w:szCs w:val="28"/>
              </w:rPr>
              <w:t xml:space="preserve"> </w:t>
            </w:r>
          </w:p>
        </w:tc>
        <w:tc>
          <w:tcPr>
            <w:tcW w:w="8080" w:type="dxa"/>
          </w:tcPr>
          <w:p w:rsidR="00E94588" w:rsidRPr="0033186B" w:rsidRDefault="00E94588" w:rsidP="00E32535">
            <w:pPr>
              <w:pStyle w:val="Textbody"/>
              <w:spacing w:line="240" w:lineRule="auto"/>
              <w:jc w:val="both"/>
              <w:rPr>
                <w:rFonts w:ascii="Arial" w:hAnsi="Arial" w:cs="Arial"/>
                <w:color w:val="auto"/>
                <w:szCs w:val="28"/>
              </w:rPr>
            </w:pPr>
            <w:r w:rsidRPr="0033186B">
              <w:rPr>
                <w:rFonts w:ascii="Arial" w:hAnsi="Arial" w:cs="Arial"/>
                <w:color w:val="auto"/>
                <w:szCs w:val="28"/>
              </w:rPr>
              <w:t xml:space="preserve">del curso </w:t>
            </w:r>
            <w:r w:rsidR="00E32535">
              <w:rPr>
                <w:rFonts w:ascii="Arial" w:hAnsi="Arial" w:cs="Arial"/>
                <w:color w:val="auto"/>
                <w:szCs w:val="28"/>
              </w:rPr>
              <w:t>y manuales del</w:t>
            </w:r>
            <w:r w:rsidRPr="0033186B">
              <w:rPr>
                <w:rFonts w:ascii="Arial" w:hAnsi="Arial" w:cs="Arial"/>
                <w:color w:val="auto"/>
                <w:szCs w:val="28"/>
              </w:rPr>
              <w:t xml:space="preserve"> </w:t>
            </w:r>
            <w:r w:rsidR="00E32535">
              <w:rPr>
                <w:rFonts w:ascii="Arial" w:hAnsi="Arial" w:cs="Arial"/>
                <w:color w:val="auto"/>
                <w:szCs w:val="28"/>
              </w:rPr>
              <w:t>Cuaderno y A</w:t>
            </w:r>
            <w:r w:rsidRPr="0033186B">
              <w:rPr>
                <w:rFonts w:ascii="Arial" w:hAnsi="Arial" w:cs="Arial"/>
                <w:color w:val="auto"/>
                <w:szCs w:val="28"/>
              </w:rPr>
              <w:t xml:space="preserve">plicativo </w:t>
            </w:r>
            <w:r w:rsidR="00E32535">
              <w:rPr>
                <w:rFonts w:ascii="Arial" w:hAnsi="Arial" w:cs="Arial"/>
                <w:color w:val="auto"/>
                <w:szCs w:val="28"/>
              </w:rPr>
              <w:t>de</w:t>
            </w:r>
            <w:r w:rsidRPr="0033186B">
              <w:rPr>
                <w:rFonts w:ascii="Arial" w:hAnsi="Arial" w:cs="Arial"/>
                <w:color w:val="auto"/>
                <w:szCs w:val="28"/>
              </w:rPr>
              <w:t xml:space="preserve"> Séneca,, </w:t>
            </w:r>
          </w:p>
        </w:tc>
      </w:tr>
      <w:tr w:rsidR="00E94588" w:rsidRPr="0033186B" w:rsidTr="00E32535">
        <w:tc>
          <w:tcPr>
            <w:tcW w:w="1418" w:type="dxa"/>
          </w:tcPr>
          <w:p w:rsidR="00E94588" w:rsidRPr="0033186B" w:rsidRDefault="00E94588" w:rsidP="00E94588">
            <w:pPr>
              <w:pStyle w:val="Textbody"/>
              <w:spacing w:line="240" w:lineRule="auto"/>
              <w:jc w:val="both"/>
              <w:rPr>
                <w:rFonts w:ascii="Arial" w:hAnsi="Arial" w:cs="Arial"/>
                <w:color w:val="auto"/>
                <w:szCs w:val="28"/>
              </w:rPr>
            </w:pPr>
            <w:r w:rsidRPr="0033186B">
              <w:rPr>
                <w:rFonts w:ascii="Arial" w:hAnsi="Arial" w:cs="Arial"/>
                <w:color w:val="auto"/>
                <w:szCs w:val="28"/>
              </w:rPr>
              <w:t xml:space="preserve">Puntos de consenso </w:t>
            </w:r>
          </w:p>
        </w:tc>
        <w:tc>
          <w:tcPr>
            <w:tcW w:w="8080" w:type="dxa"/>
          </w:tcPr>
          <w:p w:rsidR="00E94588" w:rsidRPr="0033186B" w:rsidRDefault="00E94588" w:rsidP="00E94588">
            <w:pPr>
              <w:pStyle w:val="Textbody"/>
              <w:spacing w:line="240" w:lineRule="auto"/>
              <w:jc w:val="both"/>
              <w:rPr>
                <w:rFonts w:ascii="Arial" w:hAnsi="Arial" w:cs="Arial"/>
                <w:color w:val="auto"/>
                <w:szCs w:val="28"/>
              </w:rPr>
            </w:pPr>
            <w:r w:rsidRPr="0033186B">
              <w:rPr>
                <w:rFonts w:ascii="Arial" w:hAnsi="Arial" w:cs="Arial"/>
                <w:color w:val="auto"/>
                <w:szCs w:val="28"/>
              </w:rPr>
              <w:t>Que se han podido lograr entre todas las áreas acerca de metodología, instrumentos de evaluación.</w:t>
            </w:r>
          </w:p>
        </w:tc>
      </w:tr>
      <w:tr w:rsidR="00E32535" w:rsidRPr="0033186B" w:rsidTr="003F0FDA">
        <w:tc>
          <w:tcPr>
            <w:tcW w:w="1418" w:type="dxa"/>
          </w:tcPr>
          <w:p w:rsidR="00E32535" w:rsidRPr="0033186B" w:rsidRDefault="00E32535" w:rsidP="003F0FDA">
            <w:pPr>
              <w:pStyle w:val="Textbody"/>
              <w:spacing w:line="240" w:lineRule="auto"/>
              <w:jc w:val="both"/>
              <w:rPr>
                <w:rFonts w:ascii="Arial" w:hAnsi="Arial" w:cs="Arial"/>
                <w:color w:val="auto"/>
                <w:szCs w:val="28"/>
              </w:rPr>
            </w:pPr>
            <w:r w:rsidRPr="0033186B">
              <w:rPr>
                <w:rFonts w:ascii="Arial" w:hAnsi="Arial" w:cs="Arial"/>
                <w:color w:val="auto"/>
                <w:szCs w:val="28"/>
              </w:rPr>
              <w:t xml:space="preserve">Aplicación </w:t>
            </w:r>
          </w:p>
        </w:tc>
        <w:tc>
          <w:tcPr>
            <w:tcW w:w="8080" w:type="dxa"/>
          </w:tcPr>
          <w:p w:rsidR="00E32535" w:rsidRPr="0033186B" w:rsidRDefault="00E32535" w:rsidP="003F0FDA">
            <w:pPr>
              <w:pStyle w:val="Textbody"/>
              <w:spacing w:line="240" w:lineRule="auto"/>
              <w:jc w:val="both"/>
              <w:rPr>
                <w:rFonts w:ascii="Arial" w:hAnsi="Arial" w:cs="Arial"/>
                <w:color w:val="auto"/>
                <w:szCs w:val="28"/>
              </w:rPr>
            </w:pPr>
            <w:r w:rsidRPr="0033186B">
              <w:rPr>
                <w:rFonts w:ascii="Arial" w:hAnsi="Arial" w:cs="Arial"/>
                <w:color w:val="auto"/>
                <w:szCs w:val="28"/>
              </w:rPr>
              <w:t xml:space="preserve">en los documentos del centro, programaciones, </w:t>
            </w:r>
            <w:r>
              <w:rPr>
                <w:rFonts w:ascii="Arial" w:hAnsi="Arial" w:cs="Arial"/>
                <w:color w:val="auto"/>
                <w:szCs w:val="28"/>
              </w:rPr>
              <w:t xml:space="preserve">unidades didácticas, </w:t>
            </w:r>
            <w:r w:rsidRPr="0033186B">
              <w:rPr>
                <w:rFonts w:ascii="Arial" w:hAnsi="Arial" w:cs="Arial"/>
                <w:color w:val="auto"/>
                <w:szCs w:val="28"/>
              </w:rPr>
              <w:t>etc.</w:t>
            </w:r>
          </w:p>
        </w:tc>
      </w:tr>
      <w:tr w:rsidR="00E94588" w:rsidRPr="0033186B" w:rsidTr="00E32535">
        <w:tc>
          <w:tcPr>
            <w:tcW w:w="1418" w:type="dxa"/>
          </w:tcPr>
          <w:p w:rsidR="00E94588" w:rsidRPr="0033186B" w:rsidRDefault="00E94588" w:rsidP="00E94588">
            <w:pPr>
              <w:pStyle w:val="Textbody"/>
              <w:spacing w:line="240" w:lineRule="auto"/>
              <w:jc w:val="both"/>
              <w:rPr>
                <w:rFonts w:ascii="Arial" w:hAnsi="Arial" w:cs="Arial"/>
                <w:color w:val="auto"/>
                <w:szCs w:val="28"/>
              </w:rPr>
            </w:pPr>
            <w:r w:rsidRPr="0033186B">
              <w:rPr>
                <w:rFonts w:ascii="Arial" w:hAnsi="Arial" w:cs="Arial"/>
                <w:color w:val="auto"/>
                <w:szCs w:val="28"/>
              </w:rPr>
              <w:t xml:space="preserve">Aplicación </w:t>
            </w:r>
          </w:p>
        </w:tc>
        <w:tc>
          <w:tcPr>
            <w:tcW w:w="8080" w:type="dxa"/>
          </w:tcPr>
          <w:p w:rsidR="00E94588" w:rsidRPr="0033186B" w:rsidRDefault="00E32535" w:rsidP="00E32535">
            <w:pPr>
              <w:pStyle w:val="Textbody"/>
              <w:spacing w:line="240" w:lineRule="auto"/>
              <w:jc w:val="both"/>
              <w:rPr>
                <w:rFonts w:ascii="Arial" w:hAnsi="Arial" w:cs="Arial"/>
                <w:color w:val="auto"/>
                <w:szCs w:val="28"/>
              </w:rPr>
            </w:pPr>
            <w:r>
              <w:rPr>
                <w:rFonts w:ascii="Arial" w:hAnsi="Arial" w:cs="Arial"/>
                <w:color w:val="auto"/>
                <w:szCs w:val="28"/>
              </w:rPr>
              <w:t>Posible y real de Cuaderno y A</w:t>
            </w:r>
            <w:r w:rsidRPr="0033186B">
              <w:rPr>
                <w:rFonts w:ascii="Arial" w:hAnsi="Arial" w:cs="Arial"/>
                <w:color w:val="auto"/>
                <w:szCs w:val="28"/>
              </w:rPr>
              <w:t xml:space="preserve">plicativo </w:t>
            </w:r>
            <w:r>
              <w:rPr>
                <w:rFonts w:ascii="Arial" w:hAnsi="Arial" w:cs="Arial"/>
                <w:color w:val="auto"/>
                <w:szCs w:val="28"/>
              </w:rPr>
              <w:t>de</w:t>
            </w:r>
            <w:r w:rsidRPr="0033186B">
              <w:rPr>
                <w:rFonts w:ascii="Arial" w:hAnsi="Arial" w:cs="Arial"/>
                <w:color w:val="auto"/>
                <w:szCs w:val="28"/>
              </w:rPr>
              <w:t xml:space="preserve"> Séneca</w:t>
            </w:r>
            <w:r w:rsidR="00E94588" w:rsidRPr="0033186B">
              <w:rPr>
                <w:rFonts w:ascii="Arial" w:hAnsi="Arial" w:cs="Arial"/>
                <w:color w:val="auto"/>
                <w:szCs w:val="28"/>
              </w:rPr>
              <w:t xml:space="preserve"> en nuestro centro por parte del profesorado</w:t>
            </w:r>
          </w:p>
        </w:tc>
      </w:tr>
    </w:tbl>
    <w:p w:rsidR="00991A16" w:rsidRPr="0033186B" w:rsidRDefault="00991A16" w:rsidP="00991A16">
      <w:pPr>
        <w:pStyle w:val="Textbody"/>
        <w:spacing w:line="240" w:lineRule="auto"/>
        <w:jc w:val="both"/>
        <w:rPr>
          <w:rFonts w:ascii="Arial" w:hAnsi="Arial" w:cs="Arial"/>
          <w:color w:val="auto"/>
          <w:szCs w:val="28"/>
        </w:rPr>
      </w:pPr>
      <w:r w:rsidRPr="0033186B">
        <w:rPr>
          <w:rFonts w:ascii="Arial" w:hAnsi="Arial" w:cs="Arial"/>
          <w:color w:val="auto"/>
          <w:szCs w:val="28"/>
        </w:rPr>
        <w:t>Para esta labor intentaremos diseñar algún tipo de cuestionario, rúbricas de evaluación u hojas de control</w:t>
      </w:r>
      <w:r w:rsidR="00E32535">
        <w:rPr>
          <w:rFonts w:ascii="Arial" w:hAnsi="Arial" w:cs="Arial"/>
          <w:color w:val="auto"/>
          <w:szCs w:val="28"/>
        </w:rPr>
        <w:t>. A continuación un</w:t>
      </w:r>
      <w:r w:rsidR="003E2F28">
        <w:rPr>
          <w:rFonts w:ascii="Arial" w:hAnsi="Arial" w:cs="Arial"/>
          <w:color w:val="auto"/>
          <w:szCs w:val="28"/>
        </w:rPr>
        <w:t>os</w:t>
      </w:r>
      <w:r w:rsidR="00E32535">
        <w:rPr>
          <w:rFonts w:ascii="Arial" w:hAnsi="Arial" w:cs="Arial"/>
          <w:color w:val="auto"/>
          <w:szCs w:val="28"/>
        </w:rPr>
        <w:t xml:space="preserve"> borrador</w:t>
      </w:r>
      <w:r w:rsidR="003E2F28">
        <w:rPr>
          <w:rFonts w:ascii="Arial" w:hAnsi="Arial" w:cs="Arial"/>
          <w:color w:val="auto"/>
          <w:szCs w:val="28"/>
        </w:rPr>
        <w:t>es</w:t>
      </w:r>
      <w:r w:rsidR="00E32535">
        <w:rPr>
          <w:rFonts w:ascii="Arial" w:hAnsi="Arial" w:cs="Arial"/>
          <w:color w:val="auto"/>
          <w:szCs w:val="28"/>
        </w:rPr>
        <w:t xml:space="preserve"> respecto a aspectos del Cuaderno y aplicativo Séneca</w:t>
      </w:r>
    </w:p>
    <w:tbl>
      <w:tblPr>
        <w:tblW w:w="0" w:type="auto"/>
        <w:jc w:val="center"/>
        <w:tblInd w:w="-624"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4536"/>
        <w:gridCol w:w="1539"/>
        <w:gridCol w:w="1580"/>
        <w:gridCol w:w="1754"/>
      </w:tblGrid>
      <w:tr w:rsidR="0033186B" w:rsidRPr="00C3741B" w:rsidTr="0033186B">
        <w:trPr>
          <w:trHeight w:val="20"/>
          <w:jc w:val="center"/>
        </w:trPr>
        <w:tc>
          <w:tcPr>
            <w:tcW w:w="453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5F312B" w:rsidRPr="0000377C" w:rsidRDefault="004E5A32" w:rsidP="004E5A32">
            <w:pPr>
              <w:spacing w:after="0" w:line="240" w:lineRule="auto"/>
              <w:rPr>
                <w:rFonts w:ascii="Arial" w:hAnsi="Arial" w:cs="Arial"/>
                <w:sz w:val="20"/>
                <w:szCs w:val="18"/>
                <w:u w:val="single"/>
                <w:lang w:val="es-ES_tradnl" w:eastAsia="es-ES_tradnl"/>
              </w:rPr>
            </w:pPr>
            <w:r w:rsidRPr="0000377C">
              <w:rPr>
                <w:rFonts w:ascii="Arial" w:hAnsi="Arial" w:cs="Arial"/>
                <w:sz w:val="20"/>
                <w:szCs w:val="18"/>
                <w:u w:val="single"/>
                <w:lang w:val="es-ES_tradnl" w:eastAsia="es-ES_tradnl"/>
              </w:rPr>
              <w:t>Respecto al uso por los componentes</w:t>
            </w:r>
          </w:p>
        </w:tc>
        <w:tc>
          <w:tcPr>
            <w:tcW w:w="1539" w:type="dxa"/>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5F312B" w:rsidRPr="0033186B" w:rsidRDefault="0033186B" w:rsidP="0033186B">
            <w:pPr>
              <w:spacing w:after="0" w:line="240" w:lineRule="auto"/>
              <w:jc w:val="center"/>
              <w:rPr>
                <w:rFonts w:ascii="Arial" w:hAnsi="Arial" w:cs="Arial"/>
                <w:bCs/>
                <w:sz w:val="20"/>
                <w:szCs w:val="18"/>
                <w:lang w:val="es-ES_tradnl" w:eastAsia="es-ES_tradnl"/>
              </w:rPr>
            </w:pPr>
            <w:r>
              <w:rPr>
                <w:rFonts w:ascii="Arial" w:hAnsi="Arial" w:cs="Arial"/>
                <w:bCs/>
                <w:sz w:val="20"/>
                <w:szCs w:val="18"/>
                <w:lang w:val="es-ES_tradnl" w:eastAsia="es-ES_tradnl"/>
              </w:rPr>
              <w:t>E</w:t>
            </w:r>
            <w:r w:rsidRPr="0033186B">
              <w:rPr>
                <w:rFonts w:ascii="Arial" w:hAnsi="Arial" w:cs="Arial"/>
                <w:bCs/>
                <w:sz w:val="20"/>
                <w:szCs w:val="18"/>
                <w:lang w:val="es-ES_tradnl" w:eastAsia="es-ES_tradnl"/>
              </w:rPr>
              <w:t>xperto</w:t>
            </w:r>
          </w:p>
        </w:tc>
        <w:tc>
          <w:tcPr>
            <w:tcW w:w="1580" w:type="dxa"/>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5F312B" w:rsidRPr="0033186B" w:rsidRDefault="0033186B" w:rsidP="0033186B">
            <w:pPr>
              <w:spacing w:after="0" w:line="240" w:lineRule="auto"/>
              <w:jc w:val="center"/>
              <w:rPr>
                <w:rFonts w:ascii="Arial" w:hAnsi="Arial" w:cs="Arial"/>
                <w:bCs/>
                <w:sz w:val="20"/>
                <w:szCs w:val="18"/>
                <w:lang w:val="es-ES_tradnl" w:eastAsia="es-ES_tradnl"/>
              </w:rPr>
            </w:pPr>
            <w:r>
              <w:rPr>
                <w:rFonts w:ascii="Arial" w:hAnsi="Arial" w:cs="Arial"/>
                <w:bCs/>
                <w:sz w:val="20"/>
                <w:szCs w:val="18"/>
                <w:lang w:val="es-ES_tradnl" w:eastAsia="es-ES_tradnl"/>
              </w:rPr>
              <w:t>A</w:t>
            </w:r>
            <w:r w:rsidRPr="0033186B">
              <w:rPr>
                <w:rFonts w:ascii="Arial" w:hAnsi="Arial" w:cs="Arial"/>
                <w:bCs/>
                <w:sz w:val="20"/>
                <w:szCs w:val="18"/>
                <w:lang w:val="es-ES_tradnl" w:eastAsia="es-ES_tradnl"/>
              </w:rPr>
              <w:t>vanzado</w:t>
            </w:r>
          </w:p>
        </w:tc>
        <w:tc>
          <w:tcPr>
            <w:tcW w:w="1754" w:type="dxa"/>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5F312B" w:rsidRPr="0033186B" w:rsidRDefault="0033186B" w:rsidP="0033186B">
            <w:pPr>
              <w:spacing w:after="0" w:line="240" w:lineRule="auto"/>
              <w:jc w:val="center"/>
              <w:rPr>
                <w:rFonts w:ascii="Arial" w:hAnsi="Arial" w:cs="Arial"/>
                <w:bCs/>
                <w:sz w:val="20"/>
                <w:szCs w:val="18"/>
                <w:lang w:val="es-ES_tradnl" w:eastAsia="es-ES_tradnl"/>
              </w:rPr>
            </w:pPr>
            <w:r>
              <w:rPr>
                <w:rFonts w:ascii="Arial" w:hAnsi="Arial" w:cs="Arial"/>
                <w:bCs/>
                <w:sz w:val="20"/>
                <w:szCs w:val="18"/>
                <w:lang w:val="es-ES_tradnl" w:eastAsia="es-ES_tradnl"/>
              </w:rPr>
              <w:t>A</w:t>
            </w:r>
            <w:r w:rsidRPr="0033186B">
              <w:rPr>
                <w:rFonts w:ascii="Arial" w:hAnsi="Arial" w:cs="Arial"/>
                <w:bCs/>
                <w:sz w:val="20"/>
                <w:szCs w:val="18"/>
                <w:lang w:val="es-ES_tradnl" w:eastAsia="es-ES_tradnl"/>
              </w:rPr>
              <w:t>prendiz</w:t>
            </w:r>
          </w:p>
        </w:tc>
      </w:tr>
      <w:tr w:rsidR="0033186B" w:rsidRPr="00C3741B" w:rsidTr="0033186B">
        <w:trPr>
          <w:trHeight w:val="20"/>
          <w:jc w:val="center"/>
        </w:trPr>
        <w:tc>
          <w:tcPr>
            <w:tcW w:w="45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F312B" w:rsidRPr="0033186B" w:rsidRDefault="005F312B" w:rsidP="0033186B">
            <w:pPr>
              <w:spacing w:after="0" w:line="240" w:lineRule="auto"/>
              <w:rPr>
                <w:rFonts w:ascii="Arial" w:hAnsi="Arial" w:cs="Arial"/>
                <w:sz w:val="20"/>
                <w:szCs w:val="18"/>
                <w:lang w:val="es-ES_tradnl" w:eastAsia="es-ES_tradnl"/>
              </w:rPr>
            </w:pPr>
          </w:p>
        </w:tc>
        <w:tc>
          <w:tcPr>
            <w:tcW w:w="1539"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5F312B" w:rsidRPr="0033186B" w:rsidRDefault="005F312B" w:rsidP="0033186B">
            <w:pPr>
              <w:spacing w:after="0" w:line="240" w:lineRule="auto"/>
              <w:jc w:val="center"/>
              <w:rPr>
                <w:rFonts w:ascii="Arial" w:hAnsi="Arial" w:cs="Arial"/>
                <w:bCs/>
                <w:sz w:val="20"/>
                <w:szCs w:val="18"/>
                <w:lang w:val="es-ES_tradnl" w:eastAsia="es-ES_tradnl"/>
              </w:rPr>
            </w:pPr>
            <w:r w:rsidRPr="0033186B">
              <w:rPr>
                <w:rFonts w:ascii="Arial" w:hAnsi="Arial" w:cs="Arial"/>
                <w:bCs/>
                <w:sz w:val="20"/>
                <w:szCs w:val="18"/>
                <w:lang w:val="es-ES_tradnl" w:eastAsia="es-ES_tradnl"/>
              </w:rPr>
              <w:t>4</w:t>
            </w:r>
          </w:p>
        </w:tc>
        <w:tc>
          <w:tcPr>
            <w:tcW w:w="1580"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5F312B" w:rsidRPr="0033186B" w:rsidRDefault="005F312B" w:rsidP="0033186B">
            <w:pPr>
              <w:spacing w:after="0" w:line="240" w:lineRule="auto"/>
              <w:jc w:val="center"/>
              <w:rPr>
                <w:rFonts w:ascii="Arial" w:hAnsi="Arial" w:cs="Arial"/>
                <w:bCs/>
                <w:sz w:val="20"/>
                <w:szCs w:val="18"/>
                <w:lang w:val="es-ES_tradnl" w:eastAsia="es-ES_tradnl"/>
              </w:rPr>
            </w:pPr>
            <w:r w:rsidRPr="0033186B">
              <w:rPr>
                <w:rFonts w:ascii="Arial" w:hAnsi="Arial" w:cs="Arial"/>
                <w:bCs/>
                <w:sz w:val="20"/>
                <w:szCs w:val="18"/>
                <w:lang w:val="es-ES_tradnl" w:eastAsia="es-ES_tradnl"/>
              </w:rPr>
              <w:t>3</w:t>
            </w:r>
          </w:p>
        </w:tc>
        <w:tc>
          <w:tcPr>
            <w:tcW w:w="1754"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5F312B" w:rsidRPr="0033186B" w:rsidRDefault="005F312B" w:rsidP="0033186B">
            <w:pPr>
              <w:spacing w:after="0" w:line="240" w:lineRule="auto"/>
              <w:jc w:val="center"/>
              <w:rPr>
                <w:rFonts w:ascii="Arial" w:hAnsi="Arial" w:cs="Arial"/>
                <w:bCs/>
                <w:sz w:val="20"/>
                <w:szCs w:val="18"/>
                <w:lang w:val="es-ES_tradnl" w:eastAsia="es-ES_tradnl"/>
              </w:rPr>
            </w:pPr>
            <w:r w:rsidRPr="0033186B">
              <w:rPr>
                <w:rFonts w:ascii="Arial" w:hAnsi="Arial" w:cs="Arial"/>
                <w:bCs/>
                <w:sz w:val="20"/>
                <w:szCs w:val="18"/>
                <w:lang w:val="es-ES_tradnl" w:eastAsia="es-ES_tradnl"/>
              </w:rPr>
              <w:t>2</w:t>
            </w:r>
          </w:p>
        </w:tc>
      </w:tr>
      <w:tr w:rsidR="0033186B" w:rsidRPr="00C3741B" w:rsidTr="0033186B">
        <w:trPr>
          <w:trHeight w:val="20"/>
          <w:jc w:val="center"/>
        </w:trPr>
        <w:tc>
          <w:tcPr>
            <w:tcW w:w="4536"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5F312B" w:rsidRPr="0033186B" w:rsidRDefault="005F312B" w:rsidP="0033186B">
            <w:pPr>
              <w:spacing w:after="0" w:line="240" w:lineRule="auto"/>
              <w:jc w:val="center"/>
              <w:rPr>
                <w:rFonts w:ascii="Arial" w:hAnsi="Arial" w:cs="Arial"/>
                <w:bCs/>
                <w:sz w:val="20"/>
                <w:szCs w:val="18"/>
                <w:lang w:val="en-US" w:eastAsia="es-ES_tradnl"/>
              </w:rPr>
            </w:pPr>
            <w:r w:rsidRPr="0033186B">
              <w:rPr>
                <w:rFonts w:ascii="Arial" w:hAnsi="Arial" w:cs="Arial"/>
                <w:bCs/>
                <w:sz w:val="20"/>
                <w:szCs w:val="18"/>
                <w:lang w:val="en-US" w:eastAsia="es-ES_tradnl"/>
              </w:rPr>
              <w:t xml:space="preserve">Configuración </w:t>
            </w:r>
            <w:r w:rsidR="0033186B">
              <w:rPr>
                <w:rFonts w:ascii="Arial" w:hAnsi="Arial" w:cs="Arial"/>
                <w:bCs/>
                <w:sz w:val="20"/>
                <w:szCs w:val="18"/>
                <w:lang w:val="en-US" w:eastAsia="es-ES_tradnl"/>
              </w:rPr>
              <w:t>del C</w:t>
            </w:r>
            <w:r w:rsidRPr="0033186B">
              <w:rPr>
                <w:rFonts w:ascii="Arial" w:hAnsi="Arial" w:cs="Arial"/>
                <w:bCs/>
                <w:sz w:val="20"/>
                <w:szCs w:val="18"/>
                <w:lang w:val="en-US" w:eastAsia="es-ES_tradnl"/>
              </w:rPr>
              <w:t>uaderno</w:t>
            </w:r>
          </w:p>
        </w:tc>
        <w:tc>
          <w:tcPr>
            <w:tcW w:w="15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F312B" w:rsidRPr="0033186B" w:rsidRDefault="005F312B" w:rsidP="0033186B">
            <w:pPr>
              <w:spacing w:after="0" w:line="240" w:lineRule="auto"/>
              <w:jc w:val="center"/>
              <w:rPr>
                <w:rFonts w:ascii="Arial" w:hAnsi="Arial" w:cs="Arial"/>
                <w:b/>
                <w:sz w:val="20"/>
                <w:szCs w:val="18"/>
                <w:lang w:val="es-ES_tradnl" w:eastAsia="es-ES_tradnl"/>
              </w:rPr>
            </w:pPr>
          </w:p>
        </w:tc>
        <w:tc>
          <w:tcPr>
            <w:tcW w:w="15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F312B" w:rsidRPr="0033186B" w:rsidRDefault="005F312B" w:rsidP="0033186B">
            <w:pPr>
              <w:spacing w:after="0" w:line="240" w:lineRule="auto"/>
              <w:jc w:val="center"/>
              <w:rPr>
                <w:rFonts w:ascii="Arial" w:hAnsi="Arial" w:cs="Arial"/>
                <w:b/>
                <w:sz w:val="20"/>
                <w:szCs w:val="18"/>
                <w:lang w:val="es-ES_tradnl" w:eastAsia="es-ES_tradnl"/>
              </w:rPr>
            </w:pPr>
          </w:p>
        </w:tc>
        <w:tc>
          <w:tcPr>
            <w:tcW w:w="17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F312B" w:rsidRPr="0033186B" w:rsidRDefault="005F312B" w:rsidP="0033186B">
            <w:pPr>
              <w:spacing w:after="0" w:line="240" w:lineRule="auto"/>
              <w:jc w:val="center"/>
              <w:rPr>
                <w:rFonts w:ascii="Arial" w:hAnsi="Arial" w:cs="Arial"/>
                <w:b/>
                <w:sz w:val="20"/>
                <w:szCs w:val="18"/>
                <w:lang w:val="es-ES_tradnl" w:eastAsia="es-ES_tradnl"/>
              </w:rPr>
            </w:pPr>
          </w:p>
        </w:tc>
      </w:tr>
      <w:tr w:rsidR="0033186B" w:rsidRPr="00C3741B" w:rsidTr="0033186B">
        <w:trPr>
          <w:trHeight w:val="20"/>
          <w:jc w:val="center"/>
        </w:trPr>
        <w:tc>
          <w:tcPr>
            <w:tcW w:w="4536"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5F312B" w:rsidRPr="0033186B" w:rsidRDefault="005F312B" w:rsidP="0033186B">
            <w:pPr>
              <w:spacing w:after="0" w:line="240" w:lineRule="auto"/>
              <w:jc w:val="center"/>
              <w:rPr>
                <w:rFonts w:ascii="Arial" w:hAnsi="Arial" w:cs="Arial"/>
                <w:bCs/>
                <w:sz w:val="20"/>
                <w:szCs w:val="18"/>
                <w:lang w:val="es-ES_tradnl" w:eastAsia="es-ES_tradnl"/>
              </w:rPr>
            </w:pPr>
            <w:r w:rsidRPr="0033186B">
              <w:rPr>
                <w:rFonts w:ascii="Arial" w:hAnsi="Arial" w:cs="Arial"/>
                <w:bCs/>
                <w:sz w:val="20"/>
                <w:szCs w:val="18"/>
                <w:lang w:eastAsia="es-ES_tradnl"/>
              </w:rPr>
              <w:t>Ponderación de los</w:t>
            </w:r>
            <w:r w:rsidR="0033186B">
              <w:rPr>
                <w:rFonts w:ascii="Arial" w:hAnsi="Arial" w:cs="Arial"/>
                <w:bCs/>
                <w:sz w:val="20"/>
                <w:szCs w:val="18"/>
                <w:lang w:eastAsia="es-ES_tradnl"/>
              </w:rPr>
              <w:t xml:space="preserve"> </w:t>
            </w:r>
            <w:r w:rsidRPr="0033186B">
              <w:rPr>
                <w:rFonts w:ascii="Arial" w:hAnsi="Arial" w:cs="Arial"/>
                <w:bCs/>
                <w:sz w:val="20"/>
                <w:szCs w:val="18"/>
                <w:lang w:eastAsia="es-ES_tradnl"/>
              </w:rPr>
              <w:t>criterios de evaluación</w:t>
            </w:r>
          </w:p>
        </w:tc>
        <w:tc>
          <w:tcPr>
            <w:tcW w:w="15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F312B" w:rsidRPr="0033186B" w:rsidRDefault="005F312B" w:rsidP="0033186B">
            <w:pPr>
              <w:spacing w:after="0" w:line="240" w:lineRule="auto"/>
              <w:jc w:val="center"/>
              <w:rPr>
                <w:rFonts w:ascii="Arial" w:hAnsi="Arial" w:cs="Arial"/>
                <w:sz w:val="20"/>
                <w:szCs w:val="18"/>
                <w:lang w:val="es-ES_tradnl" w:eastAsia="es-ES_tradnl"/>
              </w:rPr>
            </w:pPr>
          </w:p>
        </w:tc>
        <w:tc>
          <w:tcPr>
            <w:tcW w:w="15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F312B" w:rsidRPr="0033186B" w:rsidRDefault="005F312B" w:rsidP="0033186B">
            <w:pPr>
              <w:spacing w:after="0" w:line="240" w:lineRule="auto"/>
              <w:jc w:val="center"/>
              <w:rPr>
                <w:rFonts w:ascii="Arial" w:hAnsi="Arial" w:cs="Arial"/>
                <w:sz w:val="20"/>
                <w:szCs w:val="18"/>
                <w:lang w:val="es-ES_tradnl" w:eastAsia="es-ES_tradnl"/>
              </w:rPr>
            </w:pPr>
          </w:p>
        </w:tc>
        <w:tc>
          <w:tcPr>
            <w:tcW w:w="17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F312B" w:rsidRPr="0033186B" w:rsidRDefault="005F312B" w:rsidP="0033186B">
            <w:pPr>
              <w:spacing w:after="0" w:line="240" w:lineRule="auto"/>
              <w:jc w:val="center"/>
              <w:rPr>
                <w:rFonts w:ascii="Arial" w:hAnsi="Arial" w:cs="Arial"/>
                <w:sz w:val="20"/>
                <w:szCs w:val="18"/>
                <w:lang w:val="es-ES_tradnl" w:eastAsia="es-ES_tradnl"/>
              </w:rPr>
            </w:pPr>
          </w:p>
        </w:tc>
      </w:tr>
      <w:tr w:rsidR="0033186B" w:rsidRPr="00C3741B" w:rsidTr="0033186B">
        <w:trPr>
          <w:trHeight w:val="20"/>
          <w:jc w:val="center"/>
        </w:trPr>
        <w:tc>
          <w:tcPr>
            <w:tcW w:w="4536" w:type="dxa"/>
            <w:tcBorders>
              <w:top w:val="single" w:sz="6" w:space="0" w:color="CCCCCC"/>
              <w:left w:val="single" w:sz="6" w:space="0" w:color="000000"/>
              <w:bottom w:val="single" w:sz="4" w:space="0" w:color="auto"/>
              <w:right w:val="single" w:sz="6" w:space="0" w:color="000000"/>
            </w:tcBorders>
            <w:shd w:val="clear" w:color="auto" w:fill="FFFFFF" w:themeFill="background1"/>
            <w:tcMar>
              <w:top w:w="30" w:type="dxa"/>
              <w:left w:w="45" w:type="dxa"/>
              <w:bottom w:w="30" w:type="dxa"/>
              <w:right w:w="45" w:type="dxa"/>
            </w:tcMar>
            <w:vAlign w:val="center"/>
            <w:hideMark/>
          </w:tcPr>
          <w:p w:rsidR="005F312B" w:rsidRPr="0033186B" w:rsidRDefault="005F312B" w:rsidP="0033186B">
            <w:pPr>
              <w:spacing w:after="0" w:line="240" w:lineRule="auto"/>
              <w:jc w:val="center"/>
              <w:rPr>
                <w:rFonts w:ascii="Arial" w:hAnsi="Arial" w:cs="Arial"/>
                <w:bCs/>
                <w:sz w:val="20"/>
                <w:szCs w:val="18"/>
                <w:lang w:val="es-ES_tradnl" w:eastAsia="es-ES_tradnl"/>
              </w:rPr>
            </w:pPr>
            <w:r w:rsidRPr="0033186B">
              <w:rPr>
                <w:rFonts w:ascii="Arial" w:hAnsi="Arial" w:cs="Arial"/>
                <w:bCs/>
                <w:sz w:val="20"/>
                <w:szCs w:val="18"/>
                <w:lang w:eastAsia="es-ES_tradnl"/>
              </w:rPr>
              <w:t>Elección de los instrumentos de evaluación</w:t>
            </w:r>
          </w:p>
        </w:tc>
        <w:tc>
          <w:tcPr>
            <w:tcW w:w="153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5F312B" w:rsidRPr="0033186B" w:rsidRDefault="005F312B" w:rsidP="0033186B">
            <w:pPr>
              <w:spacing w:after="0" w:line="240" w:lineRule="auto"/>
              <w:jc w:val="center"/>
              <w:rPr>
                <w:rFonts w:ascii="Arial" w:hAnsi="Arial" w:cs="Arial"/>
                <w:sz w:val="20"/>
                <w:szCs w:val="18"/>
                <w:lang w:val="es-ES_tradnl" w:eastAsia="es-ES_tradnl"/>
              </w:rPr>
            </w:pPr>
          </w:p>
        </w:tc>
        <w:tc>
          <w:tcPr>
            <w:tcW w:w="158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5F312B" w:rsidRPr="0033186B" w:rsidRDefault="005F312B" w:rsidP="0033186B">
            <w:pPr>
              <w:spacing w:after="0" w:line="240" w:lineRule="auto"/>
              <w:jc w:val="center"/>
              <w:rPr>
                <w:rFonts w:ascii="Arial" w:hAnsi="Arial" w:cs="Arial"/>
                <w:sz w:val="20"/>
                <w:szCs w:val="18"/>
                <w:lang w:val="es-ES_tradnl" w:eastAsia="es-ES_tradnl"/>
              </w:rPr>
            </w:pPr>
          </w:p>
        </w:tc>
        <w:tc>
          <w:tcPr>
            <w:tcW w:w="175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5F312B" w:rsidRPr="0033186B" w:rsidRDefault="005F312B" w:rsidP="0033186B">
            <w:pPr>
              <w:spacing w:after="0" w:line="240" w:lineRule="auto"/>
              <w:jc w:val="center"/>
              <w:rPr>
                <w:rFonts w:ascii="Arial" w:hAnsi="Arial" w:cs="Arial"/>
                <w:sz w:val="20"/>
                <w:szCs w:val="18"/>
                <w:lang w:val="es-ES_tradnl" w:eastAsia="es-ES_tradnl"/>
              </w:rPr>
            </w:pPr>
          </w:p>
        </w:tc>
      </w:tr>
      <w:tr w:rsidR="0033186B" w:rsidRPr="00C3741B" w:rsidTr="0033186B">
        <w:trPr>
          <w:trHeight w:val="20"/>
          <w:jc w:val="center"/>
        </w:trPr>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rsidR="005F312B" w:rsidRPr="0033186B" w:rsidRDefault="005F312B" w:rsidP="0033186B">
            <w:pPr>
              <w:spacing w:after="0" w:line="240" w:lineRule="auto"/>
              <w:jc w:val="center"/>
              <w:rPr>
                <w:rFonts w:ascii="Arial" w:hAnsi="Arial" w:cs="Arial"/>
                <w:bCs/>
                <w:sz w:val="20"/>
                <w:szCs w:val="18"/>
                <w:lang w:val="es-ES_tradnl" w:eastAsia="es-ES_tradnl"/>
              </w:rPr>
            </w:pPr>
            <w:r w:rsidRPr="0033186B">
              <w:rPr>
                <w:rFonts w:ascii="Arial" w:hAnsi="Arial" w:cs="Arial"/>
                <w:bCs/>
                <w:sz w:val="20"/>
                <w:szCs w:val="18"/>
                <w:lang w:val="es-ES_tradnl" w:eastAsia="es-ES_tradnl"/>
              </w:rPr>
              <w:t>Categorías y actividades evaluables</w:t>
            </w:r>
          </w:p>
        </w:tc>
        <w:tc>
          <w:tcPr>
            <w:tcW w:w="153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F312B" w:rsidRPr="0033186B" w:rsidRDefault="005F312B" w:rsidP="0033186B">
            <w:pPr>
              <w:spacing w:after="0" w:line="240" w:lineRule="auto"/>
              <w:jc w:val="center"/>
              <w:rPr>
                <w:rFonts w:ascii="Arial" w:hAnsi="Arial" w:cs="Arial"/>
                <w:sz w:val="20"/>
                <w:szCs w:val="18"/>
                <w:lang w:val="es-ES_tradnl" w:eastAsia="es-ES_tradnl"/>
              </w:rPr>
            </w:pPr>
          </w:p>
        </w:tc>
        <w:tc>
          <w:tcPr>
            <w:tcW w:w="158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F312B" w:rsidRPr="0033186B" w:rsidRDefault="005F312B" w:rsidP="0033186B">
            <w:pPr>
              <w:spacing w:after="0" w:line="240" w:lineRule="auto"/>
              <w:jc w:val="center"/>
              <w:rPr>
                <w:rFonts w:ascii="Arial" w:hAnsi="Arial" w:cs="Arial"/>
                <w:sz w:val="20"/>
                <w:szCs w:val="18"/>
                <w:lang w:val="es-ES_tradnl" w:eastAsia="es-ES_tradnl"/>
              </w:rPr>
            </w:pPr>
          </w:p>
        </w:tc>
        <w:tc>
          <w:tcPr>
            <w:tcW w:w="175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F312B" w:rsidRPr="0033186B" w:rsidRDefault="005F312B" w:rsidP="0033186B">
            <w:pPr>
              <w:spacing w:after="0" w:line="240" w:lineRule="auto"/>
              <w:jc w:val="center"/>
              <w:rPr>
                <w:rFonts w:ascii="Arial" w:hAnsi="Arial" w:cs="Arial"/>
                <w:sz w:val="20"/>
                <w:szCs w:val="18"/>
                <w:lang w:val="es-ES_tradnl" w:eastAsia="es-ES_tradnl"/>
              </w:rPr>
            </w:pPr>
          </w:p>
        </w:tc>
      </w:tr>
      <w:tr w:rsidR="0033186B" w:rsidRPr="00C3741B" w:rsidTr="0033186B">
        <w:trPr>
          <w:trHeight w:val="20"/>
          <w:jc w:val="center"/>
        </w:trPr>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rsidR="005F312B" w:rsidRPr="0033186B" w:rsidRDefault="005F312B" w:rsidP="0033186B">
            <w:pPr>
              <w:spacing w:after="0" w:line="240" w:lineRule="auto"/>
              <w:jc w:val="center"/>
              <w:rPr>
                <w:rFonts w:ascii="Arial" w:hAnsi="Arial" w:cs="Arial"/>
                <w:bCs/>
                <w:sz w:val="20"/>
                <w:szCs w:val="18"/>
                <w:lang w:val="es-ES_tradnl" w:eastAsia="es-ES_tradnl"/>
              </w:rPr>
            </w:pPr>
            <w:r w:rsidRPr="0033186B">
              <w:rPr>
                <w:rFonts w:ascii="Arial" w:hAnsi="Arial" w:cs="Arial"/>
                <w:bCs/>
                <w:sz w:val="20"/>
                <w:szCs w:val="18"/>
                <w:lang w:val="es-ES_tradnl" w:eastAsia="es-ES_tradnl"/>
              </w:rPr>
              <w:t>Elaboración de UDI</w:t>
            </w:r>
          </w:p>
        </w:tc>
        <w:tc>
          <w:tcPr>
            <w:tcW w:w="153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F312B" w:rsidRPr="0033186B" w:rsidRDefault="005F312B" w:rsidP="0033186B">
            <w:pPr>
              <w:spacing w:after="0" w:line="240" w:lineRule="auto"/>
              <w:jc w:val="center"/>
              <w:rPr>
                <w:rFonts w:ascii="Arial" w:hAnsi="Arial" w:cs="Arial"/>
                <w:sz w:val="20"/>
                <w:szCs w:val="18"/>
                <w:lang w:val="es-ES_tradnl" w:eastAsia="es-ES_tradnl"/>
              </w:rPr>
            </w:pPr>
          </w:p>
        </w:tc>
        <w:tc>
          <w:tcPr>
            <w:tcW w:w="158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F312B" w:rsidRPr="0033186B" w:rsidRDefault="005F312B" w:rsidP="0033186B">
            <w:pPr>
              <w:spacing w:after="0" w:line="240" w:lineRule="auto"/>
              <w:jc w:val="center"/>
              <w:rPr>
                <w:rFonts w:ascii="Arial" w:hAnsi="Arial" w:cs="Arial"/>
                <w:sz w:val="20"/>
                <w:szCs w:val="18"/>
                <w:lang w:val="es-ES_tradnl" w:eastAsia="es-ES_tradnl"/>
              </w:rPr>
            </w:pPr>
          </w:p>
        </w:tc>
        <w:tc>
          <w:tcPr>
            <w:tcW w:w="175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F312B" w:rsidRPr="0033186B" w:rsidRDefault="005F312B" w:rsidP="0033186B">
            <w:pPr>
              <w:spacing w:after="0" w:line="240" w:lineRule="auto"/>
              <w:jc w:val="center"/>
              <w:rPr>
                <w:rFonts w:ascii="Arial" w:hAnsi="Arial" w:cs="Arial"/>
                <w:sz w:val="20"/>
                <w:szCs w:val="18"/>
                <w:lang w:val="es-ES_tradnl" w:eastAsia="es-ES_tradnl"/>
              </w:rPr>
            </w:pPr>
          </w:p>
        </w:tc>
      </w:tr>
      <w:tr w:rsidR="0033186B" w:rsidRPr="00C3741B" w:rsidTr="0033186B">
        <w:trPr>
          <w:trHeight w:val="20"/>
          <w:jc w:val="center"/>
        </w:trPr>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rsidR="005F312B" w:rsidRPr="0033186B" w:rsidRDefault="005F312B" w:rsidP="0033186B">
            <w:pPr>
              <w:spacing w:after="0" w:line="240" w:lineRule="auto"/>
              <w:jc w:val="center"/>
              <w:rPr>
                <w:rFonts w:ascii="Arial" w:hAnsi="Arial" w:cs="Arial"/>
                <w:bCs/>
                <w:sz w:val="20"/>
                <w:szCs w:val="18"/>
                <w:lang w:val="es-ES_tradnl" w:eastAsia="es-ES_tradnl"/>
              </w:rPr>
            </w:pPr>
            <w:r w:rsidRPr="0033186B">
              <w:rPr>
                <w:rFonts w:ascii="Arial" w:hAnsi="Arial" w:cs="Arial"/>
                <w:bCs/>
                <w:sz w:val="20"/>
                <w:szCs w:val="18"/>
                <w:lang w:val="es-ES_tradnl" w:eastAsia="es-ES_tradnl"/>
              </w:rPr>
              <w:t>Registro de calificaciones en el cuaderno</w:t>
            </w:r>
          </w:p>
        </w:tc>
        <w:tc>
          <w:tcPr>
            <w:tcW w:w="153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F312B" w:rsidRPr="0033186B" w:rsidRDefault="005F312B" w:rsidP="0033186B">
            <w:pPr>
              <w:spacing w:after="0" w:line="240" w:lineRule="auto"/>
              <w:jc w:val="center"/>
              <w:rPr>
                <w:rFonts w:ascii="Arial" w:hAnsi="Arial" w:cs="Arial"/>
                <w:sz w:val="20"/>
                <w:szCs w:val="18"/>
                <w:lang w:val="es-ES_tradnl" w:eastAsia="es-ES_tradnl"/>
              </w:rPr>
            </w:pPr>
          </w:p>
        </w:tc>
        <w:tc>
          <w:tcPr>
            <w:tcW w:w="158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F312B" w:rsidRPr="0033186B" w:rsidRDefault="005F312B" w:rsidP="0033186B">
            <w:pPr>
              <w:spacing w:after="0" w:line="240" w:lineRule="auto"/>
              <w:jc w:val="center"/>
              <w:rPr>
                <w:rFonts w:ascii="Arial" w:hAnsi="Arial" w:cs="Arial"/>
                <w:sz w:val="20"/>
                <w:szCs w:val="18"/>
                <w:lang w:val="es-ES_tradnl" w:eastAsia="es-ES_tradnl"/>
              </w:rPr>
            </w:pPr>
          </w:p>
        </w:tc>
        <w:tc>
          <w:tcPr>
            <w:tcW w:w="175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5F312B" w:rsidRPr="0033186B" w:rsidRDefault="005F312B" w:rsidP="0033186B">
            <w:pPr>
              <w:spacing w:after="0" w:line="240" w:lineRule="auto"/>
              <w:jc w:val="center"/>
              <w:rPr>
                <w:rFonts w:ascii="Arial" w:hAnsi="Arial" w:cs="Arial"/>
                <w:sz w:val="20"/>
                <w:szCs w:val="18"/>
                <w:lang w:val="es-ES_tradnl" w:eastAsia="es-ES_tradnl"/>
              </w:rPr>
            </w:pPr>
          </w:p>
        </w:tc>
      </w:tr>
    </w:tbl>
    <w:p w:rsidR="00094890" w:rsidRDefault="00094890" w:rsidP="00991A16">
      <w:pPr>
        <w:pStyle w:val="Textbody"/>
        <w:spacing w:line="240" w:lineRule="auto"/>
        <w:jc w:val="both"/>
        <w:rPr>
          <w:rFonts w:asciiTheme="minorHAnsi" w:hAnsiTheme="minorHAnsi"/>
          <w:color w:val="C00000"/>
          <w:sz w:val="28"/>
          <w:szCs w:val="28"/>
        </w:rPr>
      </w:pPr>
    </w:p>
    <w:tbl>
      <w:tblPr>
        <w:tblW w:w="0" w:type="auto"/>
        <w:jc w:val="center"/>
        <w:tblInd w:w="-624"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4536"/>
        <w:gridCol w:w="1539"/>
        <w:gridCol w:w="1580"/>
        <w:gridCol w:w="1754"/>
      </w:tblGrid>
      <w:tr w:rsidR="003E2F28" w:rsidRPr="00C3741B" w:rsidTr="003336ED">
        <w:trPr>
          <w:trHeight w:val="20"/>
          <w:jc w:val="center"/>
        </w:trPr>
        <w:tc>
          <w:tcPr>
            <w:tcW w:w="453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3E2F28" w:rsidRPr="0000377C" w:rsidRDefault="004E5A32" w:rsidP="003336ED">
            <w:pPr>
              <w:spacing w:after="0" w:line="240" w:lineRule="auto"/>
              <w:rPr>
                <w:rFonts w:ascii="Arial" w:hAnsi="Arial" w:cs="Arial"/>
                <w:sz w:val="20"/>
                <w:szCs w:val="18"/>
                <w:u w:val="single"/>
                <w:lang w:val="es-ES_tradnl" w:eastAsia="es-ES_tradnl"/>
              </w:rPr>
            </w:pPr>
            <w:r w:rsidRPr="0000377C">
              <w:rPr>
                <w:rFonts w:ascii="Arial" w:hAnsi="Arial" w:cs="Arial"/>
                <w:sz w:val="20"/>
                <w:szCs w:val="18"/>
                <w:u w:val="single"/>
                <w:lang w:val="es-ES_tradnl" w:eastAsia="es-ES_tradnl"/>
              </w:rPr>
              <w:t>Respecto a facilidad de uso</w:t>
            </w:r>
          </w:p>
        </w:tc>
        <w:tc>
          <w:tcPr>
            <w:tcW w:w="1539" w:type="dxa"/>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3E2F28" w:rsidRPr="0033186B" w:rsidRDefault="003E2F28" w:rsidP="003336ED">
            <w:pPr>
              <w:spacing w:after="0" w:line="240" w:lineRule="auto"/>
              <w:jc w:val="center"/>
              <w:rPr>
                <w:rFonts w:ascii="Arial" w:hAnsi="Arial" w:cs="Arial"/>
                <w:bCs/>
                <w:sz w:val="20"/>
                <w:szCs w:val="18"/>
                <w:lang w:val="es-ES_tradnl" w:eastAsia="es-ES_tradnl"/>
              </w:rPr>
            </w:pPr>
            <w:r>
              <w:rPr>
                <w:rFonts w:ascii="Arial" w:hAnsi="Arial" w:cs="Arial"/>
                <w:bCs/>
                <w:sz w:val="20"/>
                <w:szCs w:val="18"/>
                <w:lang w:val="es-ES_tradnl" w:eastAsia="es-ES_tradnl"/>
              </w:rPr>
              <w:t>Difícil</w:t>
            </w:r>
          </w:p>
        </w:tc>
        <w:tc>
          <w:tcPr>
            <w:tcW w:w="1580" w:type="dxa"/>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3E2F28" w:rsidRPr="0033186B" w:rsidRDefault="004E5A32" w:rsidP="003336ED">
            <w:pPr>
              <w:spacing w:after="0" w:line="240" w:lineRule="auto"/>
              <w:jc w:val="center"/>
              <w:rPr>
                <w:rFonts w:ascii="Arial" w:hAnsi="Arial" w:cs="Arial"/>
                <w:bCs/>
                <w:sz w:val="20"/>
                <w:szCs w:val="18"/>
                <w:lang w:val="es-ES_tradnl" w:eastAsia="es-ES_tradnl"/>
              </w:rPr>
            </w:pPr>
            <w:r>
              <w:rPr>
                <w:rFonts w:ascii="Arial" w:hAnsi="Arial" w:cs="Arial"/>
                <w:bCs/>
                <w:sz w:val="20"/>
                <w:szCs w:val="18"/>
                <w:lang w:val="es-ES_tradnl" w:eastAsia="es-ES_tradnl"/>
              </w:rPr>
              <w:t xml:space="preserve">Asequible </w:t>
            </w:r>
          </w:p>
        </w:tc>
        <w:tc>
          <w:tcPr>
            <w:tcW w:w="1754" w:type="dxa"/>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3E2F28" w:rsidRPr="0033186B" w:rsidRDefault="003E2F28" w:rsidP="003336ED">
            <w:pPr>
              <w:spacing w:after="0" w:line="240" w:lineRule="auto"/>
              <w:jc w:val="center"/>
              <w:rPr>
                <w:rFonts w:ascii="Arial" w:hAnsi="Arial" w:cs="Arial"/>
                <w:bCs/>
                <w:sz w:val="20"/>
                <w:szCs w:val="18"/>
                <w:lang w:val="es-ES_tradnl" w:eastAsia="es-ES_tradnl"/>
              </w:rPr>
            </w:pPr>
            <w:r>
              <w:rPr>
                <w:rFonts w:ascii="Arial" w:hAnsi="Arial" w:cs="Arial"/>
                <w:bCs/>
                <w:sz w:val="20"/>
                <w:szCs w:val="18"/>
                <w:lang w:val="es-ES_tradnl" w:eastAsia="es-ES_tradnl"/>
              </w:rPr>
              <w:t xml:space="preserve">Fácil </w:t>
            </w:r>
          </w:p>
        </w:tc>
      </w:tr>
      <w:tr w:rsidR="003E2F28" w:rsidRPr="00C3741B" w:rsidTr="003336ED">
        <w:trPr>
          <w:trHeight w:val="20"/>
          <w:jc w:val="center"/>
        </w:trPr>
        <w:tc>
          <w:tcPr>
            <w:tcW w:w="453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2F28" w:rsidRPr="0033186B" w:rsidRDefault="003E2F28" w:rsidP="003336ED">
            <w:pPr>
              <w:spacing w:after="0" w:line="240" w:lineRule="auto"/>
              <w:rPr>
                <w:rFonts w:ascii="Arial" w:hAnsi="Arial" w:cs="Arial"/>
                <w:sz w:val="20"/>
                <w:szCs w:val="18"/>
                <w:lang w:val="es-ES_tradnl" w:eastAsia="es-ES_tradnl"/>
              </w:rPr>
            </w:pPr>
          </w:p>
        </w:tc>
        <w:tc>
          <w:tcPr>
            <w:tcW w:w="1539"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3E2F28" w:rsidRPr="0033186B" w:rsidRDefault="003E2F28" w:rsidP="003336ED">
            <w:pPr>
              <w:spacing w:after="0" w:line="240" w:lineRule="auto"/>
              <w:jc w:val="center"/>
              <w:rPr>
                <w:rFonts w:ascii="Arial" w:hAnsi="Arial" w:cs="Arial"/>
                <w:bCs/>
                <w:sz w:val="20"/>
                <w:szCs w:val="18"/>
                <w:lang w:val="es-ES_tradnl" w:eastAsia="es-ES_tradnl"/>
              </w:rPr>
            </w:pPr>
            <w:r w:rsidRPr="0033186B">
              <w:rPr>
                <w:rFonts w:ascii="Arial" w:hAnsi="Arial" w:cs="Arial"/>
                <w:bCs/>
                <w:sz w:val="20"/>
                <w:szCs w:val="18"/>
                <w:lang w:val="es-ES_tradnl" w:eastAsia="es-ES_tradnl"/>
              </w:rPr>
              <w:t>4</w:t>
            </w:r>
          </w:p>
        </w:tc>
        <w:tc>
          <w:tcPr>
            <w:tcW w:w="1580"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3E2F28" w:rsidRPr="0033186B" w:rsidRDefault="003E2F28" w:rsidP="003336ED">
            <w:pPr>
              <w:spacing w:after="0" w:line="240" w:lineRule="auto"/>
              <w:jc w:val="center"/>
              <w:rPr>
                <w:rFonts w:ascii="Arial" w:hAnsi="Arial" w:cs="Arial"/>
                <w:bCs/>
                <w:sz w:val="20"/>
                <w:szCs w:val="18"/>
                <w:lang w:val="es-ES_tradnl" w:eastAsia="es-ES_tradnl"/>
              </w:rPr>
            </w:pPr>
            <w:r w:rsidRPr="0033186B">
              <w:rPr>
                <w:rFonts w:ascii="Arial" w:hAnsi="Arial" w:cs="Arial"/>
                <w:bCs/>
                <w:sz w:val="20"/>
                <w:szCs w:val="18"/>
                <w:lang w:val="es-ES_tradnl" w:eastAsia="es-ES_tradnl"/>
              </w:rPr>
              <w:t>3</w:t>
            </w:r>
          </w:p>
        </w:tc>
        <w:tc>
          <w:tcPr>
            <w:tcW w:w="1754"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3E2F28" w:rsidRPr="0033186B" w:rsidRDefault="003E2F28" w:rsidP="003336ED">
            <w:pPr>
              <w:spacing w:after="0" w:line="240" w:lineRule="auto"/>
              <w:jc w:val="center"/>
              <w:rPr>
                <w:rFonts w:ascii="Arial" w:hAnsi="Arial" w:cs="Arial"/>
                <w:bCs/>
                <w:sz w:val="20"/>
                <w:szCs w:val="18"/>
                <w:lang w:val="es-ES_tradnl" w:eastAsia="es-ES_tradnl"/>
              </w:rPr>
            </w:pPr>
            <w:r w:rsidRPr="0033186B">
              <w:rPr>
                <w:rFonts w:ascii="Arial" w:hAnsi="Arial" w:cs="Arial"/>
                <w:bCs/>
                <w:sz w:val="20"/>
                <w:szCs w:val="18"/>
                <w:lang w:val="es-ES_tradnl" w:eastAsia="es-ES_tradnl"/>
              </w:rPr>
              <w:t>2</w:t>
            </w:r>
          </w:p>
        </w:tc>
      </w:tr>
      <w:tr w:rsidR="003E2F28" w:rsidRPr="00C3741B" w:rsidTr="003336ED">
        <w:trPr>
          <w:trHeight w:val="20"/>
          <w:jc w:val="center"/>
        </w:trPr>
        <w:tc>
          <w:tcPr>
            <w:tcW w:w="4536"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3E2F28" w:rsidRPr="0033186B" w:rsidRDefault="003E2F28" w:rsidP="003336ED">
            <w:pPr>
              <w:spacing w:after="0" w:line="240" w:lineRule="auto"/>
              <w:jc w:val="center"/>
              <w:rPr>
                <w:rFonts w:ascii="Arial" w:hAnsi="Arial" w:cs="Arial"/>
                <w:bCs/>
                <w:sz w:val="20"/>
                <w:szCs w:val="18"/>
                <w:lang w:val="en-US" w:eastAsia="es-ES_tradnl"/>
              </w:rPr>
            </w:pPr>
            <w:r w:rsidRPr="0033186B">
              <w:rPr>
                <w:rFonts w:ascii="Arial" w:hAnsi="Arial" w:cs="Arial"/>
                <w:bCs/>
                <w:sz w:val="20"/>
                <w:szCs w:val="18"/>
                <w:lang w:val="en-US" w:eastAsia="es-ES_tradnl"/>
              </w:rPr>
              <w:t xml:space="preserve">Configuración </w:t>
            </w:r>
            <w:r>
              <w:rPr>
                <w:rFonts w:ascii="Arial" w:hAnsi="Arial" w:cs="Arial"/>
                <w:bCs/>
                <w:sz w:val="20"/>
                <w:szCs w:val="18"/>
                <w:lang w:val="en-US" w:eastAsia="es-ES_tradnl"/>
              </w:rPr>
              <w:t>del C</w:t>
            </w:r>
            <w:r w:rsidRPr="0033186B">
              <w:rPr>
                <w:rFonts w:ascii="Arial" w:hAnsi="Arial" w:cs="Arial"/>
                <w:bCs/>
                <w:sz w:val="20"/>
                <w:szCs w:val="18"/>
                <w:lang w:val="en-US" w:eastAsia="es-ES_tradnl"/>
              </w:rPr>
              <w:t>uaderno</w:t>
            </w:r>
          </w:p>
        </w:tc>
        <w:tc>
          <w:tcPr>
            <w:tcW w:w="15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E2F28" w:rsidRPr="0033186B" w:rsidRDefault="003E2F28" w:rsidP="003336ED">
            <w:pPr>
              <w:spacing w:after="0" w:line="240" w:lineRule="auto"/>
              <w:jc w:val="center"/>
              <w:rPr>
                <w:rFonts w:ascii="Arial" w:hAnsi="Arial" w:cs="Arial"/>
                <w:b/>
                <w:sz w:val="20"/>
                <w:szCs w:val="18"/>
                <w:lang w:val="es-ES_tradnl" w:eastAsia="es-ES_tradnl"/>
              </w:rPr>
            </w:pPr>
          </w:p>
        </w:tc>
        <w:tc>
          <w:tcPr>
            <w:tcW w:w="15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E2F28" w:rsidRPr="0033186B" w:rsidRDefault="003E2F28" w:rsidP="003336ED">
            <w:pPr>
              <w:spacing w:after="0" w:line="240" w:lineRule="auto"/>
              <w:jc w:val="center"/>
              <w:rPr>
                <w:rFonts w:ascii="Arial" w:hAnsi="Arial" w:cs="Arial"/>
                <w:b/>
                <w:sz w:val="20"/>
                <w:szCs w:val="18"/>
                <w:lang w:val="es-ES_tradnl" w:eastAsia="es-ES_tradnl"/>
              </w:rPr>
            </w:pPr>
          </w:p>
        </w:tc>
        <w:tc>
          <w:tcPr>
            <w:tcW w:w="17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E2F28" w:rsidRPr="0033186B" w:rsidRDefault="003E2F28" w:rsidP="003336ED">
            <w:pPr>
              <w:spacing w:after="0" w:line="240" w:lineRule="auto"/>
              <w:jc w:val="center"/>
              <w:rPr>
                <w:rFonts w:ascii="Arial" w:hAnsi="Arial" w:cs="Arial"/>
                <w:b/>
                <w:sz w:val="20"/>
                <w:szCs w:val="18"/>
                <w:lang w:val="es-ES_tradnl" w:eastAsia="es-ES_tradnl"/>
              </w:rPr>
            </w:pPr>
          </w:p>
        </w:tc>
      </w:tr>
      <w:tr w:rsidR="003E2F28" w:rsidRPr="00C3741B" w:rsidTr="003336ED">
        <w:trPr>
          <w:trHeight w:val="20"/>
          <w:jc w:val="center"/>
        </w:trPr>
        <w:tc>
          <w:tcPr>
            <w:tcW w:w="4536"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3E2F28" w:rsidRPr="0033186B" w:rsidRDefault="003E2F28" w:rsidP="003336ED">
            <w:pPr>
              <w:spacing w:after="0" w:line="240" w:lineRule="auto"/>
              <w:jc w:val="center"/>
              <w:rPr>
                <w:rFonts w:ascii="Arial" w:hAnsi="Arial" w:cs="Arial"/>
                <w:bCs/>
                <w:sz w:val="20"/>
                <w:szCs w:val="18"/>
                <w:lang w:val="es-ES_tradnl" w:eastAsia="es-ES_tradnl"/>
              </w:rPr>
            </w:pPr>
            <w:r w:rsidRPr="0033186B">
              <w:rPr>
                <w:rFonts w:ascii="Arial" w:hAnsi="Arial" w:cs="Arial"/>
                <w:bCs/>
                <w:sz w:val="20"/>
                <w:szCs w:val="18"/>
                <w:lang w:eastAsia="es-ES_tradnl"/>
              </w:rPr>
              <w:t>Ponderación de los</w:t>
            </w:r>
            <w:r>
              <w:rPr>
                <w:rFonts w:ascii="Arial" w:hAnsi="Arial" w:cs="Arial"/>
                <w:bCs/>
                <w:sz w:val="20"/>
                <w:szCs w:val="18"/>
                <w:lang w:eastAsia="es-ES_tradnl"/>
              </w:rPr>
              <w:t xml:space="preserve"> </w:t>
            </w:r>
            <w:r w:rsidRPr="0033186B">
              <w:rPr>
                <w:rFonts w:ascii="Arial" w:hAnsi="Arial" w:cs="Arial"/>
                <w:bCs/>
                <w:sz w:val="20"/>
                <w:szCs w:val="18"/>
                <w:lang w:eastAsia="es-ES_tradnl"/>
              </w:rPr>
              <w:t>criterios de evaluación</w:t>
            </w:r>
          </w:p>
        </w:tc>
        <w:tc>
          <w:tcPr>
            <w:tcW w:w="153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E2F28" w:rsidRPr="0033186B" w:rsidRDefault="003E2F28" w:rsidP="003336ED">
            <w:pPr>
              <w:spacing w:after="0" w:line="240" w:lineRule="auto"/>
              <w:jc w:val="center"/>
              <w:rPr>
                <w:rFonts w:ascii="Arial" w:hAnsi="Arial" w:cs="Arial"/>
                <w:sz w:val="20"/>
                <w:szCs w:val="18"/>
                <w:lang w:val="es-ES_tradnl" w:eastAsia="es-ES_tradnl"/>
              </w:rPr>
            </w:pPr>
          </w:p>
        </w:tc>
        <w:tc>
          <w:tcPr>
            <w:tcW w:w="15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E2F28" w:rsidRPr="0033186B" w:rsidRDefault="003E2F28" w:rsidP="003336ED">
            <w:pPr>
              <w:spacing w:after="0" w:line="240" w:lineRule="auto"/>
              <w:jc w:val="center"/>
              <w:rPr>
                <w:rFonts w:ascii="Arial" w:hAnsi="Arial" w:cs="Arial"/>
                <w:sz w:val="20"/>
                <w:szCs w:val="18"/>
                <w:lang w:val="es-ES_tradnl" w:eastAsia="es-ES_tradnl"/>
              </w:rPr>
            </w:pPr>
          </w:p>
        </w:tc>
        <w:tc>
          <w:tcPr>
            <w:tcW w:w="17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E2F28" w:rsidRPr="0033186B" w:rsidRDefault="003E2F28" w:rsidP="003336ED">
            <w:pPr>
              <w:spacing w:after="0" w:line="240" w:lineRule="auto"/>
              <w:jc w:val="center"/>
              <w:rPr>
                <w:rFonts w:ascii="Arial" w:hAnsi="Arial" w:cs="Arial"/>
                <w:sz w:val="20"/>
                <w:szCs w:val="18"/>
                <w:lang w:val="es-ES_tradnl" w:eastAsia="es-ES_tradnl"/>
              </w:rPr>
            </w:pPr>
          </w:p>
        </w:tc>
      </w:tr>
      <w:tr w:rsidR="003E2F28" w:rsidRPr="00C3741B" w:rsidTr="003336ED">
        <w:trPr>
          <w:trHeight w:val="20"/>
          <w:jc w:val="center"/>
        </w:trPr>
        <w:tc>
          <w:tcPr>
            <w:tcW w:w="4536" w:type="dxa"/>
            <w:tcBorders>
              <w:top w:val="single" w:sz="6" w:space="0" w:color="CCCCCC"/>
              <w:left w:val="single" w:sz="6" w:space="0" w:color="000000"/>
              <w:bottom w:val="single" w:sz="4" w:space="0" w:color="auto"/>
              <w:right w:val="single" w:sz="6" w:space="0" w:color="000000"/>
            </w:tcBorders>
            <w:shd w:val="clear" w:color="auto" w:fill="FFFFFF" w:themeFill="background1"/>
            <w:tcMar>
              <w:top w:w="30" w:type="dxa"/>
              <w:left w:w="45" w:type="dxa"/>
              <w:bottom w:w="30" w:type="dxa"/>
              <w:right w:w="45" w:type="dxa"/>
            </w:tcMar>
            <w:vAlign w:val="center"/>
            <w:hideMark/>
          </w:tcPr>
          <w:p w:rsidR="003E2F28" w:rsidRPr="0033186B" w:rsidRDefault="003E2F28" w:rsidP="003336ED">
            <w:pPr>
              <w:spacing w:after="0" w:line="240" w:lineRule="auto"/>
              <w:jc w:val="center"/>
              <w:rPr>
                <w:rFonts w:ascii="Arial" w:hAnsi="Arial" w:cs="Arial"/>
                <w:bCs/>
                <w:sz w:val="20"/>
                <w:szCs w:val="18"/>
                <w:lang w:val="es-ES_tradnl" w:eastAsia="es-ES_tradnl"/>
              </w:rPr>
            </w:pPr>
            <w:r w:rsidRPr="0033186B">
              <w:rPr>
                <w:rFonts w:ascii="Arial" w:hAnsi="Arial" w:cs="Arial"/>
                <w:bCs/>
                <w:sz w:val="20"/>
                <w:szCs w:val="18"/>
                <w:lang w:eastAsia="es-ES_tradnl"/>
              </w:rPr>
              <w:t>Elección de los instrumentos de evaluación</w:t>
            </w:r>
          </w:p>
        </w:tc>
        <w:tc>
          <w:tcPr>
            <w:tcW w:w="153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3E2F28" w:rsidRPr="0033186B" w:rsidRDefault="003E2F28" w:rsidP="003336ED">
            <w:pPr>
              <w:spacing w:after="0" w:line="240" w:lineRule="auto"/>
              <w:jc w:val="center"/>
              <w:rPr>
                <w:rFonts w:ascii="Arial" w:hAnsi="Arial" w:cs="Arial"/>
                <w:sz w:val="20"/>
                <w:szCs w:val="18"/>
                <w:lang w:val="es-ES_tradnl" w:eastAsia="es-ES_tradnl"/>
              </w:rPr>
            </w:pPr>
          </w:p>
        </w:tc>
        <w:tc>
          <w:tcPr>
            <w:tcW w:w="158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3E2F28" w:rsidRPr="0033186B" w:rsidRDefault="003E2F28" w:rsidP="003336ED">
            <w:pPr>
              <w:spacing w:after="0" w:line="240" w:lineRule="auto"/>
              <w:jc w:val="center"/>
              <w:rPr>
                <w:rFonts w:ascii="Arial" w:hAnsi="Arial" w:cs="Arial"/>
                <w:sz w:val="20"/>
                <w:szCs w:val="18"/>
                <w:lang w:val="es-ES_tradnl" w:eastAsia="es-ES_tradnl"/>
              </w:rPr>
            </w:pPr>
          </w:p>
        </w:tc>
        <w:tc>
          <w:tcPr>
            <w:tcW w:w="175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3E2F28" w:rsidRPr="0033186B" w:rsidRDefault="003E2F28" w:rsidP="003336ED">
            <w:pPr>
              <w:spacing w:after="0" w:line="240" w:lineRule="auto"/>
              <w:jc w:val="center"/>
              <w:rPr>
                <w:rFonts w:ascii="Arial" w:hAnsi="Arial" w:cs="Arial"/>
                <w:sz w:val="20"/>
                <w:szCs w:val="18"/>
                <w:lang w:val="es-ES_tradnl" w:eastAsia="es-ES_tradnl"/>
              </w:rPr>
            </w:pPr>
          </w:p>
        </w:tc>
      </w:tr>
      <w:tr w:rsidR="003E2F28" w:rsidRPr="00C3741B" w:rsidTr="003336ED">
        <w:trPr>
          <w:trHeight w:val="20"/>
          <w:jc w:val="center"/>
        </w:trPr>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rsidR="003E2F28" w:rsidRPr="0033186B" w:rsidRDefault="003E2F28" w:rsidP="003336ED">
            <w:pPr>
              <w:spacing w:after="0" w:line="240" w:lineRule="auto"/>
              <w:jc w:val="center"/>
              <w:rPr>
                <w:rFonts w:ascii="Arial" w:hAnsi="Arial" w:cs="Arial"/>
                <w:bCs/>
                <w:sz w:val="20"/>
                <w:szCs w:val="18"/>
                <w:lang w:val="es-ES_tradnl" w:eastAsia="es-ES_tradnl"/>
              </w:rPr>
            </w:pPr>
            <w:r w:rsidRPr="0033186B">
              <w:rPr>
                <w:rFonts w:ascii="Arial" w:hAnsi="Arial" w:cs="Arial"/>
                <w:bCs/>
                <w:sz w:val="20"/>
                <w:szCs w:val="18"/>
                <w:lang w:val="es-ES_tradnl" w:eastAsia="es-ES_tradnl"/>
              </w:rPr>
              <w:t>Categorías y actividades evaluables</w:t>
            </w:r>
          </w:p>
        </w:tc>
        <w:tc>
          <w:tcPr>
            <w:tcW w:w="153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E2F28" w:rsidRPr="0033186B" w:rsidRDefault="003E2F28" w:rsidP="003336ED">
            <w:pPr>
              <w:spacing w:after="0" w:line="240" w:lineRule="auto"/>
              <w:jc w:val="center"/>
              <w:rPr>
                <w:rFonts w:ascii="Arial" w:hAnsi="Arial" w:cs="Arial"/>
                <w:sz w:val="20"/>
                <w:szCs w:val="18"/>
                <w:lang w:val="es-ES_tradnl" w:eastAsia="es-ES_tradnl"/>
              </w:rPr>
            </w:pPr>
          </w:p>
        </w:tc>
        <w:tc>
          <w:tcPr>
            <w:tcW w:w="158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E2F28" w:rsidRPr="0033186B" w:rsidRDefault="003E2F28" w:rsidP="003336ED">
            <w:pPr>
              <w:spacing w:after="0" w:line="240" w:lineRule="auto"/>
              <w:jc w:val="center"/>
              <w:rPr>
                <w:rFonts w:ascii="Arial" w:hAnsi="Arial" w:cs="Arial"/>
                <w:sz w:val="20"/>
                <w:szCs w:val="18"/>
                <w:lang w:val="es-ES_tradnl" w:eastAsia="es-ES_tradnl"/>
              </w:rPr>
            </w:pPr>
          </w:p>
        </w:tc>
        <w:tc>
          <w:tcPr>
            <w:tcW w:w="175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E2F28" w:rsidRPr="0033186B" w:rsidRDefault="003E2F28" w:rsidP="003336ED">
            <w:pPr>
              <w:spacing w:after="0" w:line="240" w:lineRule="auto"/>
              <w:jc w:val="center"/>
              <w:rPr>
                <w:rFonts w:ascii="Arial" w:hAnsi="Arial" w:cs="Arial"/>
                <w:sz w:val="20"/>
                <w:szCs w:val="18"/>
                <w:lang w:val="es-ES_tradnl" w:eastAsia="es-ES_tradnl"/>
              </w:rPr>
            </w:pPr>
          </w:p>
        </w:tc>
      </w:tr>
      <w:tr w:rsidR="003E2F28" w:rsidRPr="00C3741B" w:rsidTr="003336ED">
        <w:trPr>
          <w:trHeight w:val="20"/>
          <w:jc w:val="center"/>
        </w:trPr>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rsidR="003E2F28" w:rsidRPr="0033186B" w:rsidRDefault="003E2F28" w:rsidP="003336ED">
            <w:pPr>
              <w:spacing w:after="0" w:line="240" w:lineRule="auto"/>
              <w:jc w:val="center"/>
              <w:rPr>
                <w:rFonts w:ascii="Arial" w:hAnsi="Arial" w:cs="Arial"/>
                <w:bCs/>
                <w:sz w:val="20"/>
                <w:szCs w:val="18"/>
                <w:lang w:val="es-ES_tradnl" w:eastAsia="es-ES_tradnl"/>
              </w:rPr>
            </w:pPr>
            <w:r w:rsidRPr="0033186B">
              <w:rPr>
                <w:rFonts w:ascii="Arial" w:hAnsi="Arial" w:cs="Arial"/>
                <w:bCs/>
                <w:sz w:val="20"/>
                <w:szCs w:val="18"/>
                <w:lang w:val="es-ES_tradnl" w:eastAsia="es-ES_tradnl"/>
              </w:rPr>
              <w:t>Elaboración de UDI</w:t>
            </w:r>
          </w:p>
        </w:tc>
        <w:tc>
          <w:tcPr>
            <w:tcW w:w="153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E2F28" w:rsidRPr="0033186B" w:rsidRDefault="003E2F28" w:rsidP="003336ED">
            <w:pPr>
              <w:spacing w:after="0" w:line="240" w:lineRule="auto"/>
              <w:jc w:val="center"/>
              <w:rPr>
                <w:rFonts w:ascii="Arial" w:hAnsi="Arial" w:cs="Arial"/>
                <w:sz w:val="20"/>
                <w:szCs w:val="18"/>
                <w:lang w:val="es-ES_tradnl" w:eastAsia="es-ES_tradnl"/>
              </w:rPr>
            </w:pPr>
          </w:p>
        </w:tc>
        <w:tc>
          <w:tcPr>
            <w:tcW w:w="158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E2F28" w:rsidRPr="0033186B" w:rsidRDefault="003E2F28" w:rsidP="003336ED">
            <w:pPr>
              <w:spacing w:after="0" w:line="240" w:lineRule="auto"/>
              <w:jc w:val="center"/>
              <w:rPr>
                <w:rFonts w:ascii="Arial" w:hAnsi="Arial" w:cs="Arial"/>
                <w:sz w:val="20"/>
                <w:szCs w:val="18"/>
                <w:lang w:val="es-ES_tradnl" w:eastAsia="es-ES_tradnl"/>
              </w:rPr>
            </w:pPr>
          </w:p>
        </w:tc>
        <w:tc>
          <w:tcPr>
            <w:tcW w:w="175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E2F28" w:rsidRPr="0033186B" w:rsidRDefault="003E2F28" w:rsidP="003336ED">
            <w:pPr>
              <w:spacing w:after="0" w:line="240" w:lineRule="auto"/>
              <w:jc w:val="center"/>
              <w:rPr>
                <w:rFonts w:ascii="Arial" w:hAnsi="Arial" w:cs="Arial"/>
                <w:sz w:val="20"/>
                <w:szCs w:val="18"/>
                <w:lang w:val="es-ES_tradnl" w:eastAsia="es-ES_tradnl"/>
              </w:rPr>
            </w:pPr>
          </w:p>
        </w:tc>
      </w:tr>
      <w:tr w:rsidR="003E2F28" w:rsidRPr="00C3741B" w:rsidTr="003336ED">
        <w:trPr>
          <w:trHeight w:val="20"/>
          <w:jc w:val="center"/>
        </w:trPr>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45" w:type="dxa"/>
              <w:bottom w:w="30" w:type="dxa"/>
              <w:right w:w="45" w:type="dxa"/>
            </w:tcMar>
            <w:vAlign w:val="center"/>
            <w:hideMark/>
          </w:tcPr>
          <w:p w:rsidR="003E2F28" w:rsidRPr="0033186B" w:rsidRDefault="003E2F28" w:rsidP="003336ED">
            <w:pPr>
              <w:spacing w:after="0" w:line="240" w:lineRule="auto"/>
              <w:jc w:val="center"/>
              <w:rPr>
                <w:rFonts w:ascii="Arial" w:hAnsi="Arial" w:cs="Arial"/>
                <w:bCs/>
                <w:sz w:val="20"/>
                <w:szCs w:val="18"/>
                <w:lang w:val="es-ES_tradnl" w:eastAsia="es-ES_tradnl"/>
              </w:rPr>
            </w:pPr>
            <w:r w:rsidRPr="0033186B">
              <w:rPr>
                <w:rFonts w:ascii="Arial" w:hAnsi="Arial" w:cs="Arial"/>
                <w:bCs/>
                <w:sz w:val="20"/>
                <w:szCs w:val="18"/>
                <w:lang w:val="es-ES_tradnl" w:eastAsia="es-ES_tradnl"/>
              </w:rPr>
              <w:t>Registro de calificaciones en el cuaderno</w:t>
            </w:r>
          </w:p>
        </w:tc>
        <w:tc>
          <w:tcPr>
            <w:tcW w:w="153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E2F28" w:rsidRPr="0033186B" w:rsidRDefault="003E2F28" w:rsidP="003336ED">
            <w:pPr>
              <w:spacing w:after="0" w:line="240" w:lineRule="auto"/>
              <w:jc w:val="center"/>
              <w:rPr>
                <w:rFonts w:ascii="Arial" w:hAnsi="Arial" w:cs="Arial"/>
                <w:sz w:val="20"/>
                <w:szCs w:val="18"/>
                <w:lang w:val="es-ES_tradnl" w:eastAsia="es-ES_tradnl"/>
              </w:rPr>
            </w:pPr>
          </w:p>
        </w:tc>
        <w:tc>
          <w:tcPr>
            <w:tcW w:w="158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E2F28" w:rsidRPr="0033186B" w:rsidRDefault="003E2F28" w:rsidP="003336ED">
            <w:pPr>
              <w:spacing w:after="0" w:line="240" w:lineRule="auto"/>
              <w:jc w:val="center"/>
              <w:rPr>
                <w:rFonts w:ascii="Arial" w:hAnsi="Arial" w:cs="Arial"/>
                <w:sz w:val="20"/>
                <w:szCs w:val="18"/>
                <w:lang w:val="es-ES_tradnl" w:eastAsia="es-ES_tradnl"/>
              </w:rPr>
            </w:pPr>
          </w:p>
        </w:tc>
        <w:tc>
          <w:tcPr>
            <w:tcW w:w="175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3E2F28" w:rsidRPr="0033186B" w:rsidRDefault="003E2F28" w:rsidP="003336ED">
            <w:pPr>
              <w:spacing w:after="0" w:line="240" w:lineRule="auto"/>
              <w:jc w:val="center"/>
              <w:rPr>
                <w:rFonts w:ascii="Arial" w:hAnsi="Arial" w:cs="Arial"/>
                <w:sz w:val="20"/>
                <w:szCs w:val="18"/>
                <w:lang w:val="es-ES_tradnl" w:eastAsia="es-ES_tradnl"/>
              </w:rPr>
            </w:pPr>
          </w:p>
        </w:tc>
      </w:tr>
    </w:tbl>
    <w:p w:rsidR="003E2F28" w:rsidRPr="004A0277" w:rsidRDefault="003E2F28" w:rsidP="00991A16">
      <w:pPr>
        <w:pStyle w:val="Textbody"/>
        <w:spacing w:line="240" w:lineRule="auto"/>
        <w:jc w:val="both"/>
        <w:rPr>
          <w:rFonts w:asciiTheme="minorHAnsi" w:hAnsiTheme="minorHAnsi"/>
          <w:color w:val="C00000"/>
          <w:sz w:val="28"/>
          <w:szCs w:val="28"/>
        </w:rPr>
      </w:pPr>
    </w:p>
    <w:p w:rsidR="004C1752" w:rsidRPr="00B14632" w:rsidRDefault="009A04A7" w:rsidP="008F44CE">
      <w:pPr>
        <w:pStyle w:val="Prrafodelista"/>
        <w:numPr>
          <w:ilvl w:val="0"/>
          <w:numId w:val="20"/>
        </w:numPr>
        <w:tabs>
          <w:tab w:val="clear" w:pos="720"/>
        </w:tabs>
        <w:suppressAutoHyphens w:val="0"/>
        <w:spacing w:before="240" w:after="240" w:line="240" w:lineRule="auto"/>
        <w:ind w:left="709"/>
        <w:jc w:val="both"/>
        <w:rPr>
          <w:rFonts w:ascii="Arial" w:hAnsi="Arial" w:cs="Arial"/>
          <w:b/>
          <w:bCs/>
          <w:color w:val="auto"/>
          <w:sz w:val="28"/>
        </w:rPr>
      </w:pPr>
      <w:r w:rsidRPr="00B14632">
        <w:rPr>
          <w:rFonts w:ascii="Arial" w:hAnsi="Arial" w:cs="Arial"/>
          <w:b/>
          <w:bCs/>
          <w:noProof/>
          <w:color w:val="auto"/>
          <w:sz w:val="28"/>
        </w:rPr>
        <w:drawing>
          <wp:inline distT="0" distB="0" distL="0" distR="0">
            <wp:extent cx="14760" cy="14760"/>
            <wp:effectExtent l="0" t="0" r="0" b="0"/>
            <wp:docPr id="2" name="Imagen 1" descr="https://ssl.gstatic.com/ui/v1/icons/mail/images/cleardot.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alphaModFix/>
                      <a:lum/>
                    </a:blip>
                    <a:srcRect/>
                    <a:stretch>
                      <a:fillRect/>
                    </a:stretch>
                  </pic:blipFill>
                  <pic:spPr>
                    <a:xfrm>
                      <a:off x="0" y="0"/>
                      <a:ext cx="14760" cy="14760"/>
                    </a:xfrm>
                    <a:prstGeom prst="rect">
                      <a:avLst/>
                    </a:prstGeom>
                    <a:ln>
                      <a:noFill/>
                      <a:prstDash/>
                    </a:ln>
                  </pic:spPr>
                </pic:pic>
              </a:graphicData>
            </a:graphic>
          </wp:inline>
        </w:drawing>
      </w:r>
      <w:r w:rsidRPr="00B14632">
        <w:rPr>
          <w:rFonts w:ascii="Arial" w:hAnsi="Arial" w:cs="Arial"/>
          <w:b/>
          <w:bCs/>
          <w:color w:val="auto"/>
          <w:sz w:val="28"/>
        </w:rPr>
        <w:t>Calendario y horario de las sesiones de trabajo</w:t>
      </w:r>
    </w:p>
    <w:p w:rsidR="00991A16" w:rsidRPr="004E5A32" w:rsidRDefault="00991A16" w:rsidP="00991A16">
      <w:pPr>
        <w:pStyle w:val="Prrafodelista"/>
        <w:tabs>
          <w:tab w:val="clear" w:pos="720"/>
        </w:tabs>
        <w:suppressAutoHyphens w:val="0"/>
        <w:spacing w:after="0" w:line="240" w:lineRule="auto"/>
        <w:ind w:left="0"/>
        <w:jc w:val="both"/>
        <w:rPr>
          <w:rFonts w:ascii="Arial" w:hAnsi="Arial" w:cs="Arial"/>
          <w:color w:val="auto"/>
        </w:rPr>
      </w:pPr>
      <w:r w:rsidRPr="004E5A32">
        <w:rPr>
          <w:rFonts w:ascii="Arial" w:hAnsi="Arial" w:cs="Arial"/>
          <w:color w:val="auto"/>
        </w:rPr>
        <w:t>Este calendario es orientativo</w:t>
      </w:r>
    </w:p>
    <w:p w:rsidR="00B16DE0" w:rsidRPr="004E5A32" w:rsidRDefault="00B16DE0" w:rsidP="008F44CE">
      <w:pPr>
        <w:pStyle w:val="Prrafodelista"/>
        <w:tabs>
          <w:tab w:val="clear" w:pos="720"/>
        </w:tabs>
        <w:suppressAutoHyphens w:val="0"/>
        <w:spacing w:after="0" w:line="240" w:lineRule="auto"/>
        <w:ind w:left="0"/>
        <w:jc w:val="both"/>
        <w:rPr>
          <w:rFonts w:ascii="Arial" w:hAnsi="Arial" w:cs="Arial"/>
          <w:color w:val="auto"/>
        </w:rPr>
      </w:pPr>
    </w:p>
    <w:tbl>
      <w:tblPr>
        <w:tblW w:w="10348" w:type="dxa"/>
        <w:tblInd w:w="-512" w:type="dxa"/>
        <w:tblLayout w:type="fixed"/>
        <w:tblCellMar>
          <w:left w:w="10" w:type="dxa"/>
          <w:right w:w="10" w:type="dxa"/>
        </w:tblCellMar>
        <w:tblLook w:val="0000"/>
      </w:tblPr>
      <w:tblGrid>
        <w:gridCol w:w="6379"/>
        <w:gridCol w:w="1276"/>
        <w:gridCol w:w="2693"/>
      </w:tblGrid>
      <w:tr w:rsidR="00B16DE0" w:rsidRPr="004E5A32" w:rsidTr="004E5A32">
        <w:tc>
          <w:tcPr>
            <w:tcW w:w="637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B16DE0" w:rsidRPr="004E5A32" w:rsidRDefault="00B16DE0" w:rsidP="00B16DE0">
            <w:pPr>
              <w:pStyle w:val="TableContents"/>
              <w:spacing w:after="0"/>
              <w:jc w:val="center"/>
              <w:rPr>
                <w:rFonts w:ascii="Arial" w:hAnsi="Arial" w:cs="Arial"/>
                <w:b/>
                <w:bCs/>
                <w:color w:val="auto"/>
              </w:rPr>
            </w:pPr>
            <w:r w:rsidRPr="004E5A32">
              <w:rPr>
                <w:rFonts w:ascii="Arial" w:hAnsi="Arial" w:cs="Arial"/>
                <w:b/>
                <w:bCs/>
                <w:color w:val="auto"/>
              </w:rPr>
              <w:t>ACTUACIÓNES</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B16DE0" w:rsidRPr="004E5A32" w:rsidRDefault="00B16DE0" w:rsidP="00B16DE0">
            <w:pPr>
              <w:pStyle w:val="TableContents"/>
              <w:spacing w:after="0"/>
              <w:jc w:val="center"/>
              <w:rPr>
                <w:rFonts w:ascii="Arial" w:hAnsi="Arial" w:cs="Arial"/>
                <w:b/>
                <w:bCs/>
                <w:color w:val="auto"/>
              </w:rPr>
            </w:pPr>
            <w:r w:rsidRPr="004E5A32">
              <w:rPr>
                <w:rFonts w:ascii="Arial" w:hAnsi="Arial" w:cs="Arial"/>
                <w:b/>
                <w:bCs/>
                <w:color w:val="auto"/>
              </w:rPr>
              <w:t>FECHA</w:t>
            </w:r>
          </w:p>
        </w:tc>
        <w:tc>
          <w:tcPr>
            <w:tcW w:w="26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B16DE0" w:rsidRPr="004E5A32" w:rsidRDefault="00B16DE0" w:rsidP="00B16DE0">
            <w:pPr>
              <w:pStyle w:val="TableContents"/>
              <w:spacing w:after="0"/>
              <w:jc w:val="center"/>
              <w:rPr>
                <w:rFonts w:ascii="Arial" w:hAnsi="Arial" w:cs="Arial"/>
                <w:b/>
                <w:bCs/>
                <w:color w:val="auto"/>
              </w:rPr>
            </w:pPr>
            <w:r w:rsidRPr="004E5A32">
              <w:rPr>
                <w:rFonts w:ascii="Arial" w:hAnsi="Arial" w:cs="Arial"/>
                <w:b/>
                <w:bCs/>
                <w:color w:val="auto"/>
              </w:rPr>
              <w:t>RESPONSABLE/S</w:t>
            </w:r>
          </w:p>
        </w:tc>
      </w:tr>
      <w:tr w:rsidR="00B16DE0" w:rsidRPr="004E5A32" w:rsidTr="004E5A32">
        <w:trPr>
          <w:trHeight w:val="966"/>
        </w:trPr>
        <w:tc>
          <w:tcPr>
            <w:tcW w:w="6379" w:type="dxa"/>
            <w:tcBorders>
              <w:left w:val="single" w:sz="2" w:space="0" w:color="000000"/>
              <w:bottom w:val="single" w:sz="2" w:space="0" w:color="000000"/>
            </w:tcBorders>
            <w:tcMar>
              <w:top w:w="55" w:type="dxa"/>
              <w:left w:w="55" w:type="dxa"/>
              <w:bottom w:w="55" w:type="dxa"/>
              <w:right w:w="55" w:type="dxa"/>
            </w:tcMar>
            <w:vAlign w:val="center"/>
          </w:tcPr>
          <w:p w:rsidR="00B16DE0" w:rsidRPr="004E5A32" w:rsidRDefault="00B16DE0" w:rsidP="00C244E0">
            <w:pPr>
              <w:pStyle w:val="Standard"/>
              <w:tabs>
                <w:tab w:val="left" w:pos="360"/>
              </w:tabs>
              <w:spacing w:after="0" w:line="240" w:lineRule="auto"/>
              <w:jc w:val="both"/>
              <w:rPr>
                <w:rFonts w:ascii="Arial" w:eastAsia="NewsGotT" w:hAnsi="Arial" w:cs="Arial"/>
                <w:color w:val="auto"/>
              </w:rPr>
            </w:pPr>
            <w:r w:rsidRPr="004E5A32">
              <w:rPr>
                <w:rFonts w:ascii="Arial" w:eastAsia="NewsGotT" w:hAnsi="Arial" w:cs="Arial"/>
                <w:color w:val="auto"/>
              </w:rPr>
              <w:t>Informar al Claustro de las propuestas de proyectos/grupos de trabajo indicando los contenidos y las condiciones de participación.</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B16DE0" w:rsidRPr="004D6C13" w:rsidRDefault="00D1077E" w:rsidP="00C244E0">
            <w:pPr>
              <w:pStyle w:val="TableContents"/>
              <w:spacing w:after="0" w:line="240" w:lineRule="auto"/>
              <w:rPr>
                <w:rFonts w:ascii="Arial" w:hAnsi="Arial" w:cs="Arial"/>
                <w:color w:val="auto"/>
                <w:sz w:val="22"/>
              </w:rPr>
            </w:pPr>
            <w:r w:rsidRPr="004D6C13">
              <w:rPr>
                <w:rFonts w:ascii="Arial" w:hAnsi="Arial" w:cs="Arial"/>
                <w:color w:val="auto"/>
                <w:sz w:val="22"/>
              </w:rPr>
              <w:t>S</w:t>
            </w:r>
            <w:r w:rsidR="00B16DE0" w:rsidRPr="004D6C13">
              <w:rPr>
                <w:rFonts w:ascii="Arial" w:hAnsi="Arial" w:cs="Arial"/>
                <w:color w:val="auto"/>
                <w:sz w:val="22"/>
              </w:rPr>
              <w:t>eptiembre</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16DE0" w:rsidRPr="004E5A32" w:rsidRDefault="00B16DE0" w:rsidP="00AD256C">
            <w:pPr>
              <w:pStyle w:val="TableContents"/>
              <w:spacing w:after="0" w:line="240" w:lineRule="auto"/>
              <w:jc w:val="center"/>
              <w:rPr>
                <w:rFonts w:ascii="Arial" w:hAnsi="Arial" w:cs="Arial"/>
                <w:color w:val="auto"/>
              </w:rPr>
            </w:pPr>
            <w:r w:rsidRPr="004E5A32">
              <w:rPr>
                <w:rFonts w:ascii="Arial" w:hAnsi="Arial" w:cs="Arial"/>
                <w:color w:val="auto"/>
              </w:rPr>
              <w:t>Jefe FEI, Dirección</w:t>
            </w:r>
          </w:p>
        </w:tc>
      </w:tr>
      <w:tr w:rsidR="00B16DE0" w:rsidRPr="004E5A32" w:rsidTr="004E5A32">
        <w:tc>
          <w:tcPr>
            <w:tcW w:w="6379" w:type="dxa"/>
            <w:tcBorders>
              <w:left w:val="single" w:sz="2" w:space="0" w:color="000000"/>
              <w:bottom w:val="single" w:sz="2" w:space="0" w:color="000000"/>
            </w:tcBorders>
            <w:tcMar>
              <w:top w:w="55" w:type="dxa"/>
              <w:left w:w="55" w:type="dxa"/>
              <w:bottom w:w="55" w:type="dxa"/>
              <w:right w:w="55" w:type="dxa"/>
            </w:tcMar>
            <w:vAlign w:val="center"/>
          </w:tcPr>
          <w:p w:rsidR="00B16DE0" w:rsidRPr="004E5A32" w:rsidRDefault="00B16DE0" w:rsidP="00C244E0">
            <w:pPr>
              <w:pStyle w:val="Standard"/>
              <w:tabs>
                <w:tab w:val="left" w:pos="360"/>
              </w:tabs>
              <w:spacing w:after="0" w:line="240" w:lineRule="auto"/>
              <w:jc w:val="both"/>
              <w:rPr>
                <w:rFonts w:ascii="Arial" w:eastAsia="NewsGotT" w:hAnsi="Arial" w:cs="Arial"/>
                <w:color w:val="auto"/>
              </w:rPr>
            </w:pPr>
            <w:r w:rsidRPr="004E5A32">
              <w:rPr>
                <w:rFonts w:ascii="Arial" w:eastAsia="NewsGotT" w:hAnsi="Arial" w:cs="Arial"/>
                <w:color w:val="auto"/>
              </w:rPr>
              <w:t>Comunicar la posible formación del GT, que será inscrito a través de Séneca e informado el CEP. Comunicación de la aceptación, e información y aprobación al Claustro y del Consejo escolar</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B16DE0" w:rsidRPr="004D6C13" w:rsidRDefault="00D1077E" w:rsidP="00C244E0">
            <w:pPr>
              <w:pStyle w:val="TableContents"/>
              <w:spacing w:after="0" w:line="240" w:lineRule="auto"/>
              <w:rPr>
                <w:rFonts w:ascii="Arial" w:hAnsi="Arial" w:cs="Arial"/>
                <w:color w:val="auto"/>
                <w:sz w:val="22"/>
              </w:rPr>
            </w:pPr>
            <w:r w:rsidRPr="004D6C13">
              <w:rPr>
                <w:rFonts w:ascii="Arial" w:hAnsi="Arial" w:cs="Arial"/>
                <w:color w:val="auto"/>
                <w:sz w:val="22"/>
              </w:rPr>
              <w:t>O</w:t>
            </w:r>
            <w:r w:rsidR="00B16DE0" w:rsidRPr="004D6C13">
              <w:rPr>
                <w:rFonts w:ascii="Arial" w:hAnsi="Arial" w:cs="Arial"/>
                <w:color w:val="auto"/>
                <w:sz w:val="22"/>
              </w:rPr>
              <w:t>ctubre</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16DE0" w:rsidRPr="004E5A32" w:rsidRDefault="00AD256C" w:rsidP="00AD256C">
            <w:pPr>
              <w:pStyle w:val="TableContents"/>
              <w:spacing w:after="0" w:line="240" w:lineRule="auto"/>
              <w:jc w:val="center"/>
              <w:rPr>
                <w:rFonts w:ascii="Arial" w:hAnsi="Arial" w:cs="Arial"/>
                <w:color w:val="auto"/>
              </w:rPr>
            </w:pPr>
            <w:r w:rsidRPr="004E5A32">
              <w:rPr>
                <w:rFonts w:ascii="Arial" w:hAnsi="Arial" w:cs="Arial"/>
                <w:color w:val="auto"/>
              </w:rPr>
              <w:t>Coordinador del GT (</w:t>
            </w:r>
            <w:r w:rsidR="00B16DE0" w:rsidRPr="004E5A32">
              <w:rPr>
                <w:rFonts w:ascii="Arial" w:hAnsi="Arial" w:cs="Arial"/>
                <w:color w:val="auto"/>
              </w:rPr>
              <w:t>Jefe FEI</w:t>
            </w:r>
            <w:r w:rsidRPr="004E5A32">
              <w:rPr>
                <w:rFonts w:ascii="Arial" w:hAnsi="Arial" w:cs="Arial"/>
                <w:color w:val="auto"/>
              </w:rPr>
              <w:t>)</w:t>
            </w:r>
            <w:r w:rsidR="00B16DE0" w:rsidRPr="004E5A32">
              <w:rPr>
                <w:rFonts w:ascii="Arial" w:hAnsi="Arial" w:cs="Arial"/>
                <w:color w:val="auto"/>
              </w:rPr>
              <w:t>, Dirección</w:t>
            </w:r>
          </w:p>
        </w:tc>
      </w:tr>
      <w:tr w:rsidR="00B16DE0" w:rsidRPr="004E5A32" w:rsidTr="004E5A32">
        <w:trPr>
          <w:trHeight w:val="1043"/>
        </w:trPr>
        <w:tc>
          <w:tcPr>
            <w:tcW w:w="6379" w:type="dxa"/>
            <w:tcBorders>
              <w:left w:val="single" w:sz="2" w:space="0" w:color="000000"/>
              <w:bottom w:val="single" w:sz="2" w:space="0" w:color="000000"/>
            </w:tcBorders>
            <w:tcMar>
              <w:top w:w="55" w:type="dxa"/>
              <w:left w:w="55" w:type="dxa"/>
              <w:bottom w:w="55" w:type="dxa"/>
              <w:right w:w="55" w:type="dxa"/>
            </w:tcMar>
            <w:vAlign w:val="center"/>
          </w:tcPr>
          <w:p w:rsidR="00B16DE0" w:rsidRPr="004E5A32" w:rsidRDefault="00B16DE0" w:rsidP="00C244E0">
            <w:pPr>
              <w:pStyle w:val="Standard"/>
              <w:tabs>
                <w:tab w:val="left" w:pos="1080"/>
                <w:tab w:val="left" w:pos="1120"/>
              </w:tabs>
              <w:spacing w:after="0" w:line="240" w:lineRule="auto"/>
              <w:jc w:val="both"/>
              <w:rPr>
                <w:rFonts w:ascii="Arial" w:eastAsia="NewsGotT" w:hAnsi="Arial" w:cs="Arial"/>
                <w:color w:val="auto"/>
              </w:rPr>
            </w:pPr>
            <w:r w:rsidRPr="004E5A32">
              <w:rPr>
                <w:rFonts w:ascii="Arial" w:eastAsia="NewsGotT" w:hAnsi="Arial" w:cs="Arial"/>
                <w:color w:val="auto"/>
              </w:rPr>
              <w:t xml:space="preserve">Reunión inicial con el CEP. Elaboración del proyecto. Solicitar la comunidad de Colabor@ en el portal Séneca-CEP. </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B16DE0" w:rsidRPr="004D6C13" w:rsidRDefault="00D1077E" w:rsidP="004E5A32">
            <w:pPr>
              <w:pStyle w:val="TableContents"/>
              <w:spacing w:after="0" w:line="240" w:lineRule="auto"/>
              <w:rPr>
                <w:rFonts w:ascii="Arial" w:hAnsi="Arial" w:cs="Arial"/>
                <w:color w:val="auto"/>
                <w:sz w:val="22"/>
              </w:rPr>
            </w:pPr>
            <w:r w:rsidRPr="004D6C13">
              <w:rPr>
                <w:rFonts w:ascii="Arial" w:hAnsi="Arial" w:cs="Arial"/>
                <w:color w:val="auto"/>
                <w:sz w:val="22"/>
              </w:rPr>
              <w:t>O</w:t>
            </w:r>
            <w:r w:rsidR="00B16DE0" w:rsidRPr="004D6C13">
              <w:rPr>
                <w:rFonts w:ascii="Arial" w:hAnsi="Arial" w:cs="Arial"/>
                <w:color w:val="auto"/>
                <w:sz w:val="22"/>
              </w:rPr>
              <w:t xml:space="preserve">ctubre y  </w:t>
            </w:r>
            <w:r w:rsidRPr="004D6C13">
              <w:rPr>
                <w:rFonts w:ascii="Arial" w:hAnsi="Arial" w:cs="Arial"/>
                <w:color w:val="auto"/>
                <w:sz w:val="22"/>
              </w:rPr>
              <w:t>N</w:t>
            </w:r>
            <w:r w:rsidR="00B16DE0" w:rsidRPr="004D6C13">
              <w:rPr>
                <w:rFonts w:ascii="Arial" w:hAnsi="Arial" w:cs="Arial"/>
                <w:color w:val="auto"/>
                <w:sz w:val="22"/>
              </w:rPr>
              <w:t>oviembre</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16DE0" w:rsidRPr="004E5A32" w:rsidRDefault="00B16DE0" w:rsidP="00AD256C">
            <w:pPr>
              <w:pStyle w:val="TableContents"/>
              <w:spacing w:after="0" w:line="240" w:lineRule="auto"/>
              <w:jc w:val="center"/>
              <w:rPr>
                <w:rFonts w:ascii="Arial" w:hAnsi="Arial" w:cs="Arial"/>
                <w:color w:val="auto"/>
              </w:rPr>
            </w:pPr>
            <w:r w:rsidRPr="004E5A32">
              <w:rPr>
                <w:rFonts w:ascii="Arial" w:hAnsi="Arial" w:cs="Arial"/>
                <w:color w:val="auto"/>
              </w:rPr>
              <w:t>Jefe FEI , Dirección</w:t>
            </w:r>
            <w:r w:rsidR="00D1077E" w:rsidRPr="004E5A32">
              <w:rPr>
                <w:rFonts w:ascii="Arial" w:hAnsi="Arial" w:cs="Arial"/>
                <w:color w:val="auto"/>
              </w:rPr>
              <w:t>,</w:t>
            </w:r>
            <w:r w:rsidRPr="004E5A32">
              <w:rPr>
                <w:rFonts w:ascii="Arial" w:hAnsi="Arial" w:cs="Arial"/>
                <w:color w:val="auto"/>
              </w:rPr>
              <w:t xml:space="preserve"> con la colaboración </w:t>
            </w:r>
            <w:r w:rsidR="00D1077E" w:rsidRPr="004E5A32">
              <w:rPr>
                <w:rFonts w:ascii="Arial" w:hAnsi="Arial" w:cs="Arial"/>
                <w:color w:val="auto"/>
              </w:rPr>
              <w:t xml:space="preserve">de los miembros del grupo y </w:t>
            </w:r>
            <w:r w:rsidRPr="004E5A32">
              <w:rPr>
                <w:rFonts w:ascii="Arial" w:hAnsi="Arial" w:cs="Arial"/>
                <w:color w:val="auto"/>
              </w:rPr>
              <w:t>de las Asesorías de referencia</w:t>
            </w:r>
          </w:p>
        </w:tc>
      </w:tr>
      <w:tr w:rsidR="004944C3" w:rsidRPr="004E5A32" w:rsidTr="004E5A32">
        <w:tc>
          <w:tcPr>
            <w:tcW w:w="6379" w:type="dxa"/>
            <w:tcBorders>
              <w:left w:val="single" w:sz="2" w:space="0" w:color="000000"/>
              <w:bottom w:val="single" w:sz="2" w:space="0" w:color="000000"/>
            </w:tcBorders>
            <w:tcMar>
              <w:top w:w="55" w:type="dxa"/>
              <w:left w:w="55" w:type="dxa"/>
              <w:bottom w:w="55" w:type="dxa"/>
              <w:right w:w="55" w:type="dxa"/>
            </w:tcMar>
            <w:vAlign w:val="center"/>
          </w:tcPr>
          <w:p w:rsidR="004944C3" w:rsidRPr="004E5A32" w:rsidRDefault="004944C3" w:rsidP="00FB2111">
            <w:pPr>
              <w:pStyle w:val="Standard"/>
              <w:tabs>
                <w:tab w:val="left" w:pos="1080"/>
                <w:tab w:val="left" w:pos="1120"/>
              </w:tabs>
              <w:spacing w:after="0" w:line="240" w:lineRule="auto"/>
              <w:jc w:val="both"/>
              <w:rPr>
                <w:rFonts w:ascii="Arial" w:eastAsia="NewsGotT" w:hAnsi="Arial" w:cs="Arial"/>
                <w:color w:val="auto"/>
              </w:rPr>
            </w:pPr>
            <w:r w:rsidRPr="004E5A32">
              <w:rPr>
                <w:rFonts w:ascii="Arial" w:eastAsia="NewsGotT" w:hAnsi="Arial" w:cs="Arial"/>
                <w:color w:val="auto"/>
              </w:rPr>
              <w:t>Realización del curso para conocer las funcionalidades del aplicativo en Séneca sobre evaluación en Competencias Publicación de algunas conclusiones en Colabor@</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4944C3" w:rsidRPr="004D6C13" w:rsidRDefault="004944C3" w:rsidP="00FB2111">
            <w:pPr>
              <w:pStyle w:val="Standard"/>
              <w:spacing w:after="0" w:line="240" w:lineRule="auto"/>
              <w:rPr>
                <w:rFonts w:ascii="Arial" w:hAnsi="Arial" w:cs="Arial"/>
                <w:color w:val="auto"/>
                <w:sz w:val="22"/>
              </w:rPr>
            </w:pPr>
            <w:r>
              <w:rPr>
                <w:rFonts w:ascii="Arial" w:hAnsi="Arial" w:cs="Arial"/>
                <w:color w:val="auto"/>
                <w:sz w:val="22"/>
              </w:rPr>
              <w:t>Noviembre</w:t>
            </w:r>
            <w:r w:rsidRPr="004D6C13">
              <w:rPr>
                <w:rFonts w:ascii="Arial" w:hAnsi="Arial" w:cs="Arial"/>
                <w:color w:val="auto"/>
                <w:sz w:val="22"/>
              </w:rPr>
              <w:t xml:space="preserve"> fecha por determinar</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944C3" w:rsidRPr="004E5A32" w:rsidRDefault="004944C3" w:rsidP="00FB2111">
            <w:pPr>
              <w:pStyle w:val="TableContents"/>
              <w:spacing w:after="0" w:line="240" w:lineRule="auto"/>
              <w:jc w:val="center"/>
              <w:rPr>
                <w:rFonts w:ascii="Arial" w:hAnsi="Arial" w:cs="Arial"/>
                <w:color w:val="auto"/>
              </w:rPr>
            </w:pPr>
            <w:r w:rsidRPr="004E5A32">
              <w:rPr>
                <w:rFonts w:ascii="Arial" w:hAnsi="Arial" w:cs="Arial"/>
                <w:color w:val="auto"/>
              </w:rPr>
              <w:t>Coordinador y algún miembro mas</w:t>
            </w:r>
          </w:p>
        </w:tc>
      </w:tr>
      <w:tr w:rsidR="004944C3" w:rsidRPr="004E5A32" w:rsidTr="004E5A32">
        <w:tc>
          <w:tcPr>
            <w:tcW w:w="6379" w:type="dxa"/>
            <w:tcBorders>
              <w:left w:val="single" w:sz="2" w:space="0" w:color="000000"/>
              <w:bottom w:val="single" w:sz="2" w:space="0" w:color="000000"/>
            </w:tcBorders>
            <w:tcMar>
              <w:top w:w="55" w:type="dxa"/>
              <w:left w:w="55" w:type="dxa"/>
              <w:bottom w:w="55" w:type="dxa"/>
              <w:right w:w="55" w:type="dxa"/>
            </w:tcMar>
            <w:vAlign w:val="center"/>
          </w:tcPr>
          <w:p w:rsidR="004944C3" w:rsidRPr="004E5A32" w:rsidRDefault="004944C3" w:rsidP="00DA100A">
            <w:pPr>
              <w:pStyle w:val="Standard"/>
              <w:tabs>
                <w:tab w:val="clear" w:pos="720"/>
                <w:tab w:val="left" w:pos="709"/>
                <w:tab w:val="left" w:pos="1080"/>
                <w:tab w:val="left" w:pos="1120"/>
              </w:tabs>
              <w:spacing w:after="0" w:line="240" w:lineRule="auto"/>
              <w:jc w:val="both"/>
              <w:rPr>
                <w:rFonts w:ascii="Arial" w:eastAsia="NewsGotT" w:hAnsi="Arial" w:cs="Arial"/>
                <w:color w:val="auto"/>
              </w:rPr>
            </w:pPr>
            <w:r w:rsidRPr="004E5A32">
              <w:rPr>
                <w:rFonts w:ascii="Arial" w:eastAsia="NewsGotT" w:hAnsi="Arial" w:cs="Arial"/>
                <w:color w:val="auto"/>
              </w:rPr>
              <w:t xml:space="preserve">Difundir, comentar, trasladar </w:t>
            </w:r>
            <w:r>
              <w:rPr>
                <w:rFonts w:ascii="Arial" w:eastAsia="NewsGotT" w:hAnsi="Arial" w:cs="Arial"/>
                <w:color w:val="auto"/>
              </w:rPr>
              <w:t xml:space="preserve">Cuaderno y </w:t>
            </w:r>
            <w:r w:rsidRPr="004E5A32">
              <w:rPr>
                <w:rFonts w:ascii="Arial" w:eastAsia="NewsGotT" w:hAnsi="Arial" w:cs="Arial"/>
                <w:color w:val="auto"/>
              </w:rPr>
              <w:t>el aplicativo en Séneca sobre evaluación en Competencias.</w:t>
            </w:r>
            <w:r>
              <w:rPr>
                <w:rFonts w:ascii="Arial" w:eastAsia="NewsGotT" w:hAnsi="Arial" w:cs="Arial"/>
                <w:color w:val="auto"/>
              </w:rPr>
              <w:t xml:space="preserve"> Trabajar en sus aspectos.</w:t>
            </w:r>
            <w:r w:rsidRPr="004E5A32">
              <w:rPr>
                <w:rFonts w:ascii="Arial" w:eastAsia="NewsGotT" w:hAnsi="Arial" w:cs="Arial"/>
                <w:color w:val="auto"/>
              </w:rPr>
              <w:t xml:space="preserve"> Análisis, virtudes y posibles defectos.</w:t>
            </w:r>
          </w:p>
          <w:p w:rsidR="004944C3" w:rsidRPr="004E5A32" w:rsidRDefault="004944C3" w:rsidP="00DA100A">
            <w:pPr>
              <w:pStyle w:val="Standard"/>
              <w:tabs>
                <w:tab w:val="left" w:pos="1080"/>
                <w:tab w:val="left" w:pos="1120"/>
              </w:tabs>
              <w:spacing w:after="0" w:line="240" w:lineRule="auto"/>
              <w:jc w:val="both"/>
              <w:rPr>
                <w:rFonts w:ascii="Arial" w:eastAsia="NewsGotT" w:hAnsi="Arial" w:cs="Arial"/>
                <w:color w:val="auto"/>
              </w:rPr>
            </w:pPr>
            <w:r w:rsidRPr="004E5A32">
              <w:rPr>
                <w:rFonts w:ascii="Arial" w:eastAsia="NewsGotT" w:hAnsi="Arial" w:cs="Arial"/>
                <w:color w:val="auto"/>
              </w:rPr>
              <w:t>Valoraciones de progreso en la plataforma Colabor@</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4944C3" w:rsidRPr="004D6C13" w:rsidRDefault="004944C3" w:rsidP="004944C3">
            <w:pPr>
              <w:pStyle w:val="TableContents"/>
              <w:spacing w:after="0" w:line="240" w:lineRule="auto"/>
              <w:rPr>
                <w:rFonts w:ascii="Arial" w:hAnsi="Arial" w:cs="Arial"/>
                <w:color w:val="auto"/>
                <w:sz w:val="22"/>
              </w:rPr>
            </w:pPr>
            <w:r w:rsidRPr="004D6C13">
              <w:rPr>
                <w:rFonts w:ascii="Arial" w:hAnsi="Arial" w:cs="Arial"/>
                <w:color w:val="auto"/>
                <w:sz w:val="22"/>
              </w:rPr>
              <w:t xml:space="preserve">De </w:t>
            </w:r>
            <w:r>
              <w:rPr>
                <w:rFonts w:ascii="Arial" w:hAnsi="Arial" w:cs="Arial"/>
                <w:color w:val="auto"/>
                <w:sz w:val="22"/>
              </w:rPr>
              <w:t>Noviembre a Febrero</w:t>
            </w:r>
            <w:r w:rsidRPr="004D6C13">
              <w:rPr>
                <w:rFonts w:ascii="Arial" w:hAnsi="Arial" w:cs="Arial"/>
                <w:color w:val="auto"/>
                <w:sz w:val="22"/>
              </w:rPr>
              <w:t>.</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944C3" w:rsidRPr="004E5A32" w:rsidRDefault="004944C3" w:rsidP="00AD256C">
            <w:pPr>
              <w:pStyle w:val="TableContents"/>
              <w:spacing w:after="0" w:line="240" w:lineRule="auto"/>
              <w:jc w:val="center"/>
              <w:rPr>
                <w:rFonts w:ascii="Arial" w:hAnsi="Arial" w:cs="Arial"/>
                <w:color w:val="auto"/>
              </w:rPr>
            </w:pPr>
            <w:r w:rsidRPr="004E5A32">
              <w:rPr>
                <w:rFonts w:ascii="Arial" w:hAnsi="Arial" w:cs="Arial"/>
                <w:color w:val="auto"/>
              </w:rPr>
              <w:t>Todos los miembros del grupo</w:t>
            </w:r>
          </w:p>
        </w:tc>
      </w:tr>
      <w:tr w:rsidR="004944C3" w:rsidRPr="004E5A32" w:rsidTr="004E5A32">
        <w:tc>
          <w:tcPr>
            <w:tcW w:w="6379" w:type="dxa"/>
            <w:tcBorders>
              <w:left w:val="single" w:sz="2" w:space="0" w:color="000000"/>
              <w:bottom w:val="single" w:sz="2" w:space="0" w:color="000000"/>
            </w:tcBorders>
            <w:tcMar>
              <w:top w:w="55" w:type="dxa"/>
              <w:left w:w="55" w:type="dxa"/>
              <w:bottom w:w="55" w:type="dxa"/>
              <w:right w:w="55" w:type="dxa"/>
            </w:tcMar>
            <w:vAlign w:val="center"/>
          </w:tcPr>
          <w:p w:rsidR="004944C3" w:rsidRPr="004E5A32" w:rsidRDefault="004944C3" w:rsidP="00AD256C">
            <w:pPr>
              <w:spacing w:after="0" w:line="240" w:lineRule="auto"/>
              <w:jc w:val="both"/>
              <w:rPr>
                <w:rFonts w:ascii="Arial" w:eastAsia="NewsGotT" w:hAnsi="Arial" w:cs="Arial"/>
                <w:sz w:val="24"/>
                <w:szCs w:val="24"/>
              </w:rPr>
            </w:pPr>
            <w:r w:rsidRPr="004E5A32">
              <w:rPr>
                <w:rFonts w:ascii="Arial" w:eastAsia="NewsGotT" w:hAnsi="Arial" w:cs="Arial"/>
                <w:sz w:val="24"/>
                <w:szCs w:val="24"/>
              </w:rPr>
              <w:t xml:space="preserve">Trasladar conclusiones, posibles puntos en común o consensos  acerca de competencias, metodologías, para todas las áreas. Virtudes y posibles defectos, sobre el aplicativo en Séneca sobre evaluación en Competencias a los miembros de áreas y departamentos. </w:t>
            </w:r>
          </w:p>
          <w:p w:rsidR="004944C3" w:rsidRPr="004E5A32" w:rsidRDefault="004944C3" w:rsidP="00AD256C">
            <w:pPr>
              <w:spacing w:after="0" w:line="240" w:lineRule="auto"/>
              <w:jc w:val="both"/>
              <w:rPr>
                <w:rFonts w:ascii="Arial" w:hAnsi="Arial" w:cs="Arial"/>
                <w:sz w:val="24"/>
                <w:szCs w:val="24"/>
              </w:rPr>
            </w:pPr>
            <w:r w:rsidRPr="004E5A32">
              <w:rPr>
                <w:rFonts w:ascii="Arial" w:eastAsia="NewsGotT" w:hAnsi="Arial" w:cs="Arial"/>
                <w:sz w:val="24"/>
                <w:szCs w:val="24"/>
              </w:rPr>
              <w:t>Valoraciones de progreso en la plataforma Colabora</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4944C3" w:rsidRPr="004D6C13" w:rsidRDefault="004944C3" w:rsidP="004944C3">
            <w:pPr>
              <w:jc w:val="both"/>
              <w:rPr>
                <w:rFonts w:ascii="Arial" w:hAnsi="Arial" w:cs="Arial"/>
                <w:szCs w:val="24"/>
              </w:rPr>
            </w:pPr>
            <w:r>
              <w:rPr>
                <w:rFonts w:ascii="Arial" w:eastAsia="NewsGotT" w:hAnsi="Arial" w:cs="Arial"/>
                <w:szCs w:val="24"/>
              </w:rPr>
              <w:t xml:space="preserve">Febrero a </w:t>
            </w:r>
            <w:r w:rsidRPr="004D6C13">
              <w:rPr>
                <w:rFonts w:ascii="Arial" w:eastAsia="NewsGotT" w:hAnsi="Arial" w:cs="Arial"/>
                <w:szCs w:val="24"/>
              </w:rPr>
              <w:t xml:space="preserve"> Mayo</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944C3" w:rsidRPr="004E5A32" w:rsidRDefault="004944C3" w:rsidP="00F27ED0">
            <w:pPr>
              <w:jc w:val="center"/>
              <w:rPr>
                <w:rFonts w:ascii="Arial" w:hAnsi="Arial" w:cs="Arial"/>
                <w:sz w:val="24"/>
                <w:szCs w:val="24"/>
              </w:rPr>
            </w:pPr>
            <w:r w:rsidRPr="004E5A32">
              <w:rPr>
                <w:rFonts w:ascii="Arial" w:hAnsi="Arial" w:cs="Arial"/>
                <w:sz w:val="24"/>
                <w:szCs w:val="24"/>
              </w:rPr>
              <w:t>Todos los miembros del grupo. Difu</w:t>
            </w:r>
            <w:r w:rsidR="00F27ED0">
              <w:rPr>
                <w:rFonts w:ascii="Arial" w:hAnsi="Arial" w:cs="Arial"/>
                <w:sz w:val="24"/>
                <w:szCs w:val="24"/>
              </w:rPr>
              <w:t>sión</w:t>
            </w:r>
            <w:r w:rsidRPr="004E5A32">
              <w:rPr>
                <w:rFonts w:ascii="Arial" w:hAnsi="Arial" w:cs="Arial"/>
                <w:sz w:val="24"/>
                <w:szCs w:val="24"/>
              </w:rPr>
              <w:t xml:space="preserve"> por áreas</w:t>
            </w:r>
          </w:p>
        </w:tc>
      </w:tr>
      <w:tr w:rsidR="004944C3" w:rsidRPr="004E5A32" w:rsidTr="004E5A32">
        <w:tc>
          <w:tcPr>
            <w:tcW w:w="6379" w:type="dxa"/>
            <w:tcBorders>
              <w:left w:val="single" w:sz="2" w:space="0" w:color="000000"/>
              <w:bottom w:val="single" w:sz="2" w:space="0" w:color="000000"/>
            </w:tcBorders>
            <w:tcMar>
              <w:top w:w="55" w:type="dxa"/>
              <w:left w:w="55" w:type="dxa"/>
              <w:bottom w:w="55" w:type="dxa"/>
              <w:right w:w="55" w:type="dxa"/>
            </w:tcMar>
            <w:vAlign w:val="center"/>
          </w:tcPr>
          <w:p w:rsidR="004944C3" w:rsidRPr="004E5A32" w:rsidRDefault="004944C3" w:rsidP="00C244E0">
            <w:pPr>
              <w:pStyle w:val="Standard"/>
              <w:tabs>
                <w:tab w:val="clear" w:pos="720"/>
                <w:tab w:val="left" w:pos="709"/>
                <w:tab w:val="left" w:pos="1080"/>
                <w:tab w:val="left" w:pos="1120"/>
              </w:tabs>
              <w:spacing w:after="0" w:line="240" w:lineRule="auto"/>
              <w:jc w:val="both"/>
              <w:rPr>
                <w:rFonts w:ascii="Arial" w:eastAsia="NewsGotT" w:hAnsi="Arial" w:cs="Arial"/>
                <w:color w:val="auto"/>
              </w:rPr>
            </w:pPr>
            <w:r w:rsidRPr="004E5A32">
              <w:rPr>
                <w:rFonts w:ascii="Arial" w:eastAsia="NewsGotT" w:hAnsi="Arial" w:cs="Arial"/>
                <w:color w:val="auto"/>
              </w:rPr>
              <w:t>Cumplimentar una memoria de la actividad  en el portal Séneca- CEP. Valoraciones de progreso en la plataforma Colabora</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4944C3" w:rsidRPr="004D6C13" w:rsidRDefault="004944C3" w:rsidP="00C244E0">
            <w:pPr>
              <w:pStyle w:val="TableContents"/>
              <w:spacing w:after="0" w:line="240" w:lineRule="auto"/>
              <w:rPr>
                <w:rFonts w:ascii="Arial" w:hAnsi="Arial" w:cs="Arial"/>
                <w:color w:val="auto"/>
                <w:sz w:val="22"/>
              </w:rPr>
            </w:pPr>
            <w:r w:rsidRPr="004D6C13">
              <w:rPr>
                <w:rFonts w:ascii="Arial" w:hAnsi="Arial" w:cs="Arial"/>
                <w:color w:val="auto"/>
                <w:sz w:val="22"/>
              </w:rPr>
              <w:t>Mayo y Junio.</w:t>
            </w:r>
          </w:p>
        </w:tc>
        <w:tc>
          <w:tcPr>
            <w:tcW w:w="26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944C3" w:rsidRPr="004E5A32" w:rsidRDefault="004944C3" w:rsidP="00AD256C">
            <w:pPr>
              <w:pStyle w:val="TableContents"/>
              <w:spacing w:after="0" w:line="240" w:lineRule="auto"/>
              <w:jc w:val="center"/>
              <w:rPr>
                <w:rFonts w:ascii="Arial" w:hAnsi="Arial" w:cs="Arial"/>
                <w:color w:val="auto"/>
              </w:rPr>
            </w:pPr>
            <w:r w:rsidRPr="004E5A32">
              <w:rPr>
                <w:rFonts w:ascii="Arial" w:hAnsi="Arial" w:cs="Arial"/>
                <w:color w:val="auto"/>
              </w:rPr>
              <w:t>Coordinador</w:t>
            </w:r>
          </w:p>
        </w:tc>
      </w:tr>
    </w:tbl>
    <w:p w:rsidR="008F44CE" w:rsidRPr="004A0277" w:rsidRDefault="008F44CE" w:rsidP="008F44CE">
      <w:pPr>
        <w:pStyle w:val="Prrafodelista"/>
        <w:tabs>
          <w:tab w:val="clear" w:pos="720"/>
        </w:tabs>
        <w:suppressAutoHyphens w:val="0"/>
        <w:spacing w:after="0" w:line="240" w:lineRule="auto"/>
        <w:ind w:left="0"/>
        <w:jc w:val="both"/>
        <w:rPr>
          <w:rFonts w:asciiTheme="minorHAnsi" w:hAnsiTheme="minorHAnsi"/>
          <w:color w:val="C00000"/>
          <w:sz w:val="28"/>
          <w:szCs w:val="28"/>
        </w:rPr>
      </w:pPr>
    </w:p>
    <w:p w:rsidR="008F44CE" w:rsidRPr="004A0277" w:rsidRDefault="008F44CE" w:rsidP="008F44CE">
      <w:pPr>
        <w:pStyle w:val="Prrafodelista"/>
        <w:tabs>
          <w:tab w:val="clear" w:pos="720"/>
        </w:tabs>
        <w:suppressAutoHyphens w:val="0"/>
        <w:spacing w:after="0" w:line="240" w:lineRule="auto"/>
        <w:ind w:left="0"/>
        <w:jc w:val="both"/>
        <w:rPr>
          <w:rFonts w:asciiTheme="minorHAnsi" w:hAnsiTheme="minorHAnsi"/>
          <w:color w:val="C00000"/>
          <w:sz w:val="28"/>
          <w:szCs w:val="28"/>
        </w:rPr>
      </w:pPr>
    </w:p>
    <w:sectPr w:rsidR="008F44CE" w:rsidRPr="004A0277" w:rsidSect="00213C1B">
      <w:headerReference w:type="default" r:id="rId9"/>
      <w:footerReference w:type="default" r:id="rId10"/>
      <w:pgSz w:w="11906" w:h="16838"/>
      <w:pgMar w:top="368" w:right="1134" w:bottom="737" w:left="1418" w:header="420"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729" w:rsidRDefault="00143729" w:rsidP="004C1752">
      <w:pPr>
        <w:spacing w:after="0" w:line="240" w:lineRule="auto"/>
      </w:pPr>
      <w:r>
        <w:separator/>
      </w:r>
    </w:p>
  </w:endnote>
  <w:endnote w:type="continuationSeparator" w:id="0">
    <w:p w:rsidR="00143729" w:rsidRDefault="00143729" w:rsidP="004C1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DejaVu Sans">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ohit Hindi">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enQuanYi Micro Hei">
    <w:charset w:val="00"/>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NewsGotT">
    <w:altName w:val="Times New Roman"/>
    <w:charset w:val="00"/>
    <w:family w:val="auto"/>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752" w:rsidRDefault="004C1752">
    <w:pPr>
      <w:pStyle w:val="Footer"/>
      <w:pBdr>
        <w:top w:val="single" w:sz="4" w:space="0" w:color="00000A"/>
      </w:pBdr>
      <w:spacing w:after="0" w:line="240" w:lineRule="auto"/>
      <w:jc w:val="right"/>
    </w:pPr>
    <w:r>
      <w:rPr>
        <w:rFonts w:eastAsia="Verdana" w:cs="Calibri"/>
        <w:bCs/>
        <w:i/>
        <w:iCs/>
        <w:sz w:val="16"/>
        <w:szCs w:val="16"/>
      </w:rPr>
      <w:t>Convocatoria de grupos de trabajo 201</w:t>
    </w:r>
    <w:r w:rsidR="00542618">
      <w:rPr>
        <w:rFonts w:eastAsia="Verdana" w:cs="Calibri"/>
        <w:bCs/>
        <w:i/>
        <w:iCs/>
        <w:sz w:val="16"/>
        <w:szCs w:val="16"/>
      </w:rPr>
      <w:t>8/2019</w:t>
    </w:r>
    <w:r>
      <w:rPr>
        <w:rFonts w:eastAsia="Verdana" w:cs="Calibri"/>
        <w:bCs/>
        <w:i/>
        <w:iCs/>
        <w:sz w:val="16"/>
        <w:szCs w:val="16"/>
      </w:rPr>
      <w:t xml:space="preserve">                                                                                                                                                                            </w:t>
    </w:r>
    <w:r w:rsidR="00D32BC0">
      <w:rPr>
        <w:rFonts w:eastAsia="Verdana" w:cs="Calibri"/>
        <w:bCs/>
        <w:i/>
        <w:iCs/>
        <w:sz w:val="20"/>
        <w:szCs w:val="20"/>
      </w:rPr>
      <w:fldChar w:fldCharType="begin"/>
    </w:r>
    <w:r>
      <w:rPr>
        <w:rFonts w:eastAsia="Verdana" w:cs="Calibri"/>
        <w:bCs/>
        <w:i/>
        <w:iCs/>
        <w:sz w:val="20"/>
        <w:szCs w:val="20"/>
      </w:rPr>
      <w:instrText xml:space="preserve"> PAGE </w:instrText>
    </w:r>
    <w:r w:rsidR="00D32BC0">
      <w:rPr>
        <w:rFonts w:eastAsia="Verdana" w:cs="Calibri"/>
        <w:bCs/>
        <w:i/>
        <w:iCs/>
        <w:sz w:val="20"/>
        <w:szCs w:val="20"/>
      </w:rPr>
      <w:fldChar w:fldCharType="separate"/>
    </w:r>
    <w:r w:rsidR="00143729">
      <w:rPr>
        <w:rFonts w:eastAsia="Verdana" w:cs="Calibri"/>
        <w:bCs/>
        <w:i/>
        <w:iCs/>
        <w:noProof/>
        <w:sz w:val="20"/>
        <w:szCs w:val="20"/>
      </w:rPr>
      <w:t>1</w:t>
    </w:r>
    <w:r w:rsidR="00D32BC0">
      <w:rPr>
        <w:rFonts w:eastAsia="Verdana" w:cs="Calibri"/>
        <w:bCs/>
        <w:i/>
        <w:iCs/>
        <w:sz w:val="20"/>
        <w:szCs w:val="20"/>
      </w:rPr>
      <w:fldChar w:fldCharType="end"/>
    </w:r>
    <w:r>
      <w:rPr>
        <w:noProof/>
      </w:rPr>
      <w:drawing>
        <wp:anchor distT="0" distB="0" distL="114300" distR="114300" simplePos="0" relativeHeight="251659264" behindDoc="0" locked="0" layoutInCell="1" allowOverlap="1">
          <wp:simplePos x="0" y="0"/>
          <wp:positionH relativeFrom="column">
            <wp:posOffset>-539640</wp:posOffset>
          </wp:positionH>
          <wp:positionV relativeFrom="paragraph">
            <wp:posOffset>-397440</wp:posOffset>
          </wp:positionV>
          <wp:extent cx="505439" cy="914400"/>
          <wp:effectExtent l="0" t="0" r="0" b="0"/>
          <wp:wrapSquare wrapText="bothSides"/>
          <wp:docPr id="3" name="Picture" descr="A descript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505439" cy="914400"/>
                  </a:xfrm>
                  <a:prstGeom prst="rect">
                    <a:avLst/>
                  </a:prstGeom>
                  <a:noFill/>
                  <a:ln>
                    <a:noFill/>
                    <a:prstDash/>
                  </a:ln>
                </pic:spPr>
              </pic:pic>
            </a:graphicData>
          </a:graphic>
        </wp:anchor>
      </w:drawing>
    </w:r>
  </w:p>
  <w:p w:rsidR="004C1752" w:rsidRDefault="004C1752">
    <w:pPr>
      <w:pStyle w:val="Standard"/>
      <w:pBdr>
        <w:top w:val="single" w:sz="4" w:space="0" w:color="00000A"/>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729" w:rsidRDefault="00143729" w:rsidP="004C1752">
      <w:pPr>
        <w:spacing w:after="0" w:line="240" w:lineRule="auto"/>
      </w:pPr>
      <w:r w:rsidRPr="004C1752">
        <w:rPr>
          <w:color w:val="000000"/>
        </w:rPr>
        <w:ptab w:relativeTo="margin" w:alignment="center" w:leader="none"/>
      </w:r>
    </w:p>
  </w:footnote>
  <w:footnote w:type="continuationSeparator" w:id="0">
    <w:p w:rsidR="00143729" w:rsidRDefault="00143729" w:rsidP="004C17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C1B" w:rsidRPr="00213C1B" w:rsidRDefault="00213C1B" w:rsidP="00213C1B">
    <w:pPr>
      <w:pStyle w:val="Encabezado"/>
      <w:tabs>
        <w:tab w:val="right" w:pos="12049"/>
      </w:tabs>
      <w:rPr>
        <w:rFonts w:asciiTheme="minorHAnsi" w:hAnsiTheme="minorHAnsi"/>
        <w:sz w:val="36"/>
        <w:u w:val="single"/>
      </w:rPr>
    </w:pPr>
    <w:r w:rsidRPr="00213C1B">
      <w:rPr>
        <w:rFonts w:asciiTheme="minorHAnsi" w:hAnsiTheme="minorHAnsi" w:cs="Arial"/>
        <w:b/>
        <w:bCs/>
        <w:i/>
        <w:iCs/>
        <w:noProof/>
        <w:sz w:val="24"/>
        <w:szCs w:val="16"/>
        <w:u w:val="single"/>
      </w:rPr>
      <w:drawing>
        <wp:inline distT="0" distB="0" distL="0" distR="0">
          <wp:extent cx="485775" cy="400050"/>
          <wp:effectExtent l="19050" t="0" r="9525" b="0"/>
          <wp:docPr id="4" name="Imagen 1" descr="logo NUEVO v1 sin l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NUEVO v1 sin letra"/>
                  <pic:cNvPicPr>
                    <a:picLocks noChangeAspect="1" noChangeArrowheads="1"/>
                  </pic:cNvPicPr>
                </pic:nvPicPr>
                <pic:blipFill>
                  <a:blip r:embed="rId1"/>
                  <a:srcRect/>
                  <a:stretch>
                    <a:fillRect/>
                  </a:stretch>
                </pic:blipFill>
                <pic:spPr bwMode="auto">
                  <a:xfrm>
                    <a:off x="0" y="0"/>
                    <a:ext cx="485775" cy="400050"/>
                  </a:xfrm>
                  <a:prstGeom prst="rect">
                    <a:avLst/>
                  </a:prstGeom>
                  <a:noFill/>
                  <a:ln w="9525">
                    <a:noFill/>
                    <a:miter lim="800000"/>
                    <a:headEnd/>
                    <a:tailEnd/>
                  </a:ln>
                </pic:spPr>
              </pic:pic>
            </a:graphicData>
          </a:graphic>
        </wp:inline>
      </w:drawing>
    </w:r>
    <w:r w:rsidRPr="00213C1B">
      <w:rPr>
        <w:rFonts w:asciiTheme="minorHAnsi" w:hAnsiTheme="minorHAnsi" w:cs="Comic Sans MS"/>
        <w:sz w:val="24"/>
        <w:szCs w:val="16"/>
        <w:u w:val="single"/>
      </w:rPr>
      <w:t xml:space="preserve">  IES Los Álamos</w:t>
    </w:r>
    <w:r w:rsidRPr="00213C1B">
      <w:rPr>
        <w:rFonts w:asciiTheme="minorHAnsi" w:hAnsiTheme="minorHAnsi" w:cs="Comic Sans MS"/>
        <w:sz w:val="24"/>
        <w:szCs w:val="16"/>
        <w:u w:val="single"/>
      </w:rPr>
      <w:tab/>
    </w:r>
    <w:r w:rsidRPr="00213C1B">
      <w:rPr>
        <w:rFonts w:asciiTheme="minorHAnsi" w:hAnsiTheme="minorHAnsi" w:cs="Comic Sans MS"/>
        <w:sz w:val="24"/>
        <w:szCs w:val="16"/>
        <w:u w:val="single"/>
      </w:rPr>
      <w:tab/>
      <w:t xml:space="preserve">                               Departamento FEIE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3ADE"/>
    <w:multiLevelType w:val="multilevel"/>
    <w:tmpl w:val="28AE20DE"/>
    <w:styleLink w:val="WWNum9"/>
    <w:lvl w:ilvl="0">
      <w:numFmt w:val="bullet"/>
      <w:lvlText w:val=""/>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44172A4"/>
    <w:multiLevelType w:val="multilevel"/>
    <w:tmpl w:val="7DD8335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5C629FC"/>
    <w:multiLevelType w:val="multilevel"/>
    <w:tmpl w:val="C7B29B0A"/>
    <w:styleLink w:val="WWNum14"/>
    <w:lvl w:ilvl="0">
      <w:start w:val="1"/>
      <w:numFmt w:val="decimal"/>
      <w:lvlText w:val="%1."/>
      <w:lvlJc w:val="left"/>
      <w:rPr>
        <w:b/>
        <w:bCs/>
        <w:i w:val="0"/>
        <w:iCs w:val="0"/>
        <w:strike w:val="0"/>
        <w:dstrike w:val="0"/>
        <w:color w:val="000000"/>
        <w:sz w:val="20"/>
        <w:szCs w:val="20"/>
        <w:u w:val="none"/>
      </w:rPr>
    </w:lvl>
    <w:lvl w:ilvl="1">
      <w:start w:val="1"/>
      <w:numFmt w:val="decimal"/>
      <w:lvlText w:val="%1.%2."/>
      <w:lvlJc w:val="left"/>
      <w:rPr>
        <w:b w:val="0"/>
        <w:bCs w:val="0"/>
        <w:i w:val="0"/>
        <w:iCs w:val="0"/>
        <w:strike w:val="0"/>
        <w:dstrike w:val="0"/>
        <w:color w:val="000000"/>
        <w:sz w:val="20"/>
        <w:szCs w:val="20"/>
        <w:u w:val="none"/>
      </w:rPr>
    </w:lvl>
    <w:lvl w:ilvl="2">
      <w:start w:val="1"/>
      <w:numFmt w:val="decimal"/>
      <w:lvlText w:val="%1.%2.%3."/>
      <w:lvlJc w:val="left"/>
      <w:rPr>
        <w:b w:val="0"/>
        <w:bCs w:val="0"/>
        <w:i w:val="0"/>
        <w:iCs w:val="0"/>
        <w:strike w:val="0"/>
        <w:dstrike w:val="0"/>
        <w:color w:val="000000"/>
        <w:sz w:val="18"/>
        <w:szCs w:val="18"/>
        <w:u w:val="none"/>
      </w:rPr>
    </w:lvl>
    <w:lvl w:ilvl="3">
      <w:start w:val="1"/>
      <w:numFmt w:val="decimal"/>
      <w:lvlText w:val="%1.%2.%3.%4."/>
      <w:lvlJc w:val="left"/>
      <w:rPr>
        <w:b w:val="0"/>
        <w:bCs w:val="0"/>
        <w:i w:val="0"/>
        <w:iCs w:val="0"/>
        <w:strike w:val="0"/>
        <w:dstrike w:val="0"/>
        <w:color w:val="000000"/>
        <w:sz w:val="20"/>
        <w:szCs w:val="20"/>
        <w:u w:val="none"/>
      </w:rPr>
    </w:lvl>
    <w:lvl w:ilvl="4">
      <w:start w:val="1"/>
      <w:numFmt w:val="decimal"/>
      <w:lvlText w:val="%1.%2.%3.%4.%5."/>
      <w:lvlJc w:val="left"/>
      <w:rPr>
        <w:b w:val="0"/>
        <w:bCs w:val="0"/>
        <w:i w:val="0"/>
        <w:iCs w:val="0"/>
        <w:strike w:val="0"/>
        <w:dstrike w:val="0"/>
        <w:color w:val="000000"/>
        <w:sz w:val="20"/>
        <w:szCs w:val="20"/>
        <w:u w:val="none"/>
      </w:rPr>
    </w:lvl>
    <w:lvl w:ilvl="5">
      <w:start w:val="1"/>
      <w:numFmt w:val="decimal"/>
      <w:lvlText w:val="%1.%2.%3.%4.%5.%6."/>
      <w:lvlJc w:val="left"/>
      <w:rPr>
        <w:b w:val="0"/>
        <w:bCs w:val="0"/>
        <w:i w:val="0"/>
        <w:iCs w:val="0"/>
        <w:strike w:val="0"/>
        <w:dstrike w:val="0"/>
        <w:color w:val="000000"/>
        <w:sz w:val="20"/>
        <w:szCs w:val="20"/>
        <w:u w:val="none"/>
      </w:rPr>
    </w:lvl>
    <w:lvl w:ilvl="6">
      <w:start w:val="1"/>
      <w:numFmt w:val="decimal"/>
      <w:lvlText w:val="%1.%2.%3.%4.%5.%6.%7."/>
      <w:lvlJc w:val="left"/>
      <w:rPr>
        <w:b w:val="0"/>
        <w:bCs w:val="0"/>
        <w:i w:val="0"/>
        <w:iCs w:val="0"/>
        <w:strike w:val="0"/>
        <w:dstrike w:val="0"/>
        <w:color w:val="000000"/>
        <w:sz w:val="20"/>
        <w:szCs w:val="20"/>
        <w:u w:val="none"/>
      </w:rPr>
    </w:lvl>
    <w:lvl w:ilvl="7">
      <w:start w:val="1"/>
      <w:numFmt w:val="decimal"/>
      <w:lvlText w:val="%1.%2.%3.%4.%5.%6.%7.%8."/>
      <w:lvlJc w:val="left"/>
      <w:rPr>
        <w:b w:val="0"/>
        <w:bCs w:val="0"/>
        <w:i w:val="0"/>
        <w:iCs w:val="0"/>
        <w:strike w:val="0"/>
        <w:dstrike w:val="0"/>
        <w:color w:val="000000"/>
        <w:sz w:val="20"/>
        <w:szCs w:val="20"/>
        <w:u w:val="none"/>
      </w:rPr>
    </w:lvl>
    <w:lvl w:ilvl="8">
      <w:start w:val="1"/>
      <w:numFmt w:val="decimal"/>
      <w:lvlText w:val="%1.%2.%3.%4.%5.%6.%7.%8.%9."/>
      <w:lvlJc w:val="left"/>
      <w:rPr>
        <w:b w:val="0"/>
        <w:bCs w:val="0"/>
        <w:i w:val="0"/>
        <w:iCs w:val="0"/>
        <w:strike w:val="0"/>
        <w:dstrike w:val="0"/>
        <w:color w:val="000000"/>
        <w:sz w:val="20"/>
        <w:szCs w:val="20"/>
        <w:u w:val="none"/>
      </w:rPr>
    </w:lvl>
  </w:abstractNum>
  <w:abstractNum w:abstractNumId="3">
    <w:nsid w:val="0EC95635"/>
    <w:multiLevelType w:val="multilevel"/>
    <w:tmpl w:val="13120798"/>
    <w:styleLink w:val="WWNum11"/>
    <w:lvl w:ilvl="0">
      <w:start w:val="1"/>
      <w:numFmt w:val="decimal"/>
      <w:lvlText w:val="%1."/>
      <w:lvlJc w:val="left"/>
      <w:rPr>
        <w:b/>
        <w:i w:val="0"/>
        <w:sz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12AA3430"/>
    <w:multiLevelType w:val="multilevel"/>
    <w:tmpl w:val="A86CE108"/>
    <w:styleLink w:val="WWNum17"/>
    <w:lvl w:ilvl="0">
      <w:start w:val="1"/>
      <w:numFmt w:val="decimal"/>
      <w:lvlText w:val="%1."/>
      <w:lvlJc w:val="left"/>
      <w:rPr>
        <w:b/>
        <w:i w:val="0"/>
        <w:sz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6667844"/>
    <w:multiLevelType w:val="hybridMultilevel"/>
    <w:tmpl w:val="10BC50A2"/>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6">
    <w:nsid w:val="16783354"/>
    <w:multiLevelType w:val="multilevel"/>
    <w:tmpl w:val="D6061F54"/>
    <w:styleLink w:val="WWNum6"/>
    <w:lvl w:ilvl="0">
      <w:numFmt w:val="bullet"/>
      <w:lvlText w:val=""/>
      <w:lvlJc w:val="left"/>
      <w:rPr>
        <w:rFonts w:cs="Symbol"/>
        <w:b/>
        <w:bCs/>
        <w:i w:val="0"/>
        <w:iCs w:val="0"/>
        <w:strike w:val="0"/>
        <w:dstrike w:val="0"/>
        <w:color w:val="000000"/>
        <w:sz w:val="20"/>
        <w:szCs w:val="20"/>
        <w:u w:val="none"/>
      </w:rPr>
    </w:lvl>
    <w:lvl w:ilvl="1">
      <w:start w:val="1"/>
      <w:numFmt w:val="decimal"/>
      <w:lvlText w:val="%1.%2."/>
      <w:lvlJc w:val="left"/>
      <w:rPr>
        <w:b w:val="0"/>
        <w:bCs w:val="0"/>
        <w:i w:val="0"/>
        <w:iCs w:val="0"/>
        <w:strike w:val="0"/>
        <w:dstrike w:val="0"/>
        <w:color w:val="000000"/>
        <w:sz w:val="20"/>
        <w:szCs w:val="20"/>
        <w:u w:val="none"/>
      </w:rPr>
    </w:lvl>
    <w:lvl w:ilvl="2">
      <w:start w:val="1"/>
      <w:numFmt w:val="decimal"/>
      <w:lvlText w:val="%1.%2.%3."/>
      <w:lvlJc w:val="left"/>
      <w:rPr>
        <w:b w:val="0"/>
        <w:bCs w:val="0"/>
        <w:i w:val="0"/>
        <w:iCs w:val="0"/>
        <w:strike w:val="0"/>
        <w:dstrike w:val="0"/>
        <w:color w:val="000000"/>
        <w:sz w:val="18"/>
        <w:szCs w:val="18"/>
        <w:u w:val="none"/>
      </w:rPr>
    </w:lvl>
    <w:lvl w:ilvl="3">
      <w:start w:val="1"/>
      <w:numFmt w:val="decimal"/>
      <w:lvlText w:val="%1.%2.%3.%4."/>
      <w:lvlJc w:val="left"/>
      <w:rPr>
        <w:b w:val="0"/>
        <w:bCs w:val="0"/>
        <w:i w:val="0"/>
        <w:iCs w:val="0"/>
        <w:strike w:val="0"/>
        <w:dstrike w:val="0"/>
        <w:color w:val="000000"/>
        <w:sz w:val="20"/>
        <w:szCs w:val="20"/>
        <w:u w:val="none"/>
      </w:rPr>
    </w:lvl>
    <w:lvl w:ilvl="4">
      <w:start w:val="1"/>
      <w:numFmt w:val="decimal"/>
      <w:lvlText w:val="%1.%2.%3.%4.%5."/>
      <w:lvlJc w:val="left"/>
      <w:rPr>
        <w:b w:val="0"/>
        <w:bCs w:val="0"/>
        <w:i w:val="0"/>
        <w:iCs w:val="0"/>
        <w:strike w:val="0"/>
        <w:dstrike w:val="0"/>
        <w:color w:val="000000"/>
        <w:sz w:val="20"/>
        <w:szCs w:val="20"/>
        <w:u w:val="none"/>
      </w:rPr>
    </w:lvl>
    <w:lvl w:ilvl="5">
      <w:start w:val="1"/>
      <w:numFmt w:val="decimal"/>
      <w:lvlText w:val="%1.%2.%3.%4.%5.%6."/>
      <w:lvlJc w:val="left"/>
      <w:rPr>
        <w:b w:val="0"/>
        <w:bCs w:val="0"/>
        <w:i w:val="0"/>
        <w:iCs w:val="0"/>
        <w:strike w:val="0"/>
        <w:dstrike w:val="0"/>
        <w:color w:val="000000"/>
        <w:sz w:val="20"/>
        <w:szCs w:val="20"/>
        <w:u w:val="none"/>
      </w:rPr>
    </w:lvl>
    <w:lvl w:ilvl="6">
      <w:start w:val="1"/>
      <w:numFmt w:val="decimal"/>
      <w:lvlText w:val="%1.%2.%3.%4.%5.%6.%7."/>
      <w:lvlJc w:val="left"/>
      <w:rPr>
        <w:b w:val="0"/>
        <w:bCs w:val="0"/>
        <w:i w:val="0"/>
        <w:iCs w:val="0"/>
        <w:strike w:val="0"/>
        <w:dstrike w:val="0"/>
        <w:color w:val="000000"/>
        <w:sz w:val="20"/>
        <w:szCs w:val="20"/>
        <w:u w:val="none"/>
      </w:rPr>
    </w:lvl>
    <w:lvl w:ilvl="7">
      <w:start w:val="1"/>
      <w:numFmt w:val="decimal"/>
      <w:lvlText w:val="%1.%2.%3.%4.%5.%6.%7.%8."/>
      <w:lvlJc w:val="left"/>
      <w:rPr>
        <w:b w:val="0"/>
        <w:bCs w:val="0"/>
        <w:i w:val="0"/>
        <w:iCs w:val="0"/>
        <w:strike w:val="0"/>
        <w:dstrike w:val="0"/>
        <w:color w:val="000000"/>
        <w:sz w:val="20"/>
        <w:szCs w:val="20"/>
        <w:u w:val="none"/>
      </w:rPr>
    </w:lvl>
    <w:lvl w:ilvl="8">
      <w:start w:val="1"/>
      <w:numFmt w:val="decimal"/>
      <w:lvlText w:val="%1.%2.%3.%4.%5.%6.%7.%8.%9."/>
      <w:lvlJc w:val="left"/>
      <w:rPr>
        <w:b w:val="0"/>
        <w:bCs w:val="0"/>
        <w:i w:val="0"/>
        <w:iCs w:val="0"/>
        <w:strike w:val="0"/>
        <w:dstrike w:val="0"/>
        <w:color w:val="000000"/>
        <w:sz w:val="20"/>
        <w:szCs w:val="20"/>
        <w:u w:val="none"/>
      </w:rPr>
    </w:lvl>
  </w:abstractNum>
  <w:abstractNum w:abstractNumId="7">
    <w:nsid w:val="18581710"/>
    <w:multiLevelType w:val="multilevel"/>
    <w:tmpl w:val="0A0848B6"/>
    <w:styleLink w:val="WWNum7"/>
    <w:lvl w:ilvl="0">
      <w:numFmt w:val="bullet"/>
      <w:lvlText w:val="−"/>
      <w:lvlJc w:val="left"/>
      <w:rPr>
        <w:rFonts w:cs="Calibri"/>
        <w:b/>
        <w:bCs/>
        <w:i w:val="0"/>
        <w:iCs w:val="0"/>
        <w:strike w:val="0"/>
        <w:dstrike w:val="0"/>
        <w:color w:val="000000"/>
        <w:sz w:val="20"/>
        <w:szCs w:val="20"/>
        <w:u w:val="none"/>
      </w:rPr>
    </w:lvl>
    <w:lvl w:ilvl="1">
      <w:start w:val="1"/>
      <w:numFmt w:val="decimal"/>
      <w:lvlText w:val="%1.%2."/>
      <w:lvlJc w:val="left"/>
      <w:rPr>
        <w:b w:val="0"/>
        <w:bCs w:val="0"/>
        <w:i w:val="0"/>
        <w:iCs w:val="0"/>
        <w:strike w:val="0"/>
        <w:dstrike w:val="0"/>
        <w:color w:val="000000"/>
        <w:sz w:val="20"/>
        <w:szCs w:val="20"/>
        <w:u w:val="none"/>
      </w:rPr>
    </w:lvl>
    <w:lvl w:ilvl="2">
      <w:start w:val="1"/>
      <w:numFmt w:val="decimal"/>
      <w:lvlText w:val="%1.%2.%3."/>
      <w:lvlJc w:val="left"/>
      <w:rPr>
        <w:b w:val="0"/>
        <w:bCs w:val="0"/>
        <w:i w:val="0"/>
        <w:iCs w:val="0"/>
        <w:strike w:val="0"/>
        <w:dstrike w:val="0"/>
        <w:color w:val="000000"/>
        <w:sz w:val="18"/>
        <w:szCs w:val="18"/>
        <w:u w:val="none"/>
      </w:rPr>
    </w:lvl>
    <w:lvl w:ilvl="3">
      <w:start w:val="1"/>
      <w:numFmt w:val="decimal"/>
      <w:lvlText w:val="%1.%2.%3.%4."/>
      <w:lvlJc w:val="left"/>
      <w:rPr>
        <w:b w:val="0"/>
        <w:bCs w:val="0"/>
        <w:i w:val="0"/>
        <w:iCs w:val="0"/>
        <w:strike w:val="0"/>
        <w:dstrike w:val="0"/>
        <w:color w:val="000000"/>
        <w:sz w:val="20"/>
        <w:szCs w:val="20"/>
        <w:u w:val="none"/>
      </w:rPr>
    </w:lvl>
    <w:lvl w:ilvl="4">
      <w:start w:val="1"/>
      <w:numFmt w:val="decimal"/>
      <w:lvlText w:val="%1.%2.%3.%4.%5."/>
      <w:lvlJc w:val="left"/>
      <w:rPr>
        <w:b w:val="0"/>
        <w:bCs w:val="0"/>
        <w:i w:val="0"/>
        <w:iCs w:val="0"/>
        <w:strike w:val="0"/>
        <w:dstrike w:val="0"/>
        <w:color w:val="000000"/>
        <w:sz w:val="20"/>
        <w:szCs w:val="20"/>
        <w:u w:val="none"/>
      </w:rPr>
    </w:lvl>
    <w:lvl w:ilvl="5">
      <w:start w:val="1"/>
      <w:numFmt w:val="decimal"/>
      <w:lvlText w:val="%1.%2.%3.%4.%5.%6."/>
      <w:lvlJc w:val="left"/>
      <w:rPr>
        <w:b w:val="0"/>
        <w:bCs w:val="0"/>
        <w:i w:val="0"/>
        <w:iCs w:val="0"/>
        <w:strike w:val="0"/>
        <w:dstrike w:val="0"/>
        <w:color w:val="000000"/>
        <w:sz w:val="20"/>
        <w:szCs w:val="20"/>
        <w:u w:val="none"/>
      </w:rPr>
    </w:lvl>
    <w:lvl w:ilvl="6">
      <w:start w:val="1"/>
      <w:numFmt w:val="decimal"/>
      <w:lvlText w:val="%1.%2.%3.%4.%5.%6.%7."/>
      <w:lvlJc w:val="left"/>
      <w:rPr>
        <w:b w:val="0"/>
        <w:bCs w:val="0"/>
        <w:i w:val="0"/>
        <w:iCs w:val="0"/>
        <w:strike w:val="0"/>
        <w:dstrike w:val="0"/>
        <w:color w:val="000000"/>
        <w:sz w:val="20"/>
        <w:szCs w:val="20"/>
        <w:u w:val="none"/>
      </w:rPr>
    </w:lvl>
    <w:lvl w:ilvl="7">
      <w:start w:val="1"/>
      <w:numFmt w:val="decimal"/>
      <w:lvlText w:val="%1.%2.%3.%4.%5.%6.%7.%8."/>
      <w:lvlJc w:val="left"/>
      <w:rPr>
        <w:b w:val="0"/>
        <w:bCs w:val="0"/>
        <w:i w:val="0"/>
        <w:iCs w:val="0"/>
        <w:strike w:val="0"/>
        <w:dstrike w:val="0"/>
        <w:color w:val="000000"/>
        <w:sz w:val="20"/>
        <w:szCs w:val="20"/>
        <w:u w:val="none"/>
      </w:rPr>
    </w:lvl>
    <w:lvl w:ilvl="8">
      <w:start w:val="1"/>
      <w:numFmt w:val="decimal"/>
      <w:lvlText w:val="%1.%2.%3.%4.%5.%6.%7.%8.%9."/>
      <w:lvlJc w:val="left"/>
      <w:rPr>
        <w:b w:val="0"/>
        <w:bCs w:val="0"/>
        <w:i w:val="0"/>
        <w:iCs w:val="0"/>
        <w:strike w:val="0"/>
        <w:dstrike w:val="0"/>
        <w:color w:val="000000"/>
        <w:sz w:val="20"/>
        <w:szCs w:val="20"/>
        <w:u w:val="none"/>
      </w:rPr>
    </w:lvl>
  </w:abstractNum>
  <w:abstractNum w:abstractNumId="8">
    <w:nsid w:val="21114637"/>
    <w:multiLevelType w:val="hybridMultilevel"/>
    <w:tmpl w:val="EFAC45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7C28A5"/>
    <w:multiLevelType w:val="multilevel"/>
    <w:tmpl w:val="D53628D8"/>
    <w:styleLink w:val="WWNum1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7B500FC"/>
    <w:multiLevelType w:val="hybridMultilevel"/>
    <w:tmpl w:val="EE9A185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7C9067D"/>
    <w:multiLevelType w:val="multilevel"/>
    <w:tmpl w:val="4CD852B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2B8C4F92"/>
    <w:multiLevelType w:val="multilevel"/>
    <w:tmpl w:val="93EA201C"/>
    <w:styleLink w:val="WWNum10"/>
    <w:lvl w:ilvl="0">
      <w:start w:val="1"/>
      <w:numFmt w:val="decimal"/>
      <w:lvlText w:val="%1."/>
      <w:lvlJc w:val="left"/>
      <w:rPr>
        <w:b/>
        <w:i w:val="0"/>
        <w:sz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2BE410E0"/>
    <w:multiLevelType w:val="multilevel"/>
    <w:tmpl w:val="4A8A2746"/>
    <w:styleLink w:val="WWNum1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4">
    <w:nsid w:val="3C135D0C"/>
    <w:multiLevelType w:val="hybridMultilevel"/>
    <w:tmpl w:val="B1768540"/>
    <w:lvl w:ilvl="0" w:tplc="0C0A0019">
      <w:start w:val="1"/>
      <w:numFmt w:val="low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5">
    <w:nsid w:val="5091071B"/>
    <w:multiLevelType w:val="multilevel"/>
    <w:tmpl w:val="9F1A368A"/>
    <w:styleLink w:val="Si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53117B1A"/>
    <w:multiLevelType w:val="multilevel"/>
    <w:tmpl w:val="D39E112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537D20C2"/>
    <w:multiLevelType w:val="multilevel"/>
    <w:tmpl w:val="F530B49A"/>
    <w:styleLink w:val="WWNum1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8">
    <w:nsid w:val="53E30071"/>
    <w:multiLevelType w:val="multilevel"/>
    <w:tmpl w:val="51D8403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9">
    <w:nsid w:val="57657B1E"/>
    <w:multiLevelType w:val="multilevel"/>
    <w:tmpl w:val="E58E0C72"/>
    <w:styleLink w:val="WWNum18"/>
    <w:lvl w:ilvl="0">
      <w:start w:val="1"/>
      <w:numFmt w:val="lowerLetter"/>
      <w:lvlText w:val="%1."/>
      <w:lvlJc w:val="left"/>
      <w:rPr>
        <w:b w:val="0"/>
        <w:bCs w:val="0"/>
        <w:i w:val="0"/>
        <w:iCs w:val="0"/>
        <w:strike w:val="0"/>
        <w:dstrike w:val="0"/>
        <w:color w:val="000000"/>
        <w:sz w:val="20"/>
        <w:szCs w:val="20"/>
        <w:u w:val="none"/>
      </w:rPr>
    </w:lvl>
    <w:lvl w:ilvl="1">
      <w:start w:val="1"/>
      <w:numFmt w:val="lowerLetter"/>
      <w:lvlText w:val="%2."/>
      <w:lvlJc w:val="left"/>
      <w:rPr>
        <w:b w:val="0"/>
        <w:bCs w:val="0"/>
        <w:i w:val="0"/>
        <w:iCs w:val="0"/>
        <w:strike w:val="0"/>
        <w:dstrike w:val="0"/>
        <w:color w:val="000000"/>
        <w:sz w:val="20"/>
        <w:szCs w:val="20"/>
        <w:u w:val="none"/>
      </w:rPr>
    </w:lvl>
    <w:lvl w:ilvl="2">
      <w:start w:val="1"/>
      <w:numFmt w:val="lowerRoman"/>
      <w:lvlText w:val="%3."/>
      <w:lvlJc w:val="right"/>
      <w:rPr>
        <w:b w:val="0"/>
        <w:bCs w:val="0"/>
        <w:i w:val="0"/>
        <w:iCs w:val="0"/>
        <w:strike w:val="0"/>
        <w:dstrike w:val="0"/>
        <w:color w:val="000000"/>
        <w:sz w:val="20"/>
        <w:szCs w:val="20"/>
        <w:u w:val="none"/>
      </w:rPr>
    </w:lvl>
    <w:lvl w:ilvl="3">
      <w:start w:val="1"/>
      <w:numFmt w:val="decimal"/>
      <w:lvlText w:val="%4."/>
      <w:lvlJc w:val="left"/>
      <w:rPr>
        <w:b w:val="0"/>
        <w:bCs w:val="0"/>
        <w:i w:val="0"/>
        <w:iCs w:val="0"/>
        <w:strike w:val="0"/>
        <w:dstrike w:val="0"/>
        <w:color w:val="000000"/>
        <w:sz w:val="20"/>
        <w:szCs w:val="20"/>
        <w:u w:val="none"/>
      </w:rPr>
    </w:lvl>
    <w:lvl w:ilvl="4">
      <w:start w:val="1"/>
      <w:numFmt w:val="lowerLetter"/>
      <w:lvlText w:val="%5."/>
      <w:lvlJc w:val="left"/>
      <w:rPr>
        <w:b w:val="0"/>
        <w:bCs w:val="0"/>
        <w:i w:val="0"/>
        <w:iCs w:val="0"/>
        <w:strike w:val="0"/>
        <w:dstrike w:val="0"/>
        <w:color w:val="000000"/>
        <w:sz w:val="20"/>
        <w:szCs w:val="20"/>
        <w:u w:val="none"/>
      </w:rPr>
    </w:lvl>
    <w:lvl w:ilvl="5">
      <w:start w:val="1"/>
      <w:numFmt w:val="lowerRoman"/>
      <w:lvlText w:val="%6."/>
      <w:lvlJc w:val="right"/>
      <w:rPr>
        <w:b w:val="0"/>
        <w:bCs w:val="0"/>
        <w:i w:val="0"/>
        <w:iCs w:val="0"/>
        <w:strike w:val="0"/>
        <w:dstrike w:val="0"/>
        <w:color w:val="000000"/>
        <w:sz w:val="20"/>
        <w:szCs w:val="20"/>
        <w:u w:val="none"/>
      </w:rPr>
    </w:lvl>
    <w:lvl w:ilvl="6">
      <w:start w:val="1"/>
      <w:numFmt w:val="decimal"/>
      <w:lvlText w:val="%7."/>
      <w:lvlJc w:val="left"/>
      <w:rPr>
        <w:b w:val="0"/>
        <w:bCs w:val="0"/>
        <w:i w:val="0"/>
        <w:iCs w:val="0"/>
        <w:strike w:val="0"/>
        <w:dstrike w:val="0"/>
        <w:color w:val="000000"/>
        <w:sz w:val="20"/>
        <w:szCs w:val="20"/>
        <w:u w:val="none"/>
      </w:rPr>
    </w:lvl>
    <w:lvl w:ilvl="7">
      <w:start w:val="1"/>
      <w:numFmt w:val="lowerLetter"/>
      <w:lvlText w:val="%8."/>
      <w:lvlJc w:val="left"/>
      <w:rPr>
        <w:b w:val="0"/>
        <w:bCs w:val="0"/>
        <w:i w:val="0"/>
        <w:iCs w:val="0"/>
        <w:strike w:val="0"/>
        <w:dstrike w:val="0"/>
        <w:color w:val="000000"/>
        <w:sz w:val="20"/>
        <w:szCs w:val="20"/>
        <w:u w:val="none"/>
      </w:rPr>
    </w:lvl>
    <w:lvl w:ilvl="8">
      <w:start w:val="1"/>
      <w:numFmt w:val="lowerRoman"/>
      <w:lvlText w:val="%9."/>
      <w:lvlJc w:val="right"/>
      <w:rPr>
        <w:b w:val="0"/>
        <w:bCs w:val="0"/>
        <w:i w:val="0"/>
        <w:iCs w:val="0"/>
        <w:strike w:val="0"/>
        <w:dstrike w:val="0"/>
        <w:color w:val="000000"/>
        <w:sz w:val="20"/>
        <w:szCs w:val="20"/>
        <w:u w:val="none"/>
      </w:rPr>
    </w:lvl>
  </w:abstractNum>
  <w:abstractNum w:abstractNumId="20">
    <w:nsid w:val="617E79DA"/>
    <w:multiLevelType w:val="multilevel"/>
    <w:tmpl w:val="08669A46"/>
    <w:styleLink w:val="WWNum3"/>
    <w:lvl w:ilvl="0">
      <w:start w:val="1"/>
      <w:numFmt w:val="lowerLetter"/>
      <w:lvlText w:val="%1."/>
      <w:lvlJc w:val="left"/>
      <w:rPr>
        <w:b w:val="0"/>
        <w:bCs w:val="0"/>
        <w:i w:val="0"/>
        <w:iCs w:val="0"/>
        <w:strike w:val="0"/>
        <w:dstrike w:val="0"/>
        <w:color w:val="000000"/>
        <w:sz w:val="20"/>
        <w:szCs w:val="20"/>
        <w:u w:val="none"/>
      </w:rPr>
    </w:lvl>
    <w:lvl w:ilvl="1">
      <w:start w:val="1"/>
      <w:numFmt w:val="lowerLetter"/>
      <w:lvlText w:val="%2."/>
      <w:lvlJc w:val="left"/>
      <w:rPr>
        <w:b w:val="0"/>
        <w:bCs w:val="0"/>
        <w:i w:val="0"/>
        <w:iCs w:val="0"/>
        <w:strike w:val="0"/>
        <w:dstrike w:val="0"/>
        <w:color w:val="000000"/>
        <w:sz w:val="20"/>
        <w:szCs w:val="20"/>
        <w:u w:val="none"/>
      </w:rPr>
    </w:lvl>
    <w:lvl w:ilvl="2">
      <w:start w:val="1"/>
      <w:numFmt w:val="lowerRoman"/>
      <w:lvlText w:val="%3."/>
      <w:lvlJc w:val="right"/>
      <w:rPr>
        <w:b w:val="0"/>
        <w:bCs w:val="0"/>
        <w:i w:val="0"/>
        <w:iCs w:val="0"/>
        <w:strike w:val="0"/>
        <w:dstrike w:val="0"/>
        <w:color w:val="000000"/>
        <w:sz w:val="20"/>
        <w:szCs w:val="20"/>
        <w:u w:val="none"/>
      </w:rPr>
    </w:lvl>
    <w:lvl w:ilvl="3">
      <w:start w:val="1"/>
      <w:numFmt w:val="decimal"/>
      <w:lvlText w:val="%4."/>
      <w:lvlJc w:val="left"/>
      <w:rPr>
        <w:b w:val="0"/>
        <w:bCs w:val="0"/>
        <w:i w:val="0"/>
        <w:iCs w:val="0"/>
        <w:strike w:val="0"/>
        <w:dstrike w:val="0"/>
        <w:color w:val="000000"/>
        <w:sz w:val="20"/>
        <w:szCs w:val="20"/>
        <w:u w:val="none"/>
      </w:rPr>
    </w:lvl>
    <w:lvl w:ilvl="4">
      <w:start w:val="1"/>
      <w:numFmt w:val="lowerLetter"/>
      <w:lvlText w:val="%5."/>
      <w:lvlJc w:val="left"/>
      <w:rPr>
        <w:b w:val="0"/>
        <w:bCs w:val="0"/>
        <w:i w:val="0"/>
        <w:iCs w:val="0"/>
        <w:strike w:val="0"/>
        <w:dstrike w:val="0"/>
        <w:color w:val="000000"/>
        <w:sz w:val="20"/>
        <w:szCs w:val="20"/>
        <w:u w:val="none"/>
      </w:rPr>
    </w:lvl>
    <w:lvl w:ilvl="5">
      <w:start w:val="1"/>
      <w:numFmt w:val="lowerRoman"/>
      <w:lvlText w:val="%6."/>
      <w:lvlJc w:val="right"/>
      <w:rPr>
        <w:b w:val="0"/>
        <w:bCs w:val="0"/>
        <w:i w:val="0"/>
        <w:iCs w:val="0"/>
        <w:strike w:val="0"/>
        <w:dstrike w:val="0"/>
        <w:color w:val="000000"/>
        <w:sz w:val="20"/>
        <w:szCs w:val="20"/>
        <w:u w:val="none"/>
      </w:rPr>
    </w:lvl>
    <w:lvl w:ilvl="6">
      <w:start w:val="1"/>
      <w:numFmt w:val="decimal"/>
      <w:lvlText w:val="%7."/>
      <w:lvlJc w:val="left"/>
      <w:rPr>
        <w:b w:val="0"/>
        <w:bCs w:val="0"/>
        <w:i w:val="0"/>
        <w:iCs w:val="0"/>
        <w:strike w:val="0"/>
        <w:dstrike w:val="0"/>
        <w:color w:val="000000"/>
        <w:sz w:val="20"/>
        <w:szCs w:val="20"/>
        <w:u w:val="none"/>
      </w:rPr>
    </w:lvl>
    <w:lvl w:ilvl="7">
      <w:start w:val="1"/>
      <w:numFmt w:val="lowerLetter"/>
      <w:lvlText w:val="%8."/>
      <w:lvlJc w:val="left"/>
      <w:rPr>
        <w:b w:val="0"/>
        <w:bCs w:val="0"/>
        <w:i w:val="0"/>
        <w:iCs w:val="0"/>
        <w:strike w:val="0"/>
        <w:dstrike w:val="0"/>
        <w:color w:val="000000"/>
        <w:sz w:val="20"/>
        <w:szCs w:val="20"/>
        <w:u w:val="none"/>
      </w:rPr>
    </w:lvl>
    <w:lvl w:ilvl="8">
      <w:start w:val="1"/>
      <w:numFmt w:val="lowerRoman"/>
      <w:lvlText w:val="%9."/>
      <w:lvlJc w:val="right"/>
      <w:rPr>
        <w:b w:val="0"/>
        <w:bCs w:val="0"/>
        <w:i w:val="0"/>
        <w:iCs w:val="0"/>
        <w:strike w:val="0"/>
        <w:dstrike w:val="0"/>
        <w:color w:val="000000"/>
        <w:sz w:val="20"/>
        <w:szCs w:val="20"/>
        <w:u w:val="none"/>
      </w:rPr>
    </w:lvl>
  </w:abstractNum>
  <w:abstractNum w:abstractNumId="21">
    <w:nsid w:val="62935F96"/>
    <w:multiLevelType w:val="multilevel"/>
    <w:tmpl w:val="9566DA06"/>
    <w:styleLink w:val="WWNum12"/>
    <w:lvl w:ilvl="0">
      <w:start w:val="1"/>
      <w:numFmt w:val="decimal"/>
      <w:lvlText w:val="%1."/>
      <w:lvlJc w:val="left"/>
      <w:rPr>
        <w:b/>
        <w:i w:val="0"/>
        <w:sz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63E6384A"/>
    <w:multiLevelType w:val="multilevel"/>
    <w:tmpl w:val="6FE8B0E6"/>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69971E58"/>
    <w:multiLevelType w:val="multilevel"/>
    <w:tmpl w:val="BE5C621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73BA7C99"/>
    <w:multiLevelType w:val="multilevel"/>
    <w:tmpl w:val="BF9EC2A8"/>
    <w:styleLink w:val="WWNum5"/>
    <w:lvl w:ilvl="0">
      <w:start w:val="1"/>
      <w:numFmt w:val="lowerLetter"/>
      <w:lvlText w:val="%1)"/>
      <w:lvlJc w:val="left"/>
      <w:rPr>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793E0EA9"/>
    <w:multiLevelType w:val="multilevel"/>
    <w:tmpl w:val="12DA7BFA"/>
    <w:styleLink w:val="WWNum2"/>
    <w:lvl w:ilvl="0">
      <w:start w:val="1"/>
      <w:numFmt w:val="decimal"/>
      <w:lvlText w:val="%1."/>
      <w:lvlJc w:val="left"/>
      <w:rPr>
        <w:b/>
        <w:bCs/>
        <w:i w:val="0"/>
        <w:iCs w:val="0"/>
        <w:strike w:val="0"/>
        <w:dstrike w:val="0"/>
        <w:color w:val="000000"/>
        <w:sz w:val="20"/>
        <w:szCs w:val="20"/>
        <w:u w:val="none"/>
      </w:rPr>
    </w:lvl>
    <w:lvl w:ilvl="1">
      <w:start w:val="1"/>
      <w:numFmt w:val="decimal"/>
      <w:lvlText w:val="%1.%2."/>
      <w:lvlJc w:val="left"/>
      <w:rPr>
        <w:b w:val="0"/>
        <w:bCs w:val="0"/>
        <w:i w:val="0"/>
        <w:iCs w:val="0"/>
        <w:strike w:val="0"/>
        <w:dstrike w:val="0"/>
        <w:color w:val="000000"/>
        <w:sz w:val="20"/>
        <w:szCs w:val="20"/>
        <w:u w:val="none"/>
      </w:rPr>
    </w:lvl>
    <w:lvl w:ilvl="2">
      <w:start w:val="1"/>
      <w:numFmt w:val="decimal"/>
      <w:lvlText w:val="%1.%2.%3."/>
      <w:lvlJc w:val="left"/>
      <w:rPr>
        <w:b w:val="0"/>
        <w:bCs w:val="0"/>
        <w:i w:val="0"/>
        <w:iCs w:val="0"/>
        <w:strike w:val="0"/>
        <w:dstrike w:val="0"/>
        <w:color w:val="000000"/>
        <w:sz w:val="18"/>
        <w:szCs w:val="18"/>
        <w:u w:val="none"/>
      </w:rPr>
    </w:lvl>
    <w:lvl w:ilvl="3">
      <w:start w:val="1"/>
      <w:numFmt w:val="decimal"/>
      <w:lvlText w:val="%1.%2.%3.%4."/>
      <w:lvlJc w:val="left"/>
      <w:rPr>
        <w:b w:val="0"/>
        <w:bCs w:val="0"/>
        <w:i w:val="0"/>
        <w:iCs w:val="0"/>
        <w:strike w:val="0"/>
        <w:dstrike w:val="0"/>
        <w:color w:val="000000"/>
        <w:sz w:val="20"/>
        <w:szCs w:val="20"/>
        <w:u w:val="none"/>
      </w:rPr>
    </w:lvl>
    <w:lvl w:ilvl="4">
      <w:start w:val="1"/>
      <w:numFmt w:val="decimal"/>
      <w:lvlText w:val="%1.%2.%3.%4.%5."/>
      <w:lvlJc w:val="left"/>
      <w:rPr>
        <w:b w:val="0"/>
        <w:bCs w:val="0"/>
        <w:i w:val="0"/>
        <w:iCs w:val="0"/>
        <w:strike w:val="0"/>
        <w:dstrike w:val="0"/>
        <w:color w:val="000000"/>
        <w:sz w:val="20"/>
        <w:szCs w:val="20"/>
        <w:u w:val="none"/>
      </w:rPr>
    </w:lvl>
    <w:lvl w:ilvl="5">
      <w:start w:val="1"/>
      <w:numFmt w:val="decimal"/>
      <w:lvlText w:val="%1.%2.%3.%4.%5.%6."/>
      <w:lvlJc w:val="left"/>
      <w:rPr>
        <w:b w:val="0"/>
        <w:bCs w:val="0"/>
        <w:i w:val="0"/>
        <w:iCs w:val="0"/>
        <w:strike w:val="0"/>
        <w:dstrike w:val="0"/>
        <w:color w:val="000000"/>
        <w:sz w:val="20"/>
        <w:szCs w:val="20"/>
        <w:u w:val="none"/>
      </w:rPr>
    </w:lvl>
    <w:lvl w:ilvl="6">
      <w:start w:val="1"/>
      <w:numFmt w:val="decimal"/>
      <w:lvlText w:val="%1.%2.%3.%4.%5.%6.%7."/>
      <w:lvlJc w:val="left"/>
      <w:rPr>
        <w:b w:val="0"/>
        <w:bCs w:val="0"/>
        <w:i w:val="0"/>
        <w:iCs w:val="0"/>
        <w:strike w:val="0"/>
        <w:dstrike w:val="0"/>
        <w:color w:val="000000"/>
        <w:sz w:val="20"/>
        <w:szCs w:val="20"/>
        <w:u w:val="none"/>
      </w:rPr>
    </w:lvl>
    <w:lvl w:ilvl="7">
      <w:start w:val="1"/>
      <w:numFmt w:val="decimal"/>
      <w:lvlText w:val="%1.%2.%3.%4.%5.%6.%7.%8."/>
      <w:lvlJc w:val="left"/>
      <w:rPr>
        <w:b w:val="0"/>
        <w:bCs w:val="0"/>
        <w:i w:val="0"/>
        <w:iCs w:val="0"/>
        <w:strike w:val="0"/>
        <w:dstrike w:val="0"/>
        <w:color w:val="000000"/>
        <w:sz w:val="20"/>
        <w:szCs w:val="20"/>
        <w:u w:val="none"/>
      </w:rPr>
    </w:lvl>
    <w:lvl w:ilvl="8">
      <w:start w:val="1"/>
      <w:numFmt w:val="decimal"/>
      <w:lvlText w:val="%1.%2.%3.%4.%5.%6.%7.%8.%9."/>
      <w:lvlJc w:val="left"/>
      <w:rPr>
        <w:b w:val="0"/>
        <w:bCs w:val="0"/>
        <w:i w:val="0"/>
        <w:iCs w:val="0"/>
        <w:strike w:val="0"/>
        <w:dstrike w:val="0"/>
        <w:color w:val="000000"/>
        <w:sz w:val="20"/>
        <w:szCs w:val="20"/>
        <w:u w:val="none"/>
      </w:rPr>
    </w:lvl>
  </w:abstractNum>
  <w:abstractNum w:abstractNumId="26">
    <w:nsid w:val="7A112F34"/>
    <w:multiLevelType w:val="multilevel"/>
    <w:tmpl w:val="572E04EA"/>
    <w:styleLink w:val="WWNum4"/>
    <w:lvl w:ilvl="0">
      <w:numFmt w:val="bullet"/>
      <w:lvlText w:val=""/>
      <w:lvlJc w:val="left"/>
      <w:rPr>
        <w:rFonts w:cs="Symbol"/>
      </w:rPr>
    </w:lvl>
    <w:lvl w:ilvl="1">
      <w:numFmt w:val="bullet"/>
      <w:lvlText w:val="−"/>
      <w:lvlJc w:val="left"/>
      <w:rPr>
        <w:rFonts w:cs="Calibri"/>
      </w:rPr>
    </w:lvl>
    <w:lvl w:ilvl="2">
      <w:numFmt w:val="bullet"/>
      <w:lvlText w:val=""/>
      <w:lvlJc w:val="left"/>
      <w:rPr>
        <w:rFonts w:cs="Symbol"/>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7CD71E9C"/>
    <w:multiLevelType w:val="multilevel"/>
    <w:tmpl w:val="1778A232"/>
    <w:styleLink w:val="WW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5"/>
  </w:num>
  <w:num w:numId="2">
    <w:abstractNumId w:val="16"/>
  </w:num>
  <w:num w:numId="3">
    <w:abstractNumId w:val="25"/>
  </w:num>
  <w:num w:numId="4">
    <w:abstractNumId w:val="20"/>
  </w:num>
  <w:num w:numId="5">
    <w:abstractNumId w:val="26"/>
  </w:num>
  <w:num w:numId="6">
    <w:abstractNumId w:val="24"/>
  </w:num>
  <w:num w:numId="7">
    <w:abstractNumId w:val="6"/>
  </w:num>
  <w:num w:numId="8">
    <w:abstractNumId w:val="7"/>
  </w:num>
  <w:num w:numId="9">
    <w:abstractNumId w:val="27"/>
  </w:num>
  <w:num w:numId="10">
    <w:abstractNumId w:val="0"/>
  </w:num>
  <w:num w:numId="11">
    <w:abstractNumId w:val="12"/>
  </w:num>
  <w:num w:numId="12">
    <w:abstractNumId w:val="3"/>
  </w:num>
  <w:num w:numId="13">
    <w:abstractNumId w:val="21"/>
  </w:num>
  <w:num w:numId="14">
    <w:abstractNumId w:val="17"/>
  </w:num>
  <w:num w:numId="15">
    <w:abstractNumId w:val="2"/>
  </w:num>
  <w:num w:numId="16">
    <w:abstractNumId w:val="9"/>
  </w:num>
  <w:num w:numId="17">
    <w:abstractNumId w:val="13"/>
  </w:num>
  <w:num w:numId="18">
    <w:abstractNumId w:val="4"/>
  </w:num>
  <w:num w:numId="19">
    <w:abstractNumId w:val="19"/>
  </w:num>
  <w:num w:numId="20">
    <w:abstractNumId w:val="22"/>
  </w:num>
  <w:num w:numId="21">
    <w:abstractNumId w:val="22"/>
    <w:lvlOverride w:ilvl="0">
      <w:startOverride w:val="1"/>
    </w:lvlOverride>
  </w:num>
  <w:num w:numId="22">
    <w:abstractNumId w:val="18"/>
  </w:num>
  <w:num w:numId="23">
    <w:abstractNumId w:val="22"/>
    <w:lvlOverride w:ilvl="0">
      <w:startOverride w:val="1"/>
    </w:lvlOverride>
  </w:num>
  <w:num w:numId="24">
    <w:abstractNumId w:val="1"/>
  </w:num>
  <w:num w:numId="25">
    <w:abstractNumId w:val="22"/>
    <w:lvlOverride w:ilvl="0">
      <w:startOverride w:val="1"/>
    </w:lvlOverride>
  </w:num>
  <w:num w:numId="26">
    <w:abstractNumId w:val="11"/>
  </w:num>
  <w:num w:numId="27">
    <w:abstractNumId w:val="22"/>
    <w:lvlOverride w:ilvl="0">
      <w:startOverride w:val="1"/>
    </w:lvlOverride>
  </w:num>
  <w:num w:numId="28">
    <w:abstractNumId w:val="8"/>
  </w:num>
  <w:num w:numId="29">
    <w:abstractNumId w:val="10"/>
  </w:num>
  <w:num w:numId="30">
    <w:abstractNumId w:val="5"/>
  </w:num>
  <w:num w:numId="31">
    <w:abstractNumId w:val="14"/>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hyphenationZone w:val="425"/>
  <w:characterSpacingControl w:val="doNotCompress"/>
  <w:savePreviewPicture/>
  <w:footnotePr>
    <w:footnote w:id="-1"/>
    <w:footnote w:id="0"/>
  </w:footnotePr>
  <w:endnotePr>
    <w:endnote w:id="-1"/>
    <w:endnote w:id="0"/>
  </w:endnotePr>
  <w:compat/>
  <w:rsids>
    <w:rsidRoot w:val="004C1752"/>
    <w:rsid w:val="0000377C"/>
    <w:rsid w:val="000641E1"/>
    <w:rsid w:val="00072BFC"/>
    <w:rsid w:val="00094890"/>
    <w:rsid w:val="000B32A3"/>
    <w:rsid w:val="001234FC"/>
    <w:rsid w:val="00143729"/>
    <w:rsid w:val="001E77C2"/>
    <w:rsid w:val="00204201"/>
    <w:rsid w:val="00213C1B"/>
    <w:rsid w:val="0026406E"/>
    <w:rsid w:val="00274364"/>
    <w:rsid w:val="00274560"/>
    <w:rsid w:val="00294665"/>
    <w:rsid w:val="002F542F"/>
    <w:rsid w:val="00303A0A"/>
    <w:rsid w:val="0033186B"/>
    <w:rsid w:val="00337C32"/>
    <w:rsid w:val="003553BE"/>
    <w:rsid w:val="0038089C"/>
    <w:rsid w:val="003E2F28"/>
    <w:rsid w:val="0042169F"/>
    <w:rsid w:val="00452F14"/>
    <w:rsid w:val="0046624C"/>
    <w:rsid w:val="004944C3"/>
    <w:rsid w:val="004A0277"/>
    <w:rsid w:val="004C1752"/>
    <w:rsid w:val="004D6C13"/>
    <w:rsid w:val="004E5A32"/>
    <w:rsid w:val="00501234"/>
    <w:rsid w:val="00542618"/>
    <w:rsid w:val="005C08A8"/>
    <w:rsid w:val="005F2EA8"/>
    <w:rsid w:val="005F312B"/>
    <w:rsid w:val="00623A1C"/>
    <w:rsid w:val="007229DB"/>
    <w:rsid w:val="00825CF4"/>
    <w:rsid w:val="008500B4"/>
    <w:rsid w:val="00856C48"/>
    <w:rsid w:val="00876097"/>
    <w:rsid w:val="008F44CE"/>
    <w:rsid w:val="00991A16"/>
    <w:rsid w:val="00996202"/>
    <w:rsid w:val="009A04A7"/>
    <w:rsid w:val="00A613CD"/>
    <w:rsid w:val="00A800C0"/>
    <w:rsid w:val="00AD256C"/>
    <w:rsid w:val="00AD55D2"/>
    <w:rsid w:val="00AE2A1A"/>
    <w:rsid w:val="00B14632"/>
    <w:rsid w:val="00B16DE0"/>
    <w:rsid w:val="00B229E1"/>
    <w:rsid w:val="00B85923"/>
    <w:rsid w:val="00B92F1C"/>
    <w:rsid w:val="00BF06CF"/>
    <w:rsid w:val="00BF2FD4"/>
    <w:rsid w:val="00BF5863"/>
    <w:rsid w:val="00C244E0"/>
    <w:rsid w:val="00C6308E"/>
    <w:rsid w:val="00D0442A"/>
    <w:rsid w:val="00D1077E"/>
    <w:rsid w:val="00D23F44"/>
    <w:rsid w:val="00D32BC0"/>
    <w:rsid w:val="00D87B4C"/>
    <w:rsid w:val="00DA100A"/>
    <w:rsid w:val="00E32535"/>
    <w:rsid w:val="00E81E1F"/>
    <w:rsid w:val="00E84EB9"/>
    <w:rsid w:val="00E94588"/>
    <w:rsid w:val="00F24519"/>
    <w:rsid w:val="00F27E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ejaVu Sans" w:hAnsi="Calibri" w:cs="Tahoma"/>
        <w:kern w:val="3"/>
        <w:sz w:val="22"/>
        <w:szCs w:val="22"/>
        <w:lang w:val="es-ES" w:eastAsia="es-E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C1752"/>
    <w:pPr>
      <w:widowControl/>
      <w:tabs>
        <w:tab w:val="left" w:pos="720"/>
      </w:tabs>
    </w:pPr>
    <w:rPr>
      <w:rFonts w:ascii="Times New Roman" w:eastAsia="Times New Roman" w:hAnsi="Times New Roman" w:cs="Times New Roman"/>
      <w:color w:val="000000"/>
      <w:sz w:val="24"/>
      <w:szCs w:val="24"/>
    </w:rPr>
  </w:style>
  <w:style w:type="paragraph" w:customStyle="1" w:styleId="Heading">
    <w:name w:val="Heading"/>
    <w:basedOn w:val="Standard"/>
    <w:next w:val="Textbody"/>
    <w:rsid w:val="004C1752"/>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4C1752"/>
    <w:pPr>
      <w:spacing w:after="120" w:line="288" w:lineRule="auto"/>
    </w:pPr>
  </w:style>
  <w:style w:type="paragraph" w:styleId="Lista">
    <w:name w:val="List"/>
    <w:basedOn w:val="Textbody"/>
    <w:rsid w:val="004C1752"/>
    <w:rPr>
      <w:rFonts w:cs="Lohit Hindi"/>
    </w:rPr>
  </w:style>
  <w:style w:type="paragraph" w:customStyle="1" w:styleId="Caption">
    <w:name w:val="Caption"/>
    <w:basedOn w:val="Standard"/>
    <w:rsid w:val="004C1752"/>
    <w:pPr>
      <w:suppressLineNumbers/>
      <w:spacing w:before="120" w:after="120"/>
    </w:pPr>
    <w:rPr>
      <w:rFonts w:cs="Lohit Hindi"/>
      <w:i/>
      <w:iCs/>
    </w:rPr>
  </w:style>
  <w:style w:type="paragraph" w:customStyle="1" w:styleId="Index">
    <w:name w:val="Index"/>
    <w:basedOn w:val="Standard"/>
    <w:rsid w:val="004C1752"/>
    <w:pPr>
      <w:suppressLineNumbers/>
    </w:pPr>
    <w:rPr>
      <w:rFonts w:cs="Lohit Hindi"/>
    </w:rPr>
  </w:style>
  <w:style w:type="paragraph" w:customStyle="1" w:styleId="Heading1">
    <w:name w:val="Heading 1"/>
    <w:basedOn w:val="Standard"/>
    <w:rsid w:val="004C1752"/>
    <w:pPr>
      <w:spacing w:before="240" w:after="60"/>
      <w:outlineLvl w:val="0"/>
    </w:pPr>
    <w:rPr>
      <w:rFonts w:ascii="Arial" w:eastAsia="Arial" w:hAnsi="Arial" w:cs="Arial"/>
      <w:b/>
      <w:bCs/>
      <w:sz w:val="32"/>
      <w:szCs w:val="32"/>
    </w:rPr>
  </w:style>
  <w:style w:type="paragraph" w:customStyle="1" w:styleId="Heading2">
    <w:name w:val="Heading 2"/>
    <w:basedOn w:val="Standard"/>
    <w:rsid w:val="004C1752"/>
    <w:pPr>
      <w:spacing w:before="240" w:after="60"/>
      <w:outlineLvl w:val="1"/>
    </w:pPr>
    <w:rPr>
      <w:rFonts w:ascii="Arial" w:eastAsia="Arial" w:hAnsi="Arial" w:cs="Arial"/>
      <w:b/>
      <w:bCs/>
      <w:i/>
      <w:iCs/>
      <w:sz w:val="28"/>
      <w:szCs w:val="28"/>
    </w:rPr>
  </w:style>
  <w:style w:type="paragraph" w:customStyle="1" w:styleId="Heading3">
    <w:name w:val="Heading 3"/>
    <w:basedOn w:val="Standard"/>
    <w:rsid w:val="004C1752"/>
    <w:pPr>
      <w:spacing w:before="240" w:after="60"/>
      <w:outlineLvl w:val="2"/>
    </w:pPr>
    <w:rPr>
      <w:rFonts w:ascii="Arial" w:eastAsia="Arial" w:hAnsi="Arial" w:cs="Arial"/>
      <w:b/>
      <w:bCs/>
      <w:sz w:val="26"/>
      <w:szCs w:val="26"/>
    </w:rPr>
  </w:style>
  <w:style w:type="paragraph" w:customStyle="1" w:styleId="Heading4">
    <w:name w:val="Heading 4"/>
    <w:basedOn w:val="Standard"/>
    <w:rsid w:val="004C1752"/>
    <w:pPr>
      <w:spacing w:before="240" w:after="60"/>
      <w:outlineLvl w:val="3"/>
    </w:pPr>
    <w:rPr>
      <w:b/>
      <w:bCs/>
      <w:i/>
      <w:iCs/>
      <w:sz w:val="28"/>
      <w:szCs w:val="28"/>
    </w:rPr>
  </w:style>
  <w:style w:type="paragraph" w:customStyle="1" w:styleId="Heading5">
    <w:name w:val="Heading 5"/>
    <w:basedOn w:val="Standard"/>
    <w:rsid w:val="004C1752"/>
    <w:pPr>
      <w:spacing w:before="240" w:after="60"/>
      <w:outlineLvl w:val="4"/>
    </w:pPr>
    <w:rPr>
      <w:b/>
      <w:bCs/>
      <w:i/>
      <w:iCs/>
      <w:sz w:val="26"/>
      <w:szCs w:val="26"/>
    </w:rPr>
  </w:style>
  <w:style w:type="paragraph" w:customStyle="1" w:styleId="Heading6">
    <w:name w:val="Heading 6"/>
    <w:basedOn w:val="Standard"/>
    <w:rsid w:val="004C1752"/>
    <w:pPr>
      <w:spacing w:before="240" w:after="60"/>
      <w:outlineLvl w:val="5"/>
    </w:pPr>
    <w:rPr>
      <w:b/>
      <w:bCs/>
      <w:sz w:val="22"/>
      <w:szCs w:val="22"/>
    </w:rPr>
  </w:style>
  <w:style w:type="paragraph" w:customStyle="1" w:styleId="Header">
    <w:name w:val="Header"/>
    <w:basedOn w:val="Standard"/>
    <w:rsid w:val="004C1752"/>
    <w:pPr>
      <w:keepNext/>
      <w:suppressLineNumbers/>
      <w:tabs>
        <w:tab w:val="clear" w:pos="720"/>
        <w:tab w:val="center" w:pos="4252"/>
        <w:tab w:val="right" w:pos="8504"/>
      </w:tabs>
      <w:spacing w:before="240" w:after="120"/>
    </w:pPr>
    <w:rPr>
      <w:rFonts w:ascii="Liberation Sans" w:eastAsia="WenQuanYi Micro Hei" w:hAnsi="Liberation Sans" w:cs="Lohit Hindi"/>
      <w:sz w:val="28"/>
      <w:szCs w:val="28"/>
    </w:rPr>
  </w:style>
  <w:style w:type="paragraph" w:styleId="Prrafodelista">
    <w:name w:val="List Paragraph"/>
    <w:basedOn w:val="Standard"/>
    <w:uiPriority w:val="34"/>
    <w:qFormat/>
    <w:rsid w:val="004C1752"/>
    <w:pPr>
      <w:ind w:left="708"/>
    </w:pPr>
  </w:style>
  <w:style w:type="paragraph" w:customStyle="1" w:styleId="Footer">
    <w:name w:val="Footer"/>
    <w:basedOn w:val="Standard"/>
    <w:rsid w:val="004C1752"/>
    <w:pPr>
      <w:suppressLineNumbers/>
      <w:tabs>
        <w:tab w:val="clear" w:pos="720"/>
        <w:tab w:val="center" w:pos="4252"/>
        <w:tab w:val="right" w:pos="8504"/>
      </w:tabs>
    </w:pPr>
  </w:style>
  <w:style w:type="paragraph" w:styleId="Textodeglobo">
    <w:name w:val="Balloon Text"/>
    <w:basedOn w:val="Standard"/>
    <w:rsid w:val="004C1752"/>
    <w:rPr>
      <w:rFonts w:ascii="Tahoma" w:hAnsi="Tahoma" w:cs="Tahoma"/>
      <w:sz w:val="16"/>
      <w:szCs w:val="16"/>
    </w:rPr>
  </w:style>
  <w:style w:type="paragraph" w:customStyle="1" w:styleId="Framecontents">
    <w:name w:val="Frame contents"/>
    <w:basedOn w:val="Textbody"/>
    <w:rsid w:val="004C1752"/>
  </w:style>
  <w:style w:type="paragraph" w:customStyle="1" w:styleId="TableContents">
    <w:name w:val="Table Contents"/>
    <w:basedOn w:val="Standard"/>
    <w:rsid w:val="004C1752"/>
    <w:pPr>
      <w:suppressLineNumbers/>
    </w:pPr>
  </w:style>
  <w:style w:type="paragraph" w:customStyle="1" w:styleId="TableHeading">
    <w:name w:val="Table Heading"/>
    <w:basedOn w:val="TableContents"/>
    <w:rsid w:val="004C1752"/>
    <w:pPr>
      <w:jc w:val="center"/>
    </w:pPr>
    <w:rPr>
      <w:b/>
      <w:bCs/>
    </w:rPr>
  </w:style>
  <w:style w:type="character" w:customStyle="1" w:styleId="EncabezadoCar">
    <w:name w:val="Encabezado Car"/>
    <w:basedOn w:val="Fuentedeprrafopredeter"/>
    <w:uiPriority w:val="99"/>
    <w:rsid w:val="004C1752"/>
    <w:rPr>
      <w:color w:val="000000"/>
      <w:sz w:val="24"/>
      <w:szCs w:val="24"/>
    </w:rPr>
  </w:style>
  <w:style w:type="character" w:customStyle="1" w:styleId="PiedepginaCar">
    <w:name w:val="Pie de página Car"/>
    <w:basedOn w:val="Fuentedeprrafopredeter"/>
    <w:rsid w:val="004C1752"/>
    <w:rPr>
      <w:color w:val="000000"/>
      <w:sz w:val="24"/>
      <w:szCs w:val="24"/>
    </w:rPr>
  </w:style>
  <w:style w:type="character" w:customStyle="1" w:styleId="TextodegloboCar">
    <w:name w:val="Texto de globo Car"/>
    <w:basedOn w:val="Fuentedeprrafopredeter"/>
    <w:rsid w:val="004C1752"/>
    <w:rPr>
      <w:rFonts w:ascii="Tahoma" w:hAnsi="Tahoma" w:cs="Tahoma"/>
      <w:color w:val="000000"/>
      <w:sz w:val="16"/>
      <w:szCs w:val="16"/>
    </w:rPr>
  </w:style>
  <w:style w:type="character" w:customStyle="1" w:styleId="Internetlink">
    <w:name w:val="Internet link"/>
    <w:basedOn w:val="Fuentedeprrafopredeter"/>
    <w:rsid w:val="004C1752"/>
    <w:rPr>
      <w:color w:val="0000FF"/>
      <w:u w:val="single"/>
      <w:lang w:val="es-ES" w:eastAsia="es-ES" w:bidi="es-ES"/>
    </w:rPr>
  </w:style>
  <w:style w:type="character" w:styleId="Hipervnculovisitado">
    <w:name w:val="FollowedHyperlink"/>
    <w:basedOn w:val="Fuentedeprrafopredeter"/>
    <w:rsid w:val="004C1752"/>
    <w:rPr>
      <w:color w:val="800080"/>
      <w:u w:val="single"/>
    </w:rPr>
  </w:style>
  <w:style w:type="character" w:customStyle="1" w:styleId="ListLabel1">
    <w:name w:val="ListLabel 1"/>
    <w:rsid w:val="004C1752"/>
    <w:rPr>
      <w:b/>
      <w:bCs/>
      <w:i w:val="0"/>
      <w:iCs w:val="0"/>
      <w:strike w:val="0"/>
      <w:dstrike w:val="0"/>
      <w:color w:val="000000"/>
      <w:sz w:val="20"/>
      <w:szCs w:val="20"/>
      <w:u w:val="none"/>
    </w:rPr>
  </w:style>
  <w:style w:type="character" w:customStyle="1" w:styleId="ListLabel2">
    <w:name w:val="ListLabel 2"/>
    <w:rsid w:val="004C1752"/>
    <w:rPr>
      <w:b w:val="0"/>
      <w:bCs w:val="0"/>
      <w:i w:val="0"/>
      <w:iCs w:val="0"/>
      <w:strike w:val="0"/>
      <w:dstrike w:val="0"/>
      <w:color w:val="000000"/>
      <w:sz w:val="20"/>
      <w:szCs w:val="20"/>
      <w:u w:val="none"/>
    </w:rPr>
  </w:style>
  <w:style w:type="character" w:customStyle="1" w:styleId="ListLabel3">
    <w:name w:val="ListLabel 3"/>
    <w:rsid w:val="004C1752"/>
    <w:rPr>
      <w:b w:val="0"/>
      <w:bCs w:val="0"/>
      <w:i w:val="0"/>
      <w:iCs w:val="0"/>
      <w:strike w:val="0"/>
      <w:dstrike w:val="0"/>
      <w:color w:val="000000"/>
      <w:sz w:val="18"/>
      <w:szCs w:val="18"/>
      <w:u w:val="none"/>
    </w:rPr>
  </w:style>
  <w:style w:type="character" w:customStyle="1" w:styleId="ListLabel4">
    <w:name w:val="ListLabel 4"/>
    <w:rsid w:val="004C1752"/>
    <w:rPr>
      <w:rFonts w:cs="Verdana"/>
      <w:b w:val="0"/>
      <w:bCs w:val="0"/>
      <w:i w:val="0"/>
      <w:iCs w:val="0"/>
      <w:strike w:val="0"/>
      <w:dstrike w:val="0"/>
      <w:color w:val="000000"/>
      <w:sz w:val="20"/>
      <w:szCs w:val="20"/>
      <w:u w:val="none"/>
    </w:rPr>
  </w:style>
  <w:style w:type="character" w:customStyle="1" w:styleId="ListLabel5">
    <w:name w:val="ListLabel 5"/>
    <w:rsid w:val="004C1752"/>
    <w:rPr>
      <w:rFonts w:eastAsia="Times New Roman" w:cs="Times New Roman"/>
      <w:b w:val="0"/>
      <w:bCs w:val="0"/>
      <w:i w:val="0"/>
      <w:iCs w:val="0"/>
      <w:strike w:val="0"/>
      <w:dstrike w:val="0"/>
      <w:color w:val="000000"/>
      <w:sz w:val="20"/>
      <w:szCs w:val="20"/>
      <w:u w:val="none"/>
    </w:rPr>
  </w:style>
  <w:style w:type="character" w:customStyle="1" w:styleId="ListLabel6">
    <w:name w:val="ListLabel 6"/>
    <w:rsid w:val="004C1752"/>
    <w:rPr>
      <w:b w:val="0"/>
      <w:i w:val="0"/>
      <w:sz w:val="20"/>
    </w:rPr>
  </w:style>
  <w:style w:type="character" w:customStyle="1" w:styleId="ListLabel7">
    <w:name w:val="ListLabel 7"/>
    <w:rsid w:val="004C1752"/>
    <w:rPr>
      <w:b/>
      <w:bCs/>
      <w:i w:val="0"/>
      <w:iCs w:val="0"/>
      <w:strike w:val="0"/>
      <w:dstrike w:val="0"/>
      <w:color w:val="000000"/>
      <w:sz w:val="20"/>
      <w:szCs w:val="20"/>
      <w:u w:val="none"/>
    </w:rPr>
  </w:style>
  <w:style w:type="character" w:customStyle="1" w:styleId="ListLabel8">
    <w:name w:val="ListLabel 8"/>
    <w:rsid w:val="004C1752"/>
    <w:rPr>
      <w:b w:val="0"/>
      <w:bCs w:val="0"/>
      <w:i w:val="0"/>
      <w:iCs w:val="0"/>
      <w:strike w:val="0"/>
      <w:dstrike w:val="0"/>
      <w:color w:val="000000"/>
      <w:sz w:val="20"/>
      <w:szCs w:val="20"/>
      <w:u w:val="none"/>
    </w:rPr>
  </w:style>
  <w:style w:type="character" w:customStyle="1" w:styleId="ListLabel9">
    <w:name w:val="ListLabel 9"/>
    <w:rsid w:val="004C1752"/>
    <w:rPr>
      <w:b w:val="0"/>
      <w:bCs w:val="0"/>
      <w:i w:val="0"/>
      <w:iCs w:val="0"/>
      <w:strike w:val="0"/>
      <w:dstrike w:val="0"/>
      <w:color w:val="000000"/>
      <w:sz w:val="18"/>
      <w:szCs w:val="18"/>
      <w:u w:val="none"/>
    </w:rPr>
  </w:style>
  <w:style w:type="character" w:customStyle="1" w:styleId="ListLabel10">
    <w:name w:val="ListLabel 10"/>
    <w:rsid w:val="004C1752"/>
    <w:rPr>
      <w:rFonts w:cs="Symbol"/>
    </w:rPr>
  </w:style>
  <w:style w:type="character" w:customStyle="1" w:styleId="ListLabel11">
    <w:name w:val="ListLabel 11"/>
    <w:rsid w:val="004C1752"/>
    <w:rPr>
      <w:rFonts w:cs="Calibri"/>
    </w:rPr>
  </w:style>
  <w:style w:type="character" w:customStyle="1" w:styleId="ListLabel12">
    <w:name w:val="ListLabel 12"/>
    <w:rsid w:val="004C1752"/>
    <w:rPr>
      <w:b w:val="0"/>
      <w:i w:val="0"/>
      <w:sz w:val="20"/>
    </w:rPr>
  </w:style>
  <w:style w:type="character" w:customStyle="1" w:styleId="ListLabel13">
    <w:name w:val="ListLabel 13"/>
    <w:rsid w:val="004C1752"/>
    <w:rPr>
      <w:rFonts w:cs="Symbol"/>
      <w:b/>
      <w:bCs/>
      <w:i w:val="0"/>
      <w:iCs w:val="0"/>
      <w:strike w:val="0"/>
      <w:dstrike w:val="0"/>
      <w:color w:val="000000"/>
      <w:sz w:val="20"/>
      <w:szCs w:val="20"/>
      <w:u w:val="none"/>
    </w:rPr>
  </w:style>
  <w:style w:type="character" w:customStyle="1" w:styleId="ListLabel14">
    <w:name w:val="ListLabel 14"/>
    <w:rsid w:val="004C1752"/>
    <w:rPr>
      <w:rFonts w:cs="Calibri"/>
      <w:b/>
      <w:bCs/>
      <w:i w:val="0"/>
      <w:iCs w:val="0"/>
      <w:strike w:val="0"/>
      <w:dstrike w:val="0"/>
      <w:color w:val="000000"/>
      <w:sz w:val="20"/>
      <w:szCs w:val="20"/>
      <w:u w:val="none"/>
    </w:rPr>
  </w:style>
  <w:style w:type="character" w:customStyle="1" w:styleId="ListLabel15">
    <w:name w:val="ListLabel 15"/>
    <w:rsid w:val="004C1752"/>
    <w:rPr>
      <w:b/>
      <w:bCs/>
      <w:i w:val="0"/>
      <w:iCs w:val="0"/>
      <w:strike w:val="0"/>
      <w:dstrike w:val="0"/>
      <w:color w:val="000000"/>
      <w:sz w:val="20"/>
      <w:szCs w:val="20"/>
      <w:u w:val="none"/>
    </w:rPr>
  </w:style>
  <w:style w:type="character" w:customStyle="1" w:styleId="ListLabel16">
    <w:name w:val="ListLabel 16"/>
    <w:rsid w:val="004C1752"/>
    <w:rPr>
      <w:b w:val="0"/>
      <w:bCs w:val="0"/>
      <w:i w:val="0"/>
      <w:iCs w:val="0"/>
      <w:strike w:val="0"/>
      <w:dstrike w:val="0"/>
      <w:color w:val="000000"/>
      <w:sz w:val="20"/>
      <w:szCs w:val="20"/>
      <w:u w:val="none"/>
    </w:rPr>
  </w:style>
  <w:style w:type="character" w:customStyle="1" w:styleId="ListLabel17">
    <w:name w:val="ListLabel 17"/>
    <w:rsid w:val="004C1752"/>
    <w:rPr>
      <w:b w:val="0"/>
      <w:bCs w:val="0"/>
      <w:i w:val="0"/>
      <w:iCs w:val="0"/>
      <w:strike w:val="0"/>
      <w:dstrike w:val="0"/>
      <w:color w:val="000000"/>
      <w:sz w:val="18"/>
      <w:szCs w:val="18"/>
      <w:u w:val="none"/>
    </w:rPr>
  </w:style>
  <w:style w:type="character" w:customStyle="1" w:styleId="ListLabel18">
    <w:name w:val="ListLabel 18"/>
    <w:rsid w:val="004C1752"/>
    <w:rPr>
      <w:rFonts w:cs="Symbol"/>
    </w:rPr>
  </w:style>
  <w:style w:type="character" w:customStyle="1" w:styleId="ListLabel19">
    <w:name w:val="ListLabel 19"/>
    <w:rsid w:val="004C1752"/>
    <w:rPr>
      <w:rFonts w:cs="Calibri"/>
    </w:rPr>
  </w:style>
  <w:style w:type="character" w:customStyle="1" w:styleId="ListLabel20">
    <w:name w:val="ListLabel 20"/>
    <w:rsid w:val="004C1752"/>
    <w:rPr>
      <w:b w:val="0"/>
      <w:i w:val="0"/>
      <w:sz w:val="20"/>
    </w:rPr>
  </w:style>
  <w:style w:type="character" w:customStyle="1" w:styleId="ListLabel21">
    <w:name w:val="ListLabel 21"/>
    <w:rsid w:val="004C1752"/>
    <w:rPr>
      <w:rFonts w:cs="Symbol"/>
      <w:b/>
      <w:bCs/>
      <w:i w:val="0"/>
      <w:iCs w:val="0"/>
      <w:strike w:val="0"/>
      <w:dstrike w:val="0"/>
      <w:color w:val="000000"/>
      <w:sz w:val="20"/>
      <w:szCs w:val="20"/>
      <w:u w:val="none"/>
    </w:rPr>
  </w:style>
  <w:style w:type="character" w:customStyle="1" w:styleId="ListLabel22">
    <w:name w:val="ListLabel 22"/>
    <w:rsid w:val="004C1752"/>
    <w:rPr>
      <w:rFonts w:cs="Calibri"/>
      <w:b/>
      <w:bCs/>
      <w:i w:val="0"/>
      <w:iCs w:val="0"/>
      <w:strike w:val="0"/>
      <w:dstrike w:val="0"/>
      <w:color w:val="000000"/>
      <w:sz w:val="20"/>
      <w:szCs w:val="20"/>
      <w:u w:val="none"/>
    </w:rPr>
  </w:style>
  <w:style w:type="character" w:customStyle="1" w:styleId="ListLabel23">
    <w:name w:val="ListLabel 23"/>
    <w:rsid w:val="004C1752"/>
    <w:rPr>
      <w:b/>
      <w:i w:val="0"/>
      <w:sz w:val="20"/>
    </w:rPr>
  </w:style>
  <w:style w:type="character" w:customStyle="1" w:styleId="ListLabel24">
    <w:name w:val="ListLabel 24"/>
    <w:rsid w:val="004C1752"/>
    <w:rPr>
      <w:rFonts w:cs="Courier New"/>
    </w:rPr>
  </w:style>
  <w:style w:type="character" w:customStyle="1" w:styleId="NumberingSymbols">
    <w:name w:val="Numbering Symbols"/>
    <w:rsid w:val="004C1752"/>
  </w:style>
  <w:style w:type="character" w:customStyle="1" w:styleId="BulletSymbols">
    <w:name w:val="Bullet Symbols"/>
    <w:rsid w:val="004C1752"/>
    <w:rPr>
      <w:rFonts w:ascii="OpenSymbol" w:eastAsia="OpenSymbol" w:hAnsi="OpenSymbol" w:cs="OpenSymbol"/>
    </w:rPr>
  </w:style>
  <w:style w:type="numbering" w:customStyle="1" w:styleId="Sinlista1">
    <w:name w:val="Sin lista1"/>
    <w:basedOn w:val="Sinlista"/>
    <w:rsid w:val="004C1752"/>
    <w:pPr>
      <w:numPr>
        <w:numId w:val="1"/>
      </w:numPr>
    </w:pPr>
  </w:style>
  <w:style w:type="numbering" w:customStyle="1" w:styleId="WWNum1">
    <w:name w:val="WWNum1"/>
    <w:basedOn w:val="Sinlista"/>
    <w:rsid w:val="004C1752"/>
    <w:pPr>
      <w:numPr>
        <w:numId w:val="2"/>
      </w:numPr>
    </w:pPr>
  </w:style>
  <w:style w:type="numbering" w:customStyle="1" w:styleId="WWNum2">
    <w:name w:val="WWNum2"/>
    <w:basedOn w:val="Sinlista"/>
    <w:rsid w:val="004C1752"/>
    <w:pPr>
      <w:numPr>
        <w:numId w:val="3"/>
      </w:numPr>
    </w:pPr>
  </w:style>
  <w:style w:type="numbering" w:customStyle="1" w:styleId="WWNum3">
    <w:name w:val="WWNum3"/>
    <w:basedOn w:val="Sinlista"/>
    <w:rsid w:val="004C1752"/>
    <w:pPr>
      <w:numPr>
        <w:numId w:val="4"/>
      </w:numPr>
    </w:pPr>
  </w:style>
  <w:style w:type="numbering" w:customStyle="1" w:styleId="WWNum4">
    <w:name w:val="WWNum4"/>
    <w:basedOn w:val="Sinlista"/>
    <w:rsid w:val="004C1752"/>
    <w:pPr>
      <w:numPr>
        <w:numId w:val="5"/>
      </w:numPr>
    </w:pPr>
  </w:style>
  <w:style w:type="numbering" w:customStyle="1" w:styleId="WWNum5">
    <w:name w:val="WWNum5"/>
    <w:basedOn w:val="Sinlista"/>
    <w:rsid w:val="004C1752"/>
    <w:pPr>
      <w:numPr>
        <w:numId w:val="6"/>
      </w:numPr>
    </w:pPr>
  </w:style>
  <w:style w:type="numbering" w:customStyle="1" w:styleId="WWNum6">
    <w:name w:val="WWNum6"/>
    <w:basedOn w:val="Sinlista"/>
    <w:rsid w:val="004C1752"/>
    <w:pPr>
      <w:numPr>
        <w:numId w:val="7"/>
      </w:numPr>
    </w:pPr>
  </w:style>
  <w:style w:type="numbering" w:customStyle="1" w:styleId="WWNum7">
    <w:name w:val="WWNum7"/>
    <w:basedOn w:val="Sinlista"/>
    <w:rsid w:val="004C1752"/>
    <w:pPr>
      <w:numPr>
        <w:numId w:val="8"/>
      </w:numPr>
    </w:pPr>
  </w:style>
  <w:style w:type="numbering" w:customStyle="1" w:styleId="WWNum8">
    <w:name w:val="WWNum8"/>
    <w:basedOn w:val="Sinlista"/>
    <w:rsid w:val="004C1752"/>
    <w:pPr>
      <w:numPr>
        <w:numId w:val="9"/>
      </w:numPr>
    </w:pPr>
  </w:style>
  <w:style w:type="numbering" w:customStyle="1" w:styleId="WWNum9">
    <w:name w:val="WWNum9"/>
    <w:basedOn w:val="Sinlista"/>
    <w:rsid w:val="004C1752"/>
    <w:pPr>
      <w:numPr>
        <w:numId w:val="10"/>
      </w:numPr>
    </w:pPr>
  </w:style>
  <w:style w:type="numbering" w:customStyle="1" w:styleId="WWNum10">
    <w:name w:val="WWNum10"/>
    <w:basedOn w:val="Sinlista"/>
    <w:rsid w:val="004C1752"/>
    <w:pPr>
      <w:numPr>
        <w:numId w:val="11"/>
      </w:numPr>
    </w:pPr>
  </w:style>
  <w:style w:type="numbering" w:customStyle="1" w:styleId="WWNum11">
    <w:name w:val="WWNum11"/>
    <w:basedOn w:val="Sinlista"/>
    <w:rsid w:val="004C1752"/>
    <w:pPr>
      <w:numPr>
        <w:numId w:val="12"/>
      </w:numPr>
    </w:pPr>
  </w:style>
  <w:style w:type="numbering" w:customStyle="1" w:styleId="WWNum12">
    <w:name w:val="WWNum12"/>
    <w:basedOn w:val="Sinlista"/>
    <w:rsid w:val="004C1752"/>
    <w:pPr>
      <w:numPr>
        <w:numId w:val="13"/>
      </w:numPr>
    </w:pPr>
  </w:style>
  <w:style w:type="numbering" w:customStyle="1" w:styleId="WWNum13">
    <w:name w:val="WWNum13"/>
    <w:basedOn w:val="Sinlista"/>
    <w:rsid w:val="004C1752"/>
    <w:pPr>
      <w:numPr>
        <w:numId w:val="14"/>
      </w:numPr>
    </w:pPr>
  </w:style>
  <w:style w:type="numbering" w:customStyle="1" w:styleId="WWNum14">
    <w:name w:val="WWNum14"/>
    <w:basedOn w:val="Sinlista"/>
    <w:rsid w:val="004C1752"/>
    <w:pPr>
      <w:numPr>
        <w:numId w:val="15"/>
      </w:numPr>
    </w:pPr>
  </w:style>
  <w:style w:type="numbering" w:customStyle="1" w:styleId="WWNum15">
    <w:name w:val="WWNum15"/>
    <w:basedOn w:val="Sinlista"/>
    <w:rsid w:val="004C1752"/>
    <w:pPr>
      <w:numPr>
        <w:numId w:val="16"/>
      </w:numPr>
    </w:pPr>
  </w:style>
  <w:style w:type="numbering" w:customStyle="1" w:styleId="WWNum16">
    <w:name w:val="WWNum16"/>
    <w:basedOn w:val="Sinlista"/>
    <w:rsid w:val="004C1752"/>
    <w:pPr>
      <w:numPr>
        <w:numId w:val="17"/>
      </w:numPr>
    </w:pPr>
  </w:style>
  <w:style w:type="numbering" w:customStyle="1" w:styleId="WWNum17">
    <w:name w:val="WWNum17"/>
    <w:basedOn w:val="Sinlista"/>
    <w:rsid w:val="004C1752"/>
    <w:pPr>
      <w:numPr>
        <w:numId w:val="18"/>
      </w:numPr>
    </w:pPr>
  </w:style>
  <w:style w:type="numbering" w:customStyle="1" w:styleId="WWNum18">
    <w:name w:val="WWNum18"/>
    <w:basedOn w:val="Sinlista"/>
    <w:rsid w:val="004C1752"/>
    <w:pPr>
      <w:numPr>
        <w:numId w:val="19"/>
      </w:numPr>
    </w:pPr>
  </w:style>
  <w:style w:type="numbering" w:customStyle="1" w:styleId="WWNum19">
    <w:name w:val="WWNum19"/>
    <w:basedOn w:val="Sinlista"/>
    <w:rsid w:val="004C1752"/>
    <w:pPr>
      <w:numPr>
        <w:numId w:val="20"/>
      </w:numPr>
    </w:pPr>
  </w:style>
  <w:style w:type="paragraph" w:styleId="Encabezado">
    <w:name w:val="header"/>
    <w:basedOn w:val="Normal"/>
    <w:link w:val="EncabezadoCar1"/>
    <w:uiPriority w:val="99"/>
    <w:unhideWhenUsed/>
    <w:rsid w:val="004C1752"/>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4C1752"/>
  </w:style>
  <w:style w:type="paragraph" w:styleId="Piedepgina">
    <w:name w:val="footer"/>
    <w:basedOn w:val="Normal"/>
    <w:link w:val="PiedepginaCar1"/>
    <w:uiPriority w:val="99"/>
    <w:semiHidden/>
    <w:unhideWhenUsed/>
    <w:rsid w:val="004C1752"/>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semiHidden/>
    <w:rsid w:val="004C1752"/>
  </w:style>
  <w:style w:type="table" w:styleId="Tablaconcuadrcula">
    <w:name w:val="Table Grid"/>
    <w:basedOn w:val="Tablanormal"/>
    <w:uiPriority w:val="59"/>
    <w:rsid w:val="00AE2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D30C2-9006-48D8-875C-59CA870B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1533</Words>
  <Characters>8435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Pili</dc:creator>
  <cp:lastModifiedBy>VidalB</cp:lastModifiedBy>
  <cp:revision>4</cp:revision>
  <cp:lastPrinted>2015-11-20T09:53:00Z</cp:lastPrinted>
  <dcterms:created xsi:type="dcterms:W3CDTF">2018-11-28T23:52:00Z</dcterms:created>
  <dcterms:modified xsi:type="dcterms:W3CDTF">2018-11-30T05:40:00Z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RevolucionUnattended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