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0" w:line="240" w:lineRule="auto"/>
      </w:pPr>
      <w:r>
        <w:rPr>
          <w:rStyle w:val="Ninguno"/>
          <w:rFonts w:ascii="Times New Roman" w:hAnsi="Times New Roman"/>
          <w:b w:val="1"/>
          <w:bCs w:val="1"/>
          <w:color w:val="000000"/>
          <w:sz w:val="37"/>
          <w:szCs w:val="37"/>
          <w:u w:color="555555"/>
          <w:rtl w:val="0"/>
          <w:lang w:val="es-ES_tradnl"/>
        </w:rPr>
        <w:t>PLANTILLA PARA LA ELABORACI</w:t>
      </w:r>
      <w:r>
        <w:rPr>
          <w:rStyle w:val="Ninguno"/>
          <w:rFonts w:ascii="Times New Roman" w:hAnsi="Times New Roman" w:hint="default"/>
          <w:b w:val="1"/>
          <w:bCs w:val="1"/>
          <w:color w:val="000000"/>
          <w:sz w:val="37"/>
          <w:szCs w:val="37"/>
          <w:u w:color="555555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color w:val="000000"/>
          <w:sz w:val="37"/>
          <w:szCs w:val="37"/>
          <w:u w:color="555555"/>
          <w:rtl w:val="0"/>
          <w:lang w:val="es-ES_tradnl"/>
        </w:rPr>
        <w:t>N DEL PROYECTO DE GT EN COLABORA</w:t>
      </w:r>
    </w:p>
    <w:p>
      <w:pPr>
        <w:pStyle w:val="Normal.0"/>
        <w:spacing w:after="0" w:line="240" w:lineRule="auto"/>
      </w:pPr>
      <w:r>
        <w:rPr>
          <w:rStyle w:val="Ninguno"/>
          <w:rFonts w:ascii="Times New Roman" w:hAnsi="Times New Roman"/>
          <w:b w:val="1"/>
          <w:bCs w:val="1"/>
          <w:color w:val="000000"/>
          <w:sz w:val="37"/>
          <w:szCs w:val="37"/>
          <w:u w:color="555555"/>
          <w:rtl w:val="0"/>
          <w:lang w:val="es-ES_tradnl"/>
        </w:rPr>
        <w:t>GRUPO DE TRABAJO: LAS EMOCIONES</w:t>
      </w:r>
    </w:p>
    <w:p>
      <w:pPr>
        <w:pStyle w:val="Normal.0"/>
        <w:spacing w:after="0" w:line="240" w:lineRule="auto"/>
      </w:pPr>
      <w:r>
        <w:rPr>
          <w:rStyle w:val="Ninguno"/>
          <w:rFonts w:ascii="Times New Roman" w:hAnsi="Times New Roman"/>
          <w:b w:val="1"/>
          <w:bCs w:val="1"/>
          <w:color w:val="000000"/>
          <w:sz w:val="37"/>
          <w:szCs w:val="37"/>
          <w:u w:color="555555"/>
          <w:rtl w:val="0"/>
          <w:lang w:val="es-ES_tradnl"/>
        </w:rPr>
        <w:t>Coordinadora: Encarnaci</w:t>
      </w:r>
      <w:r>
        <w:rPr>
          <w:rStyle w:val="Ninguno"/>
          <w:rFonts w:ascii="Times New Roman" w:hAnsi="Times New Roman" w:hint="default"/>
          <w:b w:val="1"/>
          <w:bCs w:val="1"/>
          <w:color w:val="000000"/>
          <w:sz w:val="37"/>
          <w:szCs w:val="37"/>
          <w:u w:color="555555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color w:val="000000"/>
          <w:sz w:val="37"/>
          <w:szCs w:val="37"/>
          <w:u w:color="555555"/>
          <w:rtl w:val="0"/>
          <w:lang w:val="es-ES_tradnl"/>
        </w:rPr>
        <w:t>n V</w:t>
      </w:r>
      <w:r>
        <w:rPr>
          <w:rStyle w:val="Ninguno"/>
          <w:rFonts w:ascii="Times New Roman" w:hAnsi="Times New Roman" w:hint="default"/>
          <w:b w:val="1"/>
          <w:bCs w:val="1"/>
          <w:color w:val="000000"/>
          <w:sz w:val="37"/>
          <w:szCs w:val="37"/>
          <w:u w:color="555555"/>
          <w:rtl w:val="0"/>
          <w:lang w:val="es-ES_tradnl"/>
        </w:rPr>
        <w:t>á</w:t>
      </w:r>
      <w:r>
        <w:rPr>
          <w:rStyle w:val="Ninguno"/>
          <w:rFonts w:ascii="Times New Roman" w:hAnsi="Times New Roman"/>
          <w:b w:val="1"/>
          <w:bCs w:val="1"/>
          <w:color w:val="000000"/>
          <w:sz w:val="37"/>
          <w:szCs w:val="37"/>
          <w:u w:color="555555"/>
          <w:rtl w:val="0"/>
          <w:lang w:val="es-ES_tradnl"/>
        </w:rPr>
        <w:t>zquez Ramos</w:t>
      </w:r>
    </w:p>
    <w:p>
      <w:pPr>
        <w:pStyle w:val="Normal.0"/>
        <w:shd w:val="clear" w:color="auto" w:fill="ffffff"/>
        <w:spacing w:after="150" w:line="240" w:lineRule="auto"/>
        <w:jc w:val="both"/>
      </w:pPr>
    </w:p>
    <w:p>
      <w:pPr>
        <w:pStyle w:val="Normal.0"/>
        <w:spacing w:after="0" w:line="240" w:lineRule="auto"/>
      </w:pPr>
      <w:r>
        <w:rPr>
          <w:rStyle w:val="Ninguno"/>
          <w:rFonts w:ascii="Times New Roman" w:hAnsi="Times New Roman"/>
          <w:b w:val="1"/>
          <w:bCs w:val="1"/>
          <w:color w:val="000000"/>
          <w:sz w:val="24"/>
          <w:szCs w:val="24"/>
          <w:u w:color="333333"/>
          <w:rtl w:val="0"/>
          <w:lang w:val="es-ES_tradnl"/>
        </w:rPr>
        <w:t>SITUACI</w:t>
      </w:r>
      <w:r>
        <w:rPr>
          <w:rStyle w:val="Ninguno"/>
          <w:rFonts w:ascii="Times New Roman" w:hAnsi="Times New Roman" w:hint="default"/>
          <w:b w:val="1"/>
          <w:bCs w:val="1"/>
          <w:color w:val="000000"/>
          <w:sz w:val="24"/>
          <w:szCs w:val="24"/>
          <w:u w:color="333333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color w:val="000000"/>
          <w:sz w:val="24"/>
          <w:szCs w:val="24"/>
          <w:u w:color="333333"/>
          <w:rtl w:val="0"/>
          <w:lang w:val="es-ES_tradnl"/>
        </w:rPr>
        <w:t>N DE PARTIDA</w:t>
      </w:r>
    </w:p>
    <w:p>
      <w:pPr>
        <w:pStyle w:val="Normal.0"/>
        <w:spacing w:after="0" w:line="240" w:lineRule="auto"/>
        <w:jc w:val="both"/>
      </w:pPr>
    </w:p>
    <w:p>
      <w:pPr>
        <w:pStyle w:val="Normal.0"/>
        <w:spacing w:after="0" w:line="240" w:lineRule="auto"/>
        <w:jc w:val="both"/>
      </w:pPr>
      <w:r>
        <w:rPr>
          <w:rStyle w:val="Ninguno"/>
          <w:color w:val="000000"/>
          <w:u w:color="333333"/>
          <w:rtl w:val="0"/>
        </w:rPr>
        <w:tab/>
        <w:t>T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 xml:space="preserve">odas las etapas evolutivas y 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333333"/>
          <w:rtl w:val="0"/>
          <w:lang w:val="es-ES_tradnl"/>
        </w:rPr>
        <w:t>á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>reas del desarrollo en el alumnado est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333333"/>
          <w:rtl w:val="0"/>
          <w:lang w:val="es-ES_tradnl"/>
        </w:rPr>
        <w:t>á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>n muy estimuladas, sin embargo, consideramos que existe un gran vac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333333"/>
          <w:rtl w:val="0"/>
          <w:lang w:val="es-ES_tradnl"/>
        </w:rPr>
        <w:t>í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 xml:space="preserve">o en el plano emocional. </w:t>
      </w:r>
    </w:p>
    <w:p>
      <w:pPr>
        <w:pStyle w:val="Normal.0"/>
        <w:spacing w:after="0" w:line="240" w:lineRule="auto"/>
        <w:jc w:val="both"/>
      </w:pPr>
      <w:r>
        <w:rPr>
          <w:rStyle w:val="Ninguno"/>
          <w:rFonts w:ascii="Times New Roman" w:cs="Times New Roman" w:hAnsi="Times New Roman" w:eastAsia="Times New Roman"/>
          <w:color w:val="000000"/>
          <w:sz w:val="24"/>
          <w:szCs w:val="24"/>
          <w:u w:color="333333"/>
          <w:rtl w:val="0"/>
        </w:rPr>
        <w:tab/>
        <w:t>Este grupo de trabajo cree que trabajar las emociones con los alumnos es para nuestro grupo una herramienta fundamental para facilitar el desarrollo integral del alumnado y mejorar su estado emocional, as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333333"/>
          <w:rtl w:val="0"/>
          <w:lang w:val="es-ES_tradnl"/>
        </w:rPr>
        <w:t xml:space="preserve">í 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>como el clima de aula y las relaciones entre iguales (alumno- alumno) y entre profesor-alumno.</w:t>
      </w:r>
    </w:p>
    <w:p>
      <w:pPr>
        <w:pStyle w:val="Normal.0"/>
        <w:spacing w:after="0" w:line="240" w:lineRule="auto"/>
        <w:jc w:val="both"/>
      </w:pPr>
      <w:r>
        <w:rPr>
          <w:rStyle w:val="Ninguno"/>
          <w:rFonts w:ascii="Times New Roman" w:cs="Times New Roman" w:hAnsi="Times New Roman" w:eastAsia="Times New Roman"/>
          <w:color w:val="000000"/>
          <w:sz w:val="24"/>
          <w:szCs w:val="24"/>
          <w:u w:color="333333"/>
          <w:rtl w:val="0"/>
        </w:rPr>
        <w:tab/>
        <w:t>La situaci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333333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>n de partida es del conocimiento y pr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333333"/>
          <w:rtl w:val="0"/>
          <w:lang w:val="es-ES_tradnl"/>
        </w:rPr>
        <w:t>á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>ctica que llevamos a cabo en nuestras aulas, as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333333"/>
          <w:rtl w:val="0"/>
          <w:lang w:val="es-ES_tradnl"/>
        </w:rPr>
        <w:t xml:space="preserve">í 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>como la experiencia de una de ellas</w:t>
      </w:r>
    </w:p>
    <w:p>
      <w:pPr>
        <w:pStyle w:val="Normal.0"/>
        <w:spacing w:after="0" w:line="240" w:lineRule="auto"/>
        <w:jc w:val="both"/>
      </w:pP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>como integrante en el curso anterior de un grupo de trabajo relacionado con las emociones. Adem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333333"/>
          <w:rtl w:val="0"/>
          <w:lang w:val="es-ES_tradnl"/>
        </w:rPr>
        <w:t>á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>s de una l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333333"/>
          <w:rtl w:val="0"/>
          <w:lang w:val="es-ES_tradnl"/>
        </w:rPr>
        <w:t>í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>nea de actuaci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333333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>n pedag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333333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>gica de nuestro centro que pretende contribuir al desarrollo integral de nuestros alumnos, formando alumnos para la vida y para una sociedad democr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333333"/>
          <w:rtl w:val="0"/>
          <w:lang w:val="es-ES_tradnl"/>
        </w:rPr>
        <w:t>á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>tica, plural, solidaria, donde lo importante es el ser humano. Para ello es necesario educar en valores y principios para el desarrollo de una autonom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333333"/>
          <w:rtl w:val="0"/>
          <w:lang w:val="es-ES_tradnl"/>
        </w:rPr>
        <w:t>í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>a progresiva, donde sea capaz de conocer sus capacidades, sentimientos y actitudes (l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333333"/>
          <w:rtl w:val="0"/>
          <w:lang w:val="es-ES_tradnl"/>
        </w:rPr>
        <w:t>í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>nea general recogida en nuestro plan de centro). Adem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333333"/>
          <w:rtl w:val="0"/>
          <w:lang w:val="es-ES_tradnl"/>
        </w:rPr>
        <w:t>á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>s, se est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333333"/>
          <w:rtl w:val="0"/>
          <w:lang w:val="es-ES_tradnl"/>
        </w:rPr>
        <w:t xml:space="preserve">á 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>desarrollando el programa de h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333333"/>
          <w:rtl w:val="0"/>
          <w:lang w:val="es-ES_tradnl"/>
        </w:rPr>
        <w:t>á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>bitos de vida saludable, siendo una de las l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333333"/>
          <w:rtl w:val="0"/>
          <w:lang w:val="es-ES_tradnl"/>
        </w:rPr>
        <w:t>í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>neas de intervenci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333333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>n la educaci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333333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>n socio-emocional. En la etapa de Educaci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333333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>n Infantil que es donde nos centraremos en este grupo de trabajo se han trabajo t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333333"/>
          <w:rtl w:val="0"/>
          <w:lang w:val="es-ES_tradnl"/>
        </w:rPr>
        <w:t>é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>cnicas de relajaci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333333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>n y autocontrol, as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333333"/>
          <w:rtl w:val="0"/>
          <w:lang w:val="es-ES_tradnl"/>
        </w:rPr>
        <w:t xml:space="preserve">í 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>como el trabajo de la frustraci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333333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>n ante el fracaso, adquisici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333333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>n de autoestima o trabajar las emociones a trav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333333"/>
          <w:rtl w:val="0"/>
          <w:lang w:val="es-ES_tradnl"/>
        </w:rPr>
        <w:t>é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>s de cuentos.</w:t>
      </w:r>
    </w:p>
    <w:p>
      <w:pPr>
        <w:pStyle w:val="Normal.0"/>
        <w:spacing w:after="0" w:line="240" w:lineRule="auto"/>
        <w:jc w:val="both"/>
      </w:pPr>
      <w:r>
        <w:rPr>
          <w:rStyle w:val="Ninguno"/>
          <w:rFonts w:ascii="Times New Roman" w:cs="Times New Roman" w:hAnsi="Times New Roman" w:eastAsia="Times New Roman"/>
          <w:color w:val="000000"/>
          <w:sz w:val="24"/>
          <w:szCs w:val="24"/>
          <w:u w:color="333333"/>
          <w:rtl w:val="0"/>
        </w:rPr>
        <w:tab/>
        <w:t>Por todo ello, pretendemos elaborar sesiones aplicando todos estos conocimientos, para organizar el trabajo y poder ser m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333333"/>
          <w:rtl w:val="0"/>
          <w:lang w:val="es-ES_tradnl"/>
        </w:rPr>
        <w:t>á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>s efectivas y tener un banco de recursos (abanico de juegos, relajaciones, meditaciones, cuentos, canciones, cuentos motores, etc), para poder trabajarlo de una manera secuenciada, y dotar as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333333"/>
          <w:rtl w:val="0"/>
          <w:lang w:val="es-ES_tradnl"/>
        </w:rPr>
        <w:t xml:space="preserve">í 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>al alumnado de estrategias emocionales que le ayuden a solventar de forma adecuada los conflictos que puedan surgirles, favoreciendo as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333333"/>
          <w:rtl w:val="0"/>
          <w:lang w:val="es-ES_tradnl"/>
        </w:rPr>
        <w:t xml:space="preserve">í 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>su salud y el clima de convivencia tanto en el centro, como en su vida fuera del mismo.</w:t>
      </w:r>
    </w:p>
    <w:p>
      <w:pPr>
        <w:pStyle w:val="Normal.0"/>
        <w:spacing w:after="0" w:line="240" w:lineRule="auto"/>
        <w:jc w:val="both"/>
      </w:pPr>
      <w:r>
        <w:rPr>
          <w:rStyle w:val="Ninguno"/>
          <w:rFonts w:ascii="Times New Roman" w:cs="Times New Roman" w:hAnsi="Times New Roman" w:eastAsia="Times New Roman"/>
          <w:color w:val="000000"/>
          <w:sz w:val="24"/>
          <w:szCs w:val="24"/>
          <w:u w:color="333333"/>
          <w:rtl w:val="0"/>
        </w:rPr>
        <w:tab/>
        <w:t>Este grupo est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333333"/>
          <w:rtl w:val="0"/>
          <w:lang w:val="es-ES_tradnl"/>
        </w:rPr>
        <w:t xml:space="preserve">á 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>constituido por tres integrantes: dos del CEIP Jos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333333"/>
          <w:rtl w:val="0"/>
          <w:lang w:val="es-ES_tradnl"/>
        </w:rPr>
        <w:t xml:space="preserve">é 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>Ram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333333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>n (una PT y una de Educaci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333333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>n Infantil) y otra del CEIP Pedro Guti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333333"/>
          <w:rtl w:val="0"/>
          <w:lang w:val="es-ES_tradnl"/>
        </w:rPr>
        <w:t>é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>rrez (Educaci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333333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>n Infantil), de ah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333333"/>
          <w:rtl w:val="0"/>
          <w:lang w:val="es-ES_tradnl"/>
        </w:rPr>
        <w:t xml:space="preserve">í 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>que nos vayamos a centrar en el ciclo de Educaci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333333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>n Infantil, pues la P.T trabaja con ni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333333"/>
          <w:rtl w:val="0"/>
          <w:lang w:val="es-ES_tradnl"/>
        </w:rPr>
        <w:t>ñ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>os de infantil y el pr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333333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>ximo curso poder ampliar a Educaci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333333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>n Primaria, aunque daremos unos t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333333"/>
          <w:rtl w:val="0"/>
          <w:lang w:val="es-ES_tradnl"/>
        </w:rPr>
        <w:t>í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>tulos recomendables para trabajar secuencialmente en primaria las emociones b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333333"/>
          <w:rtl w:val="0"/>
          <w:lang w:val="es-ES_tradnl"/>
        </w:rPr>
        <w:t>á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 xml:space="preserve">sicas. 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Style w:val="Ninguno"/>
          <w:rFonts w:ascii="Times New Roman" w:hAnsi="Times New Roman"/>
          <w:b w:val="1"/>
          <w:bCs w:val="1"/>
          <w:color w:val="000000"/>
          <w:sz w:val="24"/>
          <w:szCs w:val="24"/>
          <w:u w:color="333333"/>
          <w:rtl w:val="0"/>
          <w:lang w:val="es-ES_tradnl"/>
        </w:rPr>
        <w:t>OBJETIVOS</w:t>
      </w:r>
    </w:p>
    <w:p>
      <w:pPr>
        <w:pStyle w:val="Normal.0"/>
        <w:spacing w:after="0" w:line="240" w:lineRule="auto"/>
      </w:pP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s-ES_tradnl"/>
        </w:rPr>
      </w:pP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 xml:space="preserve">Objetivo principal:  elaborar sesiones de actividades tipo para trabajar las emociones 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s-ES_tradnl"/>
        </w:rPr>
      </w:pP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 xml:space="preserve"> Elaborar un banco de recursos relacionados con las emociones (bater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333333"/>
          <w:rtl w:val="0"/>
          <w:lang w:val="es-ES_tradnl"/>
        </w:rPr>
        <w:t>í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>a diversa de cuentos, juegos, canciones, relajaciones, as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333333"/>
          <w:rtl w:val="0"/>
          <w:lang w:val="es-ES_tradnl"/>
        </w:rPr>
        <w:t xml:space="preserve">í 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>como la integraci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333333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>n del yoga para la aplicaci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333333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>n en el aula del trabajo sobre las emociones)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s-ES_tradnl"/>
        </w:rPr>
      </w:pP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>Buscar recursos, estrategias y bibliograf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333333"/>
          <w:rtl w:val="0"/>
          <w:lang w:val="es-ES_tradnl"/>
        </w:rPr>
        <w:t>í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>a tanto a nivel te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333333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>rico como pr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333333"/>
          <w:rtl w:val="0"/>
          <w:lang w:val="es-ES_tradnl"/>
        </w:rPr>
        <w:t>á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>ctico sobre las emociones y trabajar.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s-ES_tradnl"/>
        </w:rPr>
      </w:pP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>Aprender y aplicar t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333333"/>
          <w:rtl w:val="0"/>
          <w:lang w:val="es-ES_tradnl"/>
        </w:rPr>
        <w:t>é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>cnicas, actividades, juegos, concretas para el trabajo en el aula. Ponerlas en marcha y valorar los resultados.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s-ES_tradnl"/>
        </w:rPr>
      </w:pP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>Ayudar al alumnado e su desarrollo emocional que a su vez repercute en su desarrollo general.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s-ES_tradnl"/>
        </w:rPr>
      </w:pP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>Conseguir que nuestro alumnado acuda feliz y contento al centro.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Style w:val="Ninguno"/>
          <w:rFonts w:ascii="Times New Roman" w:hAnsi="Times New Roman"/>
          <w:b w:val="1"/>
          <w:bCs w:val="1"/>
          <w:color w:val="000000"/>
          <w:sz w:val="24"/>
          <w:szCs w:val="24"/>
          <w:u w:color="333333"/>
          <w:rtl w:val="0"/>
          <w:lang w:val="es-ES_tradnl"/>
        </w:rPr>
        <w:t>REPERCUSI</w:t>
      </w:r>
      <w:r>
        <w:rPr>
          <w:rStyle w:val="Ninguno"/>
          <w:rFonts w:ascii="Times New Roman" w:hAnsi="Times New Roman" w:hint="default"/>
          <w:b w:val="1"/>
          <w:bCs w:val="1"/>
          <w:color w:val="000000"/>
          <w:sz w:val="24"/>
          <w:szCs w:val="24"/>
          <w:u w:color="333333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color w:val="000000"/>
          <w:sz w:val="24"/>
          <w:szCs w:val="24"/>
          <w:u w:color="333333"/>
          <w:rtl w:val="0"/>
          <w:lang w:val="es-ES_tradnl"/>
        </w:rPr>
        <w:t>N EN EL AULA</w:t>
      </w:r>
    </w:p>
    <w:p>
      <w:pPr>
        <w:pStyle w:val="Normal.0"/>
        <w:spacing w:after="0" w:line="240" w:lineRule="auto"/>
      </w:pPr>
      <w:r>
        <w:rPr>
          <w:rStyle w:val="Ninguno"/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333333"/>
        </w:rPr>
        <w:tab/>
      </w:r>
    </w:p>
    <w:p>
      <w:pPr>
        <w:pStyle w:val="Normal.0"/>
        <w:spacing w:after="0" w:line="240" w:lineRule="auto"/>
        <w:jc w:val="both"/>
      </w:pPr>
      <w:r>
        <w:rPr>
          <w:rStyle w:val="Ninguno"/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333333"/>
        </w:rPr>
        <w:tab/>
      </w: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>Creemos que este grupo tendr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333333"/>
          <w:rtl w:val="0"/>
          <w:lang w:val="es-ES_tradnl"/>
        </w:rPr>
        <w:t xml:space="preserve">á 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>una repercusi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333333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>n positiva tanto para el docente como para el desarrollo y autoconocimiento del alumnado</w:t>
      </w:r>
    </w:p>
    <w:p>
      <w:pPr>
        <w:pStyle w:val="Normal.0"/>
        <w:spacing w:after="0" w:line="240" w:lineRule="auto"/>
        <w:jc w:val="both"/>
      </w:pP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>tanto en la din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333333"/>
          <w:rtl w:val="0"/>
          <w:lang w:val="es-ES_tradnl"/>
        </w:rPr>
        <w:t>á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>mica del aula como en su vida propia a la hora de gestionar sus emociones, tratando as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333333"/>
          <w:rtl w:val="0"/>
          <w:lang w:val="es-ES_tradnl"/>
        </w:rPr>
        <w:t xml:space="preserve">í 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>de darle herramientas para que se</w:t>
      </w:r>
    </w:p>
    <w:p>
      <w:pPr>
        <w:pStyle w:val="Normal.0"/>
        <w:jc w:val="both"/>
      </w:pP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>desenvuelvan en la sociedad en la que est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333333"/>
          <w:rtl w:val="0"/>
          <w:lang w:val="es-ES_tradnl"/>
        </w:rPr>
        <w:t>á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 xml:space="preserve">n integrados. </w:t>
      </w:r>
    </w:p>
    <w:p>
      <w:pPr>
        <w:pStyle w:val="Título 1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80"/>
          <w:tab w:val="left" w:pos="14380"/>
        </w:tabs>
        <w:suppressAutoHyphens w:val="1"/>
        <w:spacing w:after="0" w:line="240" w:lineRule="auto"/>
        <w:ind w:right="26"/>
        <w:jc w:val="both"/>
      </w:pPr>
      <w:r>
        <w:rPr>
          <w:rStyle w:val="Ninguno"/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333333"/>
        </w:rPr>
        <w:tab/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Si tenemos alumnos emocionalmente estables, felices y motivados, tendremos alumnos que acudan a la escuela contentos y con ganas de aprender.</w:t>
        <w:tab/>
        <w:t>Las emociones forman parte importante del desarrollo de los alumnos y tienen mucha influencia en la motivaci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n acad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mica, y por tanto en el aprendizaje y el rendimiento escolar.</w:t>
      </w:r>
    </w:p>
    <w:p>
      <w:pPr>
        <w:pStyle w:val="Título 1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80"/>
          <w:tab w:val="left" w:pos="14380"/>
        </w:tabs>
        <w:suppressAutoHyphens w:val="1"/>
        <w:spacing w:after="0" w:line="240" w:lineRule="auto"/>
        <w:ind w:right="26"/>
        <w:jc w:val="both"/>
      </w:pPr>
      <w:r>
        <w:rPr>
          <w:rStyle w:val="Ninguno"/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  <w:tab/>
        <w:t>As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 xml:space="preserve">í 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mismo, el alumno con mejor inteligencia emocional tendr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m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s recursos y estrategias para relacionarse con otros, para afrontar situaciones conflictivas y resolverlas de manera asertiva.</w:t>
      </w:r>
    </w:p>
    <w:p>
      <w:pPr>
        <w:pStyle w:val="Título 1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80"/>
          <w:tab w:val="left" w:pos="14380"/>
        </w:tabs>
        <w:suppressAutoHyphens w:val="1"/>
        <w:spacing w:after="0" w:line="240" w:lineRule="auto"/>
        <w:ind w:right="26"/>
        <w:jc w:val="both"/>
      </w:pPr>
    </w:p>
    <w:p>
      <w:pPr>
        <w:pStyle w:val="Título 1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80"/>
          <w:tab w:val="left" w:pos="14380"/>
        </w:tabs>
        <w:suppressAutoHyphens w:val="1"/>
        <w:spacing w:after="0" w:line="240" w:lineRule="auto"/>
        <w:ind w:right="26"/>
        <w:jc w:val="both"/>
      </w:pPr>
      <w:r>
        <w:rPr>
          <w:rStyle w:val="Ninguno"/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  <w:tab/>
        <w:t>En cuanto a los docentes, es evidente que podremos trabajar mejor con el alumnado cuanto mejor los conozcamos, conozcamos sus situaciones personales, sus preocupaciones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 xml:space="preserve">… 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y para ello es necesario que les ense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emos a poder expresarlas.</w:t>
      </w:r>
    </w:p>
    <w:p>
      <w:pPr>
        <w:pStyle w:val="Título 1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80"/>
          <w:tab w:val="left" w:pos="14380"/>
        </w:tabs>
        <w:suppressAutoHyphens w:val="1"/>
        <w:spacing w:after="0" w:line="240" w:lineRule="auto"/>
        <w:ind w:right="26"/>
        <w:jc w:val="both"/>
      </w:pPr>
    </w:p>
    <w:p>
      <w:pPr>
        <w:pStyle w:val="Título 1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80"/>
          <w:tab w:val="left" w:pos="14380"/>
        </w:tabs>
        <w:suppressAutoHyphens w:val="1"/>
        <w:spacing w:after="0" w:line="240" w:lineRule="auto"/>
        <w:ind w:right="26"/>
        <w:jc w:val="both"/>
      </w:pPr>
      <w:r>
        <w:rPr>
          <w:rStyle w:val="Ninguno"/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  <w:tab/>
        <w:t>La escuela va a ser uno de los contextos m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s adecuados en los que aprender estrategias emocionales, pues va a ser uno de los primeros en los que se pongan en pr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 xml:space="preserve">ctica. El colegio, por la cantidad de horas que los alumnos/as pasan en 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l y por las relaciones que se establecen, favorece el aprendizaje de destrezas que en otros contextos ser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an m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s dif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ciles de desarrollar, como el respeto al otro, la aceptaci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n de otros puntos de vista, la adopci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n de responsabilidades, el respeto a las diferencias y a las normas de convivencia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 xml:space="preserve">… 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Con el trabajo sobre sus emociones, contribuir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amos al mejor desarrollo de dichas destrezas.</w:t>
      </w:r>
    </w:p>
    <w:p>
      <w:pPr>
        <w:pStyle w:val="Título 1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80"/>
          <w:tab w:val="left" w:pos="14380"/>
        </w:tabs>
        <w:suppressAutoHyphens w:val="1"/>
        <w:spacing w:after="0" w:line="240" w:lineRule="auto"/>
        <w:ind w:right="26"/>
        <w:jc w:val="both"/>
      </w:pPr>
      <w:r>
        <w:rPr>
          <w:rStyle w:val="Ninguno"/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  <w:tab/>
        <w:t xml:space="preserve"> Procuraremos que el trabajo realizado por este grupo de trabajo quede recogido tanto en el proyecto de h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bitos de vida saludable como en una carpeta donde incluya toda la informaci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n recopilada, recursos, material que elaboremos o c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mo se hace, actividades, ... en definitiva, las sesiones desarrolladas que elaboremos sobre las emociones. A este material podr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tener acceso todo el personal del centro que est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 xml:space="preserve">é 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interesado en el mismo, pues cuando concluya este grupo de trabajo el claustro ser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informado del trabajo realizado en el mismo. El grupo de trabajo surge de una propuesta de mejora que hace la coordinadora que lleva el plan de h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bitos de vida saludable (en este caso la coordinadora de este grupo de trabajo), pues el centro se centra m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s en la l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nea de alimentaci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n saludable, no haciendo actividades concretas a nivel de centro en la l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nea de la educaci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n socio-emocional.</w:t>
      </w:r>
      <w:r>
        <w:rPr>
          <w:rStyle w:val="Ninguno"/>
          <w:rFonts w:ascii="Times New Roman" w:cs="Times New Roman" w:hAnsi="Times New Roman" w:eastAsia="Times New Roman"/>
          <w:color w:val="000000"/>
          <w:sz w:val="24"/>
          <w:szCs w:val="24"/>
          <w:u w:color="333333"/>
        </w:rPr>
        <w:tab/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Style w:val="Ninguno"/>
          <w:rFonts w:ascii="Times New Roman" w:hAnsi="Times New Roman"/>
          <w:b w:val="1"/>
          <w:bCs w:val="1"/>
          <w:color w:val="000000"/>
          <w:sz w:val="24"/>
          <w:szCs w:val="24"/>
          <w:u w:color="333333"/>
          <w:rtl w:val="0"/>
          <w:lang w:val="es-ES_tradnl"/>
        </w:rPr>
        <w:t>ACTUACIONES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jc w:val="both"/>
      </w:pPr>
      <w:r>
        <w:rPr>
          <w:rStyle w:val="Ninguno"/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333333"/>
        </w:rPr>
        <w:tab/>
      </w: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>La metodolog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333333"/>
          <w:rtl w:val="0"/>
          <w:lang w:val="es-ES_tradnl"/>
        </w:rPr>
        <w:t>í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>a de trabajo que pretendemos realizar a lo largo del desarrollo de este grupo de trabajo son principalmente el trabajo colaborativo y participativo, el trabajo individual y el trabajo de indagaci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333333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>n e investigaci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333333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>n.</w:t>
      </w:r>
    </w:p>
    <w:p>
      <w:pPr>
        <w:pStyle w:val="Normal.0"/>
        <w:spacing w:after="0" w:line="240" w:lineRule="auto"/>
        <w:jc w:val="both"/>
      </w:pPr>
    </w:p>
    <w:p>
      <w:pPr>
        <w:pStyle w:val="Normal.0"/>
        <w:spacing w:after="0" w:line="240" w:lineRule="auto"/>
        <w:jc w:val="both"/>
      </w:pPr>
      <w:r>
        <w:rPr>
          <w:rStyle w:val="Ninguno"/>
          <w:rFonts w:ascii="Times New Roman" w:cs="Times New Roman" w:hAnsi="Times New Roman" w:eastAsia="Times New Roman"/>
          <w:color w:val="000000"/>
          <w:sz w:val="24"/>
          <w:szCs w:val="24"/>
          <w:u w:color="333333"/>
          <w:rtl w:val="0"/>
        </w:rPr>
        <w:tab/>
        <w:t>1. El trabajo colaborativo y cooperativo porque cada una de las participantes compartir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333333"/>
          <w:rtl w:val="0"/>
          <w:lang w:val="es-ES_tradnl"/>
        </w:rPr>
        <w:t>á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>n sus conocimientos de lo aprendido de forma individual en el proceso. Esto se llevar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333333"/>
          <w:rtl w:val="0"/>
          <w:lang w:val="es-ES_tradnl"/>
        </w:rPr>
        <w:t xml:space="preserve">á 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>a cabo a trav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333333"/>
          <w:rtl w:val="0"/>
          <w:lang w:val="es-ES_tradnl"/>
        </w:rPr>
        <w:t>é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>s de diferentes estrategias que se detallan a continuaci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333333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>n.</w:t>
      </w:r>
    </w:p>
    <w:p>
      <w:pPr>
        <w:pStyle w:val="Normal.0"/>
        <w:spacing w:after="0" w:line="240" w:lineRule="auto"/>
        <w:jc w:val="both"/>
      </w:pPr>
      <w:r>
        <w:rPr>
          <w:rStyle w:val="Ninguno"/>
          <w:rFonts w:ascii="Times New Roman" w:cs="Times New Roman" w:hAnsi="Times New Roman" w:eastAsia="Times New Roman"/>
          <w:color w:val="000000"/>
          <w:sz w:val="24"/>
          <w:szCs w:val="24"/>
          <w:u w:color="333333"/>
          <w:rtl w:val="0"/>
        </w:rPr>
        <w:tab/>
        <w:t>2. Trabajo individual. Haremos lecturas de diversos libros, as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333333"/>
          <w:rtl w:val="0"/>
          <w:lang w:val="es-ES_tradnl"/>
        </w:rPr>
        <w:t xml:space="preserve">í 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>como la lectura de informaci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333333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>n de diferentes fuentes.</w:t>
      </w:r>
    </w:p>
    <w:p>
      <w:pPr>
        <w:pStyle w:val="Normal.0"/>
        <w:spacing w:after="0" w:line="240" w:lineRule="auto"/>
        <w:jc w:val="both"/>
      </w:pPr>
      <w:r>
        <w:rPr>
          <w:rStyle w:val="Ninguno"/>
          <w:rFonts w:ascii="Times New Roman" w:cs="Times New Roman" w:hAnsi="Times New Roman" w:eastAsia="Times New Roman"/>
          <w:color w:val="000000"/>
          <w:sz w:val="24"/>
          <w:szCs w:val="24"/>
          <w:u w:color="333333"/>
          <w:rtl w:val="0"/>
        </w:rPr>
        <w:tab/>
        <w:t>3. Trabajo de investigaci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333333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>n e indagaci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333333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>n. Obtendremos informaci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333333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>n sobre el desarrollo emocional de nuestro alumnado y poder aplicar de forma m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333333"/>
          <w:rtl w:val="0"/>
          <w:lang w:val="es-ES_tradnl"/>
        </w:rPr>
        <w:t>á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>s correcta estrategias, recursos, actividades, juegos, etc.</w:t>
      </w:r>
    </w:p>
    <w:p>
      <w:pPr>
        <w:pStyle w:val="Normal.0"/>
        <w:jc w:val="both"/>
      </w:pPr>
    </w:p>
    <w:tbl>
      <w:tblPr>
        <w:tblW w:w="117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10"/>
        <w:gridCol w:w="3685"/>
        <w:gridCol w:w="3685"/>
      </w:tblGrid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44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rFonts w:ascii="Times New Roman" w:hAnsi="Times New Roman"/>
                <w:b w:val="1"/>
                <w:bCs w:val="1"/>
                <w:rtl w:val="0"/>
                <w:lang w:val="es-ES_tradnl"/>
              </w:rPr>
              <w:t>ACTUACI</w:t>
            </w:r>
            <w:r>
              <w:rPr>
                <w:rStyle w:val="Ninguno"/>
                <w:rFonts w:ascii="Times New Roman" w:hAnsi="Times New Roman" w:hint="default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b w:val="1"/>
                <w:bCs w:val="1"/>
                <w:rtl w:val="0"/>
                <w:lang w:val="es-ES_tradnl"/>
              </w:rPr>
              <w:t>N</w:t>
            </w:r>
          </w:p>
        </w:tc>
        <w:tc>
          <w:tcPr>
            <w:tcW w:type="dxa" w:w="3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rFonts w:ascii="Times New Roman" w:hAnsi="Times New Roman"/>
                <w:b w:val="1"/>
                <w:bCs w:val="1"/>
                <w:rtl w:val="0"/>
                <w:lang w:val="es-ES_tradnl"/>
              </w:rPr>
              <w:t>TEMPORALIZACI</w:t>
            </w:r>
            <w:r>
              <w:rPr>
                <w:rStyle w:val="Ninguno"/>
                <w:rFonts w:ascii="Times New Roman" w:hAnsi="Times New Roman" w:hint="default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b w:val="1"/>
                <w:bCs w:val="1"/>
                <w:rtl w:val="0"/>
                <w:lang w:val="es-ES_tradnl"/>
              </w:rPr>
              <w:t>N</w:t>
            </w:r>
          </w:p>
        </w:tc>
        <w:tc>
          <w:tcPr>
            <w:tcW w:type="dxa" w:w="3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rFonts w:ascii="Times New Roman" w:hAnsi="Times New Roman"/>
                <w:b w:val="1"/>
                <w:bCs w:val="1"/>
                <w:rtl w:val="0"/>
                <w:lang w:val="es-ES_tradnl"/>
              </w:rPr>
              <w:t xml:space="preserve">RESPONSABLE </w:t>
            </w:r>
          </w:p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44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Constituci</w:t>
            </w:r>
            <w:r>
              <w:rPr>
                <w:rStyle w:val="Ninguno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n del grupo de trabajo. Compromisos que adquirimos como participantes de este grupo de trabajo.</w:t>
            </w:r>
          </w:p>
        </w:tc>
        <w:tc>
          <w:tcPr>
            <w:tcW w:type="dxa" w:w="3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15 de noviembre</w:t>
            </w:r>
          </w:p>
        </w:tc>
        <w:tc>
          <w:tcPr>
            <w:tcW w:type="dxa" w:w="3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Todos los integrantes dirigidos por la coordinadora</w:t>
            </w:r>
          </w:p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44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Comunicaci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n con la asesor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í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a responsable del seguimiento del grupo.</w:t>
            </w:r>
          </w:p>
        </w:tc>
        <w:tc>
          <w:tcPr>
            <w:tcW w:type="dxa" w:w="3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15 de noviembre</w:t>
            </w:r>
          </w:p>
        </w:tc>
        <w:tc>
          <w:tcPr>
            <w:tcW w:type="dxa" w:w="3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Coordinadora del grupo de trabajo</w:t>
            </w:r>
          </w:p>
        </w:tc>
      </w:tr>
      <w:tr>
        <w:tblPrEx>
          <w:shd w:val="clear" w:color="auto" w:fill="ced7e7"/>
        </w:tblPrEx>
        <w:trPr>
          <w:trHeight w:val="1221" w:hRule="atLeast"/>
        </w:trPr>
        <w:tc>
          <w:tcPr>
            <w:tcW w:type="dxa" w:w="44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Elaboraci</w:t>
            </w:r>
            <w:r>
              <w:rPr>
                <w:rStyle w:val="Ninguno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n del proyecto: puesta en com</w:t>
            </w:r>
            <w:r>
              <w:rPr>
                <w:rStyle w:val="Ninguno"/>
                <w:rFonts w:ascii="Times New Roman" w:hAnsi="Times New Roman" w:hint="default"/>
                <w:rtl w:val="0"/>
                <w:lang w:val="es-ES_tradnl"/>
              </w:rPr>
              <w:t>ú</w:t>
            </w: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n de lo que pretendemos con el grupo de trabajo, objetivos queremos conseguir, l</w:t>
            </w:r>
            <w:r>
              <w:rPr>
                <w:rStyle w:val="Ninguno"/>
                <w:rFonts w:ascii="Times New Roman" w:hAnsi="Times New Roman" w:hint="default"/>
                <w:rtl w:val="0"/>
                <w:lang w:val="es-ES_tradnl"/>
              </w:rPr>
              <w:t>í</w:t>
            </w: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nea metodol</w:t>
            </w:r>
            <w:r>
              <w:rPr>
                <w:rStyle w:val="Ninguno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gica que vamos a utilizar, as</w:t>
            </w:r>
            <w:r>
              <w:rPr>
                <w:rStyle w:val="Ninguno"/>
                <w:rFonts w:ascii="Times New Roman" w:hAnsi="Times New Roman" w:hint="default"/>
                <w:rtl w:val="0"/>
                <w:lang w:val="es-ES_tradnl"/>
              </w:rPr>
              <w:t xml:space="preserve">í </w:t>
            </w: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como actuaciones a desarrollar.</w:t>
            </w:r>
          </w:p>
        </w:tc>
        <w:tc>
          <w:tcPr>
            <w:tcW w:type="dxa" w:w="3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martes 20 y lunes 26 de noviembre</w:t>
            </w:r>
          </w:p>
        </w:tc>
        <w:tc>
          <w:tcPr>
            <w:tcW w:type="dxa" w:w="3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Todos los integrantes dirigidos por la coordinadora</w:t>
            </w:r>
          </w:p>
        </w:tc>
      </w:tr>
      <w:tr>
        <w:tblPrEx>
          <w:shd w:val="clear" w:color="auto" w:fill="ced7e7"/>
        </w:tblPrEx>
        <w:trPr>
          <w:trHeight w:val="501" w:hRule="atLeast"/>
        </w:trPr>
        <w:tc>
          <w:tcPr>
            <w:tcW w:type="dxa" w:w="44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Grabaci</w:t>
            </w:r>
            <w:r>
              <w:rPr>
                <w:rStyle w:val="Ninguno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n del proyecto en colabora</w:t>
            </w:r>
          </w:p>
        </w:tc>
        <w:tc>
          <w:tcPr>
            <w:tcW w:type="dxa" w:w="3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segunda quincena de noviembre</w:t>
            </w:r>
          </w:p>
        </w:tc>
        <w:tc>
          <w:tcPr>
            <w:tcW w:type="dxa" w:w="3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Todas las integrantes dirigidas por la coordinadora.</w:t>
            </w:r>
          </w:p>
        </w:tc>
      </w:tr>
      <w:tr>
        <w:tblPrEx>
          <w:shd w:val="clear" w:color="auto" w:fill="ced7e7"/>
        </w:tblPrEx>
        <w:trPr>
          <w:trHeight w:val="501" w:hRule="atLeast"/>
        </w:trPr>
        <w:tc>
          <w:tcPr>
            <w:tcW w:type="dxa" w:w="44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Elecci</w:t>
            </w:r>
            <w:r>
              <w:rPr>
                <w:rStyle w:val="Ninguno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n definitiva de los cuentos a trabajar a lo largo del curso. 3 t</w:t>
            </w:r>
            <w:r>
              <w:rPr>
                <w:rStyle w:val="Ninguno"/>
                <w:rFonts w:ascii="Times New Roman" w:hAnsi="Times New Roman" w:hint="default"/>
                <w:rtl w:val="0"/>
                <w:lang w:val="es-ES_tradnl"/>
              </w:rPr>
              <w:t>í</w:t>
            </w: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tulos: uno por trimestre.</w:t>
            </w:r>
          </w:p>
        </w:tc>
        <w:tc>
          <w:tcPr>
            <w:tcW w:type="dxa" w:w="3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martes 4 de diciembre</w:t>
            </w:r>
          </w:p>
        </w:tc>
        <w:tc>
          <w:tcPr>
            <w:tcW w:type="dxa" w:w="3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Todas las integrantes dirigidas por la coordinadora</w:t>
            </w:r>
          </w:p>
        </w:tc>
      </w:tr>
      <w:tr>
        <w:tblPrEx>
          <w:shd w:val="clear" w:color="auto" w:fill="ced7e7"/>
        </w:tblPrEx>
        <w:trPr>
          <w:trHeight w:val="501" w:hRule="atLeast"/>
        </w:trPr>
        <w:tc>
          <w:tcPr>
            <w:tcW w:type="dxa" w:w="44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Presentaci</w:t>
            </w:r>
            <w:r>
              <w:rPr>
                <w:rStyle w:val="Ninguno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n del GT al claustro</w:t>
            </w:r>
          </w:p>
        </w:tc>
        <w:tc>
          <w:tcPr>
            <w:tcW w:type="dxa" w:w="3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rFonts w:ascii="Times New Roman" w:hAnsi="Times New Roman" w:hint="default"/>
                <w:rtl w:val="0"/>
                <w:lang w:val="es-ES_tradnl"/>
              </w:rPr>
              <w:t>ú</w:t>
            </w: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ltimo claustro del primer trimestre. en diciembre</w:t>
            </w:r>
          </w:p>
        </w:tc>
        <w:tc>
          <w:tcPr>
            <w:tcW w:type="dxa" w:w="3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Coordinadora del grupo de trabajo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44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B</w:t>
            </w:r>
            <w:r>
              <w:rPr>
                <w:rStyle w:val="Ninguno"/>
                <w:rFonts w:ascii="Times New Roman" w:hAnsi="Times New Roman" w:hint="default"/>
                <w:rtl w:val="0"/>
                <w:lang w:val="es-ES_tradnl"/>
              </w:rPr>
              <w:t>ú</w:t>
            </w: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squeda individual de material</w:t>
            </w:r>
          </w:p>
        </w:tc>
        <w:tc>
          <w:tcPr>
            <w:tcW w:type="dxa" w:w="3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meses de diciembre, enero y febrero</w:t>
            </w:r>
          </w:p>
        </w:tc>
        <w:tc>
          <w:tcPr>
            <w:tcW w:type="dxa" w:w="3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Todas las integrantes del grupo</w:t>
            </w:r>
          </w:p>
        </w:tc>
      </w:tr>
      <w:tr>
        <w:tblPrEx>
          <w:shd w:val="clear" w:color="auto" w:fill="ced7e7"/>
        </w:tblPrEx>
        <w:trPr>
          <w:trHeight w:val="981" w:hRule="atLeast"/>
        </w:trPr>
        <w:tc>
          <w:tcPr>
            <w:tcW w:type="dxa" w:w="44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Puesta en com</w:t>
            </w:r>
            <w:r>
              <w:rPr>
                <w:rStyle w:val="Ninguno"/>
                <w:rFonts w:ascii="Times New Roman" w:hAnsi="Times New Roman" w:hint="default"/>
                <w:rtl w:val="0"/>
                <w:lang w:val="es-ES_tradnl"/>
              </w:rPr>
              <w:t>ú</w:t>
            </w: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n de la b</w:t>
            </w:r>
            <w:r>
              <w:rPr>
                <w:rStyle w:val="Ninguno"/>
                <w:rFonts w:ascii="Times New Roman" w:hAnsi="Times New Roman" w:hint="default"/>
                <w:rtl w:val="0"/>
                <w:lang w:val="es-ES_tradnl"/>
              </w:rPr>
              <w:t>ú</w:t>
            </w: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squeda de juegos, actividades, estrategias, cuentos motores, relajaciones encontradas por las integrantes del grupo de trabajo</w:t>
            </w:r>
          </w:p>
        </w:tc>
        <w:tc>
          <w:tcPr>
            <w:tcW w:type="dxa" w:w="3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8 de enero y 5 de febrero</w:t>
            </w:r>
          </w:p>
        </w:tc>
        <w:tc>
          <w:tcPr>
            <w:tcW w:type="dxa" w:w="3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Todas las integrantes dirigidas por la coordinadora</w:t>
            </w:r>
          </w:p>
        </w:tc>
      </w:tr>
      <w:tr>
        <w:tblPrEx>
          <w:shd w:val="clear" w:color="auto" w:fill="ced7e7"/>
        </w:tblPrEx>
        <w:trPr>
          <w:trHeight w:val="501" w:hRule="atLeast"/>
        </w:trPr>
        <w:tc>
          <w:tcPr>
            <w:tcW w:type="dxa" w:w="44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Dise</w:t>
            </w:r>
            <w:r>
              <w:rPr>
                <w:rStyle w:val="Ninguno"/>
                <w:rFonts w:ascii="Times New Roman" w:hAnsi="Times New Roman" w:hint="default"/>
                <w:rtl w:val="0"/>
                <w:lang w:val="es-ES_tradnl"/>
              </w:rPr>
              <w:t>ñ</w:t>
            </w: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o del modelo de sesi</w:t>
            </w:r>
            <w:r>
              <w:rPr>
                <w:rStyle w:val="Ninguno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n que queremos realizar. Estructura y organizaci</w:t>
            </w:r>
            <w:r>
              <w:rPr>
                <w:rStyle w:val="Ninguno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n de la misma</w:t>
            </w:r>
          </w:p>
        </w:tc>
        <w:tc>
          <w:tcPr>
            <w:tcW w:type="dxa" w:w="3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del 5 de febrero al 5 de marzo</w:t>
            </w:r>
          </w:p>
        </w:tc>
        <w:tc>
          <w:tcPr>
            <w:tcW w:type="dxa" w:w="3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Todas las integrantes dirigidas por la coordinadora</w:t>
            </w:r>
          </w:p>
        </w:tc>
      </w:tr>
      <w:tr>
        <w:tblPrEx>
          <w:shd w:val="clear" w:color="auto" w:fill="ced7e7"/>
        </w:tblPrEx>
        <w:trPr>
          <w:trHeight w:val="501" w:hRule="atLeast"/>
        </w:trPr>
        <w:tc>
          <w:tcPr>
            <w:tcW w:type="dxa" w:w="44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Reuni</w:t>
            </w:r>
            <w:r>
              <w:rPr>
                <w:rStyle w:val="Ninguno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n de seguimiento con la asesor</w:t>
            </w:r>
            <w:r>
              <w:rPr>
                <w:rStyle w:val="Ninguno"/>
                <w:rFonts w:ascii="Times New Roman" w:hAnsi="Times New Roman" w:hint="default"/>
                <w:rtl w:val="0"/>
                <w:lang w:val="es-ES_tradnl"/>
              </w:rPr>
              <w:t>í</w:t>
            </w: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a del CEP</w:t>
            </w:r>
          </w:p>
        </w:tc>
        <w:tc>
          <w:tcPr>
            <w:tcW w:type="dxa" w:w="3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Antes del 15 de marzo</w:t>
            </w:r>
          </w:p>
        </w:tc>
        <w:tc>
          <w:tcPr>
            <w:tcW w:type="dxa" w:w="3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Todos los integrantes del grupo</w:t>
            </w:r>
          </w:p>
        </w:tc>
      </w:tr>
      <w:tr>
        <w:tblPrEx>
          <w:shd w:val="clear" w:color="auto" w:fill="ced7e7"/>
        </w:tblPrEx>
        <w:trPr>
          <w:trHeight w:val="501" w:hRule="atLeast"/>
        </w:trPr>
        <w:tc>
          <w:tcPr>
            <w:tcW w:type="dxa" w:w="44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Entrada de valoraci</w:t>
            </w:r>
            <w:r>
              <w:rPr>
                <w:rStyle w:val="Ninguno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n de progreso en el blog de Colabora</w:t>
            </w:r>
          </w:p>
        </w:tc>
        <w:tc>
          <w:tcPr>
            <w:tcW w:type="dxa" w:w="3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Antes del 15 de marzo</w:t>
            </w:r>
          </w:p>
        </w:tc>
        <w:tc>
          <w:tcPr>
            <w:tcW w:type="dxa" w:w="3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Coordinadora del grupo de trabajo</w:t>
            </w:r>
          </w:p>
        </w:tc>
      </w:tr>
      <w:tr>
        <w:tblPrEx>
          <w:shd w:val="clear" w:color="auto" w:fill="ced7e7"/>
        </w:tblPrEx>
        <w:trPr>
          <w:trHeight w:val="501" w:hRule="atLeast"/>
        </w:trPr>
        <w:tc>
          <w:tcPr>
            <w:tcW w:type="dxa" w:w="44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Aplicaci</w:t>
            </w:r>
            <w:r>
              <w:rPr>
                <w:rStyle w:val="Ninguno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n pr</w:t>
            </w:r>
            <w:r>
              <w:rPr>
                <w:rStyle w:val="Ninguno"/>
                <w:rFonts w:ascii="Times New Roman" w:hAnsi="Times New Roman" w:hint="default"/>
                <w:rtl w:val="0"/>
                <w:lang w:val="es-ES_tradnl"/>
              </w:rPr>
              <w:t>á</w:t>
            </w: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 xml:space="preserve">ctica de las sesiones en el aula </w:t>
            </w:r>
          </w:p>
        </w:tc>
        <w:tc>
          <w:tcPr>
            <w:tcW w:type="dxa" w:w="3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mes de abril</w:t>
            </w:r>
          </w:p>
        </w:tc>
        <w:tc>
          <w:tcPr>
            <w:tcW w:type="dxa" w:w="3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todas las integrantes del grupo de manera individual.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44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Puesta en com</w:t>
            </w:r>
            <w:r>
              <w:rPr>
                <w:rStyle w:val="Ninguno"/>
                <w:rFonts w:ascii="Times New Roman" w:hAnsi="Times New Roman" w:hint="default"/>
                <w:rtl w:val="0"/>
                <w:lang w:val="es-ES_tradnl"/>
              </w:rPr>
              <w:t>ú</w:t>
            </w: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n de los resultados</w:t>
            </w:r>
          </w:p>
        </w:tc>
        <w:tc>
          <w:tcPr>
            <w:tcW w:type="dxa" w:w="3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7 de mayo</w:t>
            </w:r>
          </w:p>
        </w:tc>
        <w:tc>
          <w:tcPr>
            <w:tcW w:type="dxa" w:w="3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todas las integrantes del grupo</w:t>
            </w:r>
          </w:p>
        </w:tc>
      </w:tr>
      <w:tr>
        <w:tblPrEx>
          <w:shd w:val="clear" w:color="auto" w:fill="ced7e7"/>
        </w:tblPrEx>
        <w:trPr>
          <w:trHeight w:val="501" w:hRule="atLeast"/>
        </w:trPr>
        <w:tc>
          <w:tcPr>
            <w:tcW w:type="dxa" w:w="44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Asistencia a la Jornada Final</w:t>
            </w:r>
          </w:p>
        </w:tc>
        <w:tc>
          <w:tcPr>
            <w:tcW w:type="dxa" w:w="3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Segunda quincena de abril-primera quincena de mayo</w:t>
            </w:r>
          </w:p>
        </w:tc>
        <w:tc>
          <w:tcPr>
            <w:tcW w:type="dxa" w:w="3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Coordinadora del grupo de trabajo</w:t>
            </w:r>
          </w:p>
        </w:tc>
      </w:tr>
      <w:tr>
        <w:tblPrEx>
          <w:shd w:val="clear" w:color="auto" w:fill="ced7e7"/>
        </w:tblPrEx>
        <w:trPr>
          <w:trHeight w:val="501" w:hRule="atLeast"/>
        </w:trPr>
        <w:tc>
          <w:tcPr>
            <w:tcW w:type="dxa" w:w="44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Entrada de valoraci</w:t>
            </w:r>
            <w:r>
              <w:rPr>
                <w:rStyle w:val="Ninguno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n final en el blog de Colabora</w:t>
            </w:r>
          </w:p>
        </w:tc>
        <w:tc>
          <w:tcPr>
            <w:tcW w:type="dxa" w:w="3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Segunda quincena de mayo</w:t>
            </w:r>
          </w:p>
        </w:tc>
        <w:tc>
          <w:tcPr>
            <w:tcW w:type="dxa" w:w="3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Coordinadora del grupo de trabajo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44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Cumplimentaci</w:t>
            </w:r>
            <w:r>
              <w:rPr>
                <w:rStyle w:val="Ninguno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n de las encuestas en S</w:t>
            </w:r>
            <w:r>
              <w:rPr>
                <w:rStyle w:val="Ninguno"/>
                <w:rFonts w:ascii="Times New Roman" w:hAnsi="Times New Roman" w:hint="default"/>
                <w:rtl w:val="0"/>
                <w:lang w:val="es-ES_tradnl"/>
              </w:rPr>
              <w:t>é</w:t>
            </w: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neca</w:t>
            </w:r>
          </w:p>
        </w:tc>
        <w:tc>
          <w:tcPr>
            <w:tcW w:type="dxa" w:w="3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Segunda quincena de mayo</w:t>
            </w:r>
          </w:p>
        </w:tc>
        <w:tc>
          <w:tcPr>
            <w:tcW w:type="dxa" w:w="3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Todos los integrantes del grupo</w:t>
            </w:r>
          </w:p>
        </w:tc>
      </w:tr>
      <w:tr>
        <w:tblPrEx>
          <w:shd w:val="clear" w:color="auto" w:fill="ced7e7"/>
        </w:tblPrEx>
        <w:trPr>
          <w:trHeight w:val="501" w:hRule="atLeast"/>
        </w:trPr>
        <w:tc>
          <w:tcPr>
            <w:tcW w:type="dxa" w:w="44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Presentaci</w:t>
            </w:r>
            <w:r>
              <w:rPr>
                <w:rStyle w:val="Ninguno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n de los resultados del GT al claustro</w:t>
            </w:r>
          </w:p>
        </w:tc>
        <w:tc>
          <w:tcPr>
            <w:tcW w:type="dxa" w:w="3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Segunda quincena de mayo</w:t>
            </w:r>
          </w:p>
        </w:tc>
        <w:tc>
          <w:tcPr>
            <w:tcW w:type="dxa" w:w="3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Coordinadora del grupo de trabajo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44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Elaboraci</w:t>
            </w:r>
            <w:r>
              <w:rPr>
                <w:rStyle w:val="Ninguno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n de la memoria final</w:t>
            </w:r>
          </w:p>
        </w:tc>
        <w:tc>
          <w:tcPr>
            <w:tcW w:type="dxa" w:w="3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Segunda quincena de mayo</w:t>
            </w:r>
          </w:p>
        </w:tc>
        <w:tc>
          <w:tcPr>
            <w:tcW w:type="dxa" w:w="3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Todos los integrantes del grupo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44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Grabaci</w:t>
            </w:r>
            <w:r>
              <w:rPr>
                <w:rStyle w:val="Ninguno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n de la memoria final en Colabora</w:t>
            </w:r>
          </w:p>
        </w:tc>
        <w:tc>
          <w:tcPr>
            <w:tcW w:type="dxa" w:w="3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Segunda quincena de mayo</w:t>
            </w:r>
          </w:p>
        </w:tc>
        <w:tc>
          <w:tcPr>
            <w:tcW w:type="dxa" w:w="3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Coordinadora del grupo de trabajo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44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Propuesta de certificaciones</w:t>
            </w:r>
          </w:p>
        </w:tc>
        <w:tc>
          <w:tcPr>
            <w:tcW w:type="dxa" w:w="3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Segunda quincena de mayo</w:t>
            </w:r>
          </w:p>
        </w:tc>
        <w:tc>
          <w:tcPr>
            <w:tcW w:type="dxa" w:w="3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Coordinadora del grupo de trabajo</w:t>
            </w:r>
          </w:p>
        </w:tc>
      </w:tr>
    </w:tbl>
    <w:p>
      <w:pPr>
        <w:pStyle w:val="Normal.0"/>
        <w:widowControl w:val="0"/>
        <w:spacing w:line="240" w:lineRule="auto"/>
        <w:ind w:left="108" w:hanging="108"/>
        <w:jc w:val="both"/>
      </w:pPr>
    </w:p>
    <w:p>
      <w:pPr>
        <w:pStyle w:val="Normal.0"/>
        <w:widowControl w:val="0"/>
        <w:spacing w:line="240" w:lineRule="auto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Style w:val="Ninguno"/>
          <w:rFonts w:ascii="Times New Roman" w:hAnsi="Times New Roman"/>
          <w:b w:val="1"/>
          <w:bCs w:val="1"/>
          <w:color w:val="000000"/>
          <w:sz w:val="24"/>
          <w:szCs w:val="24"/>
          <w:u w:color="333333"/>
          <w:rtl w:val="0"/>
          <w:lang w:val="es-ES_tradnl"/>
        </w:rPr>
        <w:t>RECURSOS Y APOYOS</w:t>
      </w:r>
    </w:p>
    <w:tbl>
      <w:tblPr>
        <w:tblW w:w="1553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769"/>
        <w:gridCol w:w="7769"/>
      </w:tblGrid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7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rFonts w:ascii="Times New Roman" w:hAnsi="Times New Roman"/>
                <w:b w:val="1"/>
                <w:bCs w:val="1"/>
                <w:rtl w:val="0"/>
                <w:lang w:val="es-ES_tradnl"/>
              </w:rPr>
              <w:t>Tipo de Recurso</w:t>
            </w:r>
          </w:p>
        </w:tc>
        <w:tc>
          <w:tcPr>
            <w:tcW w:type="dxa" w:w="7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rFonts w:ascii="Times New Roman" w:hAnsi="Times New Roman"/>
                <w:b w:val="1"/>
                <w:bCs w:val="1"/>
                <w:rtl w:val="0"/>
                <w:lang w:val="es-ES_tradnl"/>
              </w:rPr>
              <w:t>Descripci</w:t>
            </w:r>
            <w:r>
              <w:rPr>
                <w:rStyle w:val="Ninguno"/>
                <w:rFonts w:ascii="Times New Roman" w:hAnsi="Times New Roman" w:hint="default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b w:val="1"/>
                <w:bCs w:val="1"/>
                <w:rtl w:val="0"/>
                <w:lang w:val="es-ES_tradnl"/>
              </w:rPr>
              <w:t>n del recurso</w:t>
            </w:r>
          </w:p>
        </w:tc>
      </w:tr>
      <w:tr>
        <w:tblPrEx>
          <w:shd w:val="clear" w:color="auto" w:fill="ced7e7"/>
        </w:tblPrEx>
        <w:trPr>
          <w:trHeight w:val="3131" w:hRule="atLeast"/>
        </w:trPr>
        <w:tc>
          <w:tcPr>
            <w:tcW w:type="dxa" w:w="7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Ninguno"/>
                <w:rFonts w:ascii="Times New Roman" w:cs="Times New Roman" w:hAnsi="Times New Roman" w:eastAsia="Times New Roman"/>
              </w:rPr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B</w:t>
            </w:r>
            <w:r>
              <w:rPr>
                <w:rStyle w:val="Ninguno"/>
                <w:rFonts w:ascii="Times New Roman" w:hAnsi="Times New Roman"/>
                <w:rtl w:val="0"/>
                <w:lang w:val="da-DK"/>
              </w:rPr>
              <w:t>ibliograf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í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a: cuentos</w:t>
            </w:r>
          </w:p>
          <w:p>
            <w:pPr>
              <w:pStyle w:val="Normal.0"/>
              <w:spacing w:after="0" w:line="240" w:lineRule="auto"/>
              <w:rPr>
                <w:rStyle w:val="Ninguno A"/>
                <w:rFonts w:ascii="Times New Roman" w:cs="Times New Roman" w:hAnsi="Times New Roman" w:eastAsia="Times New Roman"/>
                <w:lang w:val="es-ES_tradnl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Style w:val="Ninguno"/>
                <w:rFonts w:ascii="Times New Roman" w:cs="Times New Roman" w:hAnsi="Times New Roman" w:eastAsia="Times New Roman"/>
                <w:rtl w:val="0"/>
              </w:rPr>
            </w:pP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“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El monstruo de colores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”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Style w:val="Ninguno"/>
                <w:rFonts w:ascii="Times New Roman" w:cs="Times New Roman" w:hAnsi="Times New Roman" w:eastAsia="Times New Roman"/>
                <w:rtl w:val="0"/>
              </w:rPr>
            </w:pP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“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De qu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 xml:space="preserve">é 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color son los besos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”</w:t>
            </w:r>
          </w:p>
          <w:p>
            <w:pPr>
              <w:pStyle w:val="Normal.0"/>
              <w:spacing w:after="0" w:line="240" w:lineRule="auto"/>
            </w:pPr>
            <w:r>
              <w:rPr>
                <w:rStyle w:val="Ninguno"/>
                <w:rFonts w:ascii="Times New Roman" w:hAnsi="Times New Roman" w:hint="default"/>
                <w:rtl w:val="0"/>
                <w:lang w:val="es-ES_tradnl"/>
              </w:rPr>
              <w:t>“</w:t>
            </w: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De mayor quiero ser</w:t>
            </w:r>
            <w:r>
              <w:rPr>
                <w:rStyle w:val="Ninguno"/>
                <w:rFonts w:ascii="Times New Roman" w:hAnsi="Times New Roman" w:hint="default"/>
                <w:rtl w:val="0"/>
                <w:lang w:val="es-ES_tradnl"/>
              </w:rPr>
              <w:t>……</w:t>
            </w: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.feliz</w:t>
            </w:r>
            <w:r>
              <w:rPr>
                <w:rStyle w:val="Ninguno"/>
                <w:rFonts w:ascii="Times New Roman" w:hAnsi="Times New Roman" w:hint="default"/>
                <w:rtl w:val="0"/>
                <w:lang w:val="es-ES_tradnl"/>
              </w:rPr>
              <w:t>”</w:t>
            </w:r>
          </w:p>
        </w:tc>
        <w:tc>
          <w:tcPr>
            <w:tcW w:type="dxa" w:w="7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Ninguno"/>
                <w:rFonts w:ascii="Times New Roman" w:cs="Times New Roman" w:hAnsi="Times New Roman" w:eastAsia="Times New Roman"/>
              </w:rPr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Cada uno de los cuentos que queremos trabajar est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á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n relacionados con las emociones b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á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sicas a trav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é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s de historias para los m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á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s peque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ñ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os; contribuyendo a conseguir los objetivos planteados que son el reconocimiento y gesti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n de sus emociones.</w:t>
            </w:r>
          </w:p>
          <w:p>
            <w:pPr>
              <w:pStyle w:val="Normal.0"/>
              <w:spacing w:after="0" w:line="240" w:lineRule="auto"/>
              <w:rPr>
                <w:rStyle w:val="Ninguno A"/>
                <w:rFonts w:ascii="Times New Roman" w:cs="Times New Roman" w:hAnsi="Times New Roman" w:eastAsia="Times New Roman"/>
                <w:lang w:val="es-ES_tradnl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Style w:val="Ninguno"/>
                <w:rFonts w:ascii="Times New Roman" w:cs="Times New Roman" w:hAnsi="Times New Roman" w:eastAsia="Times New Roman"/>
                <w:rtl w:val="0"/>
              </w:rPr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Los cuentos mencionados relacionan un color determinado con el estado emocional de un monstruo, los colores de los besos de una ni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ñ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a con el estado emocional en que se encuentra (alegr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í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a, tristeza, calma, miedo, ira, ...) y como ser feliz.</w:t>
            </w:r>
          </w:p>
          <w:p>
            <w:pPr>
              <w:pStyle w:val="Normal.0"/>
              <w:spacing w:after="0" w:line="240" w:lineRule="auto"/>
              <w:rPr>
                <w:rStyle w:val="Ninguno A"/>
                <w:rFonts w:ascii="Times New Roman" w:cs="Times New Roman" w:hAnsi="Times New Roman" w:eastAsia="Times New Roman"/>
                <w:lang w:val="es-ES_tradnl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Los cuentos ser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á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n nuestro punto de partida. motivaci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n y eje vertebrador de todo el trabajo a realizar con el alumnado. a trav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é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s de ellos queremos conseguir que el alumnado sea capaz de identificar sus estados emocionales seg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ú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 xml:space="preserve">n colores, personajes, besos, 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 xml:space="preserve">… 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que para ellos son significativos.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7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Bibliograf</w:t>
            </w:r>
            <w:r>
              <w:rPr>
                <w:rStyle w:val="Ninguno"/>
                <w:rFonts w:ascii="Times New Roman" w:hAnsi="Times New Roman" w:hint="default"/>
                <w:rtl w:val="0"/>
                <w:lang w:val="es-ES_tradnl"/>
              </w:rPr>
              <w:t>í</w:t>
            </w: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 xml:space="preserve">a del CEP </w:t>
            </w:r>
          </w:p>
          <w:p>
            <w:pPr>
              <w:pStyle w:val="Normal.0"/>
              <w:spacing w:after="0" w:line="240" w:lineRule="auto"/>
            </w:pPr>
            <w:r>
              <w:rPr>
                <w:rStyle w:val="Ninguno A"/>
                <w:lang w:val="es-ES_tradnl"/>
              </w:rPr>
            </w:r>
          </w:p>
        </w:tc>
        <w:tc>
          <w:tcPr>
            <w:tcW w:type="dxa" w:w="7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Consulta de diferentes recursos proporcionados por el CEP para conseguir un mejor resultado en nuestro objetivo.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7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Webgraf</w:t>
            </w:r>
            <w:r>
              <w:rPr>
                <w:rStyle w:val="Ninguno"/>
                <w:rFonts w:ascii="Times New Roman" w:hAnsi="Times New Roman" w:hint="default"/>
                <w:rtl w:val="0"/>
                <w:lang w:val="es-ES_tradnl"/>
              </w:rPr>
              <w:t>í</w:t>
            </w: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a</w:t>
            </w:r>
          </w:p>
        </w:tc>
        <w:tc>
          <w:tcPr>
            <w:tcW w:type="dxa" w:w="7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B</w:t>
            </w:r>
            <w:r>
              <w:rPr>
                <w:rStyle w:val="Ninguno"/>
                <w:rFonts w:ascii="Times New Roman" w:hAnsi="Times New Roman" w:hint="default"/>
                <w:rtl w:val="0"/>
                <w:lang w:val="es-ES_tradnl"/>
              </w:rPr>
              <w:t>ú</w:t>
            </w: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squeda de recursos en diferentes p</w:t>
            </w:r>
            <w:r>
              <w:rPr>
                <w:rStyle w:val="Ninguno"/>
                <w:rFonts w:ascii="Times New Roman" w:hAnsi="Times New Roman" w:hint="default"/>
                <w:rtl w:val="0"/>
                <w:lang w:val="es-ES_tradnl"/>
              </w:rPr>
              <w:t>á</w:t>
            </w: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ginas web relacionadas con la tem</w:t>
            </w:r>
            <w:r>
              <w:rPr>
                <w:rStyle w:val="Ninguno"/>
                <w:rFonts w:ascii="Times New Roman" w:hAnsi="Times New Roman" w:hint="default"/>
                <w:rtl w:val="0"/>
                <w:lang w:val="es-ES_tradnl"/>
              </w:rPr>
              <w:t>á</w:t>
            </w: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tica que estamos trabajando.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7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Ponencias o cursos</w:t>
            </w:r>
          </w:p>
        </w:tc>
        <w:tc>
          <w:tcPr>
            <w:tcW w:type="dxa" w:w="7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En el caso de que a lo largo del desarrollo de nuestro proyecto surja alg</w:t>
            </w:r>
            <w:r>
              <w:rPr>
                <w:rStyle w:val="Ninguno"/>
                <w:rFonts w:ascii="Times New Roman" w:hAnsi="Times New Roman" w:hint="default"/>
                <w:rtl w:val="0"/>
                <w:lang w:val="es-ES_tradnl"/>
              </w:rPr>
              <w:t>ú</w:t>
            </w: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n curso o ponencia relacionada con la tem</w:t>
            </w:r>
            <w:r>
              <w:rPr>
                <w:rStyle w:val="Ninguno"/>
                <w:rFonts w:ascii="Times New Roman" w:hAnsi="Times New Roman" w:hint="default"/>
                <w:rtl w:val="0"/>
                <w:lang w:val="es-ES_tradnl"/>
              </w:rPr>
              <w:t>á</w:t>
            </w: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tica.</w:t>
            </w:r>
          </w:p>
        </w:tc>
      </w:tr>
    </w:tbl>
    <w:p>
      <w:pPr>
        <w:pStyle w:val="Normal.0"/>
        <w:widowControl w:val="0"/>
        <w:spacing w:line="240" w:lineRule="auto"/>
        <w:ind w:left="108" w:hanging="108"/>
      </w:pPr>
    </w:p>
    <w:p>
      <w:pPr>
        <w:pStyle w:val="Normal.0"/>
        <w:widowControl w:val="0"/>
        <w:spacing w:line="240" w:lineRule="auto"/>
      </w:pP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jc w:val="both"/>
      </w:pPr>
      <w:r>
        <w:rPr>
          <w:rStyle w:val="Ninguno"/>
          <w:rFonts w:ascii="Times New Roman" w:hAnsi="Times New Roman"/>
          <w:b w:val="1"/>
          <w:bCs w:val="1"/>
          <w:color w:val="000000"/>
          <w:sz w:val="24"/>
          <w:szCs w:val="24"/>
          <w:u w:color="333333"/>
          <w:rtl w:val="0"/>
          <w:lang w:val="es-ES_tradnl"/>
        </w:rPr>
        <w:t>ESTRATEGIAS E INDICADORES PARA LA VALORACI</w:t>
      </w:r>
      <w:r>
        <w:rPr>
          <w:rStyle w:val="Ninguno"/>
          <w:rFonts w:ascii="Times New Roman" w:hAnsi="Times New Roman" w:hint="default"/>
          <w:b w:val="1"/>
          <w:bCs w:val="1"/>
          <w:color w:val="000000"/>
          <w:sz w:val="24"/>
          <w:szCs w:val="24"/>
          <w:u w:color="333333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color w:val="000000"/>
          <w:sz w:val="24"/>
          <w:szCs w:val="24"/>
          <w:u w:color="333333"/>
          <w:rtl w:val="0"/>
          <w:lang w:val="es-ES_tradnl"/>
        </w:rPr>
        <w:t>N DEL TRABAJO</w:t>
      </w:r>
    </w:p>
    <w:p>
      <w:pPr>
        <w:pStyle w:val="Normal.0"/>
        <w:spacing w:after="0" w:line="240" w:lineRule="auto"/>
        <w:jc w:val="both"/>
      </w:pP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900"/>
        </w:tabs>
        <w:suppressAutoHyphens w:val="1"/>
        <w:spacing w:after="0" w:line="240" w:lineRule="auto"/>
        <w:jc w:val="both"/>
      </w:pP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900"/>
        </w:tabs>
        <w:suppressAutoHyphens w:val="1"/>
        <w:spacing w:after="0" w:line="240" w:lineRule="auto"/>
        <w:ind w:firstLine="720"/>
        <w:jc w:val="both"/>
      </w:pP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 xml:space="preserve">Consideraremos como indicadores de logro de nuestro grupo de trabajo </w:t>
      </w:r>
      <w:r>
        <w:rPr>
          <w:rStyle w:val="Ninguno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es-ES_tradnl"/>
        </w:rPr>
        <w:t>(profesores)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 xml:space="preserve"> lo siguiente:</w:t>
      </w: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900"/>
        </w:tabs>
        <w:suppressAutoHyphens w:val="1"/>
        <w:spacing w:after="0" w:line="240" w:lineRule="auto"/>
        <w:ind w:firstLine="720"/>
        <w:jc w:val="both"/>
      </w:pPr>
    </w:p>
    <w:p>
      <w:pPr>
        <w:pStyle w:val="Normal.0"/>
        <w:widowControl w:val="0"/>
        <w:numPr>
          <w:ilvl w:val="0"/>
          <w:numId w:val="4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s-ES_tradnl"/>
        </w:rPr>
      </w:pP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Calendario de reuniones de manera consensuada.</w:t>
      </w:r>
    </w:p>
    <w:p>
      <w:pPr>
        <w:pStyle w:val="Normal.0"/>
        <w:widowControl w:val="0"/>
        <w:numPr>
          <w:ilvl w:val="0"/>
          <w:numId w:val="4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s-ES_tradnl"/>
        </w:rPr>
      </w:pP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 xml:space="preserve">Reuniones sean eficaces. </w:t>
      </w:r>
    </w:p>
    <w:p>
      <w:pPr>
        <w:pStyle w:val="Normal.0"/>
        <w:widowControl w:val="0"/>
        <w:numPr>
          <w:ilvl w:val="0"/>
          <w:numId w:val="4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s-ES_tradnl"/>
        </w:rPr>
      </w:pP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 xml:space="preserve">Utilicen estrategias de trabajo colaborativo. </w:t>
      </w:r>
    </w:p>
    <w:p>
      <w:pPr>
        <w:pStyle w:val="Normal.0"/>
        <w:widowControl w:val="0"/>
        <w:numPr>
          <w:ilvl w:val="0"/>
          <w:numId w:val="4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s-ES_tradnl"/>
        </w:rPr>
      </w:pP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Participaci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 xml:space="preserve">n de los integrantes del grupo activa y participativa, cumpliendo las tareas propuestas tanto grupales como individuales. </w:t>
      </w:r>
    </w:p>
    <w:p>
      <w:pPr>
        <w:pStyle w:val="Normal.0"/>
        <w:widowControl w:val="0"/>
        <w:numPr>
          <w:ilvl w:val="0"/>
          <w:numId w:val="4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s-ES_tradnl"/>
        </w:rPr>
      </w:pP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Trabajar en un ambiente agradable, de cooperaci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 xml:space="preserve">n y aprendizaje. </w:t>
      </w:r>
    </w:p>
    <w:p>
      <w:pPr>
        <w:pStyle w:val="Normal.0"/>
        <w:widowControl w:val="0"/>
        <w:numPr>
          <w:ilvl w:val="0"/>
          <w:numId w:val="4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s-ES_tradnl"/>
        </w:rPr>
      </w:pP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Recopilar recursos interesantes.</w:t>
      </w:r>
    </w:p>
    <w:p>
      <w:pPr>
        <w:pStyle w:val="Normal.0"/>
        <w:widowControl w:val="0"/>
        <w:numPr>
          <w:ilvl w:val="0"/>
          <w:numId w:val="4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s-ES_tradnl"/>
        </w:rPr>
      </w:pP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Producir sesiones para utilizar en las aulas.</w:t>
      </w:r>
    </w:p>
    <w:p>
      <w:pPr>
        <w:pStyle w:val="Normal.0"/>
        <w:widowControl w:val="0"/>
        <w:numPr>
          <w:ilvl w:val="0"/>
          <w:numId w:val="4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s-ES_tradnl"/>
        </w:rPr>
      </w:pP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Compartir el conocimiento y experiencias de los miembros del grupo.</w:t>
      </w:r>
    </w:p>
    <w:p>
      <w:pPr>
        <w:pStyle w:val="Normal.0"/>
        <w:widowControl w:val="0"/>
        <w:numPr>
          <w:ilvl w:val="0"/>
          <w:numId w:val="4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s-ES_tradnl"/>
        </w:rPr>
      </w:pP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Poder llevar al aula algunos de los materiales elaborados, pudiendo valorar su eficacia y utilidad en el trabajo con el alumnado...</w:t>
      </w:r>
    </w:p>
    <w:p>
      <w:pPr>
        <w:pStyle w:val="Normal.0"/>
        <w:widowControl w:val="0"/>
        <w:numPr>
          <w:ilvl w:val="0"/>
          <w:numId w:val="4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s-ES_tradnl"/>
        </w:rPr>
      </w:pP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A trav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s de las valoraciones contin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ú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 xml:space="preserve">as realizadas a lo largo del proceso, proponer mejoras y observar logros. </w:t>
      </w:r>
    </w:p>
    <w:p>
      <w:pPr>
        <w:pStyle w:val="Normal.0"/>
        <w:spacing w:after="0" w:line="240" w:lineRule="auto"/>
        <w:jc w:val="both"/>
      </w:pPr>
    </w:p>
    <w:p>
      <w:pPr>
        <w:pStyle w:val="Normal.0"/>
        <w:spacing w:after="0" w:line="240" w:lineRule="auto"/>
        <w:jc w:val="both"/>
      </w:pPr>
      <w:r>
        <w:rPr>
          <w:rStyle w:val="Ninguno"/>
          <w:color w:val="000000"/>
          <w:u w:color="000000"/>
        </w:rPr>
        <w:tab/>
      </w: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>Utilizaremos la observaci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333333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>n directa y sistem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333333"/>
          <w:rtl w:val="0"/>
          <w:lang w:val="es-ES_tradnl"/>
        </w:rPr>
        <w:t>á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>tica del resultado del alumnado en si son capaces de gestionar sus emociones gracias</w:t>
      </w:r>
    </w:p>
    <w:p>
      <w:pPr>
        <w:pStyle w:val="Normal.0"/>
        <w:spacing w:after="0" w:line="240" w:lineRule="auto"/>
        <w:jc w:val="both"/>
      </w:pP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>a los conocimientos y experiencias adquiridas, as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333333"/>
          <w:rtl w:val="0"/>
          <w:lang w:val="es-ES_tradnl"/>
        </w:rPr>
        <w:t xml:space="preserve">í 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>como las herramientas que utilicen en las diferentes situaciones. Todo ello tambi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333333"/>
          <w:rtl w:val="0"/>
          <w:lang w:val="es-ES_tradnl"/>
        </w:rPr>
        <w:t>é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>n nos servir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333333"/>
          <w:rtl w:val="0"/>
          <w:lang w:val="es-ES_tradnl"/>
        </w:rPr>
        <w:t>á</w:t>
      </w:r>
    </w:p>
    <w:p>
      <w:pPr>
        <w:pStyle w:val="Normal.0"/>
        <w:spacing w:after="0" w:line="240" w:lineRule="auto"/>
        <w:jc w:val="both"/>
      </w:pP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>para evaluar nuestro propio trabajo y viendo si ha sido efectivo.</w:t>
      </w:r>
    </w:p>
    <w:p>
      <w:pPr>
        <w:pStyle w:val="Normal.0"/>
        <w:spacing w:after="0" w:line="240" w:lineRule="auto"/>
        <w:jc w:val="both"/>
      </w:pPr>
    </w:p>
    <w:p>
      <w:pPr>
        <w:pStyle w:val="Normal.0"/>
        <w:spacing w:after="0" w:line="240" w:lineRule="auto"/>
        <w:jc w:val="both"/>
      </w:pP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 xml:space="preserve">Los </w:t>
      </w:r>
      <w:r>
        <w:rPr>
          <w:rStyle w:val="Ninguno"/>
          <w:rFonts w:ascii="Times New Roman" w:hAnsi="Times New Roman"/>
          <w:b w:val="1"/>
          <w:bCs w:val="1"/>
          <w:color w:val="000000"/>
          <w:sz w:val="24"/>
          <w:szCs w:val="24"/>
          <w:u w:color="333333"/>
          <w:rtl w:val="0"/>
          <w:lang w:val="es-ES_tradnl"/>
        </w:rPr>
        <w:t>indicadores del alumnado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 xml:space="preserve"> ser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333333"/>
          <w:rtl w:val="0"/>
          <w:lang w:val="es-ES_tradnl"/>
        </w:rPr>
        <w:t>á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>n:</w:t>
      </w:r>
    </w:p>
    <w:p>
      <w:pPr>
        <w:pStyle w:val="Normal.0"/>
        <w:spacing w:after="0" w:line="240" w:lineRule="auto"/>
        <w:jc w:val="both"/>
      </w:pP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 xml:space="preserve">1. 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>El alumnado puede reconocer y expresar su estado emocional ante diferentes situaciones de su vida cotidiana.</w:t>
      </w:r>
    </w:p>
    <w:p>
      <w:pPr>
        <w:pStyle w:val="Normal.0"/>
        <w:spacing w:after="0" w:line="240" w:lineRule="auto"/>
        <w:jc w:val="both"/>
      </w:pP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 xml:space="preserve">2. 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>El alumnado es capaz de gestionar sus emociones en distintas situaciones, gracias a lo aprendido en nuestro proyecto.</w:t>
      </w:r>
    </w:p>
    <w:p>
      <w:pPr>
        <w:pStyle w:val="Normal.0"/>
        <w:jc w:val="both"/>
      </w:pP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 xml:space="preserve">3. 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333333"/>
          <w:rtl w:val="0"/>
          <w:lang w:val="es-ES_tradnl"/>
        </w:rPr>
        <w:t>El alumnado es capaz de utilizar herramientas proporcionadas</w:t>
      </w: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900"/>
        </w:tabs>
        <w:suppressAutoHyphens w:val="1"/>
        <w:spacing w:after="0" w:line="240" w:lineRule="auto"/>
        <w:jc w:val="both"/>
      </w:pP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900"/>
        </w:tabs>
        <w:suppressAutoHyphens w:val="1"/>
        <w:spacing w:after="0" w:line="240" w:lineRule="auto"/>
        <w:jc w:val="both"/>
      </w:pP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INSTRUMENTOS PARA LA EVALUACI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N:</w:t>
      </w: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900"/>
        </w:tabs>
        <w:suppressAutoHyphens w:val="1"/>
        <w:spacing w:after="0" w:line="240" w:lineRule="auto"/>
        <w:jc w:val="both"/>
      </w:pP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900"/>
        </w:tabs>
        <w:suppressAutoHyphens w:val="1"/>
        <w:spacing w:after="0" w:line="240" w:lineRule="auto"/>
        <w:jc w:val="both"/>
      </w:pPr>
      <w:r>
        <w:rPr>
          <w:rStyle w:val="Ninguno"/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  <w:tab/>
        <w:t>Para evaluar la consecuci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n de los logros anteriores utilizaremos o valoraremos los siguiente:</w:t>
      </w: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900"/>
        </w:tabs>
        <w:suppressAutoHyphens w:val="1"/>
        <w:spacing w:after="0" w:line="240" w:lineRule="auto"/>
        <w:jc w:val="both"/>
      </w:pPr>
    </w:p>
    <w:p>
      <w:pPr>
        <w:pStyle w:val="Título 5"/>
        <w:widowControl w:val="0"/>
        <w:numPr>
          <w:ilvl w:val="0"/>
          <w:numId w:val="6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s-ES_tradnl"/>
        </w:rPr>
      </w:pP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Reuniones para ver si se va avanzando en los objetivos planteados.</w:t>
      </w:r>
    </w:p>
    <w:p>
      <w:pPr>
        <w:pStyle w:val="Título 5"/>
        <w:widowControl w:val="0"/>
        <w:numPr>
          <w:ilvl w:val="0"/>
          <w:numId w:val="6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s-ES_tradnl"/>
        </w:rPr>
      </w:pP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Puesta en com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ú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n de la puesta en pr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ctica de algunas de las actividades/materiales elaborados o propuestos.</w:t>
      </w:r>
    </w:p>
    <w:p>
      <w:pPr>
        <w:pStyle w:val="Título 5"/>
        <w:widowControl w:val="0"/>
        <w:numPr>
          <w:ilvl w:val="0"/>
          <w:numId w:val="6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s-ES_tradnl"/>
        </w:rPr>
      </w:pP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Informe cualitativo individual de cada miembro del grupo, donde analicemos logros, dificultades, carencias, propuestas de mejora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…</w:t>
      </w:r>
    </w:p>
    <w:p>
      <w:pPr>
        <w:pStyle w:val="Título 5"/>
        <w:widowControl w:val="0"/>
        <w:numPr>
          <w:ilvl w:val="0"/>
          <w:numId w:val="6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s-ES_tradnl"/>
        </w:rPr>
      </w:pP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La observaci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n directa y sistem</w:t>
      </w:r>
      <w:r>
        <w:rPr>
          <w:rStyle w:val="Ning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tica del alumnado.</w:t>
      </w:r>
    </w:p>
    <w:sectPr>
      <w:headerReference w:type="default" r:id="rId4"/>
      <w:footerReference w:type="default" r:id="rId5"/>
      <w:pgSz w:w="16840" w:h="11900" w:orient="landscape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2"/>
  </w:abstractNum>
  <w:abstractNum w:abstractNumId="3">
    <w:multiLevelType w:val="hybridMultilevel"/>
    <w:styleLink w:val="Estilo importado 2"/>
    <w:lvl w:ilvl="0">
      <w:start w:val="1"/>
      <w:numFmt w:val="bullet"/>
      <w:suff w:val="tab"/>
      <w:lvlText w:val="–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900"/>
        </w:tabs>
        <w:ind w:left="108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–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90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–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900"/>
        </w:tabs>
        <w:ind w:left="144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–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90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–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900"/>
        </w:tabs>
        <w:ind w:left="216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–"/>
      <w:lvlJc w:val="left"/>
      <w:pPr>
        <w:tabs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90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–"/>
      <w:lvlJc w:val="left"/>
      <w:pPr>
        <w:tabs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900"/>
        </w:tabs>
        <w:ind w:left="288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–"/>
      <w:lvlJc w:val="left"/>
      <w:pPr>
        <w:tabs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90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–"/>
      <w:lvlJc w:val="left"/>
      <w:pPr>
        <w:tabs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900"/>
        </w:tabs>
        <w:ind w:left="360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Estilo importado 3"/>
  </w:abstractNum>
  <w:abstractNum w:abstractNumId="5">
    <w:multiLevelType w:val="hybridMultilevel"/>
    <w:styleLink w:val="Estilo importado 3"/>
    <w:lvl w:ilvl="0">
      <w:start w:val="1"/>
      <w:numFmt w:val="bullet"/>
      <w:suff w:val="tab"/>
      <w:lvlText w:val="-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900"/>
        </w:tabs>
        <w:ind w:left="1080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900"/>
        </w:tabs>
        <w:ind w:left="1440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900"/>
        </w:tabs>
        <w:ind w:left="2160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900"/>
        </w:tabs>
        <w:ind w:left="2880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900"/>
        </w:tabs>
        <w:ind w:left="3600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900"/>
        </w:tabs>
        <w:ind w:left="4320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900"/>
        </w:tabs>
        <w:ind w:left="5040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900"/>
        </w:tabs>
        <w:ind w:left="5760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900"/>
        </w:tabs>
        <w:ind w:left="6480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numbering" w:styleId="Estilo importado 1">
    <w:name w:val="Estilo importado 1"/>
    <w:pPr>
      <w:numPr>
        <w:numId w:val="1"/>
      </w:numPr>
    </w:pPr>
  </w:style>
  <w:style w:type="paragraph" w:styleId="Título 1">
    <w:name w:val="Título 1"/>
    <w:next w:val="Título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0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/>
    </w:rPr>
  </w:style>
  <w:style w:type="character" w:styleId="Ninguno A">
    <w:name w:val="Ninguno A"/>
    <w:basedOn w:val="Ninguno"/>
    <w:rPr>
      <w:lang w:val="es-ES_tradnl"/>
    </w:rPr>
  </w:style>
  <w:style w:type="numbering" w:styleId="Estilo importado 2">
    <w:name w:val="Estilo importado 2"/>
    <w:pPr>
      <w:numPr>
        <w:numId w:val="3"/>
      </w:numPr>
    </w:pPr>
  </w:style>
  <w:style w:type="paragraph" w:styleId="Título 5">
    <w:name w:val="Título 5"/>
    <w:next w:val="Título 5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/>
    </w:rPr>
  </w:style>
  <w:style w:type="numbering" w:styleId="Estilo importado 3">
    <w:name w:val="Estilo importado 3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