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60" w:rsidRPr="004C1DDB" w:rsidRDefault="004C1DDB" w:rsidP="00684460">
      <w:pPr>
        <w:ind w:left="0" w:firstLine="0"/>
        <w:rPr>
          <w:rFonts w:ascii="Cambria" w:hAnsi="Cambria"/>
          <w:b/>
          <w:sz w:val="32"/>
          <w:szCs w:val="32"/>
          <w:u w:val="single"/>
          <w:lang w:val="es-ES"/>
        </w:rPr>
      </w:pPr>
      <w:r w:rsidRPr="004C1DDB">
        <w:rPr>
          <w:rFonts w:ascii="Cambria" w:hAnsi="Cambria"/>
          <w:b/>
          <w:sz w:val="32"/>
          <w:szCs w:val="32"/>
          <w:u w:val="single"/>
          <w:lang w:val="es-ES"/>
        </w:rPr>
        <w:t xml:space="preserve">Objetivos de la </w:t>
      </w:r>
      <w:proofErr w:type="gramStart"/>
      <w:r w:rsidRPr="004C1DDB">
        <w:rPr>
          <w:rFonts w:ascii="Cambria" w:hAnsi="Cambria"/>
          <w:b/>
          <w:sz w:val="32"/>
          <w:szCs w:val="32"/>
          <w:u w:val="single"/>
          <w:lang w:val="es-ES"/>
        </w:rPr>
        <w:t>materia ,</w:t>
      </w:r>
      <w:proofErr w:type="gramEnd"/>
      <w:r w:rsidRPr="004C1DDB">
        <w:rPr>
          <w:rFonts w:ascii="Cambria" w:hAnsi="Cambria"/>
          <w:b/>
          <w:sz w:val="32"/>
          <w:szCs w:val="32"/>
          <w:u w:val="single"/>
          <w:lang w:val="es-ES"/>
        </w:rPr>
        <w:t xml:space="preserve"> los criterios de evaluación y las competencias </w:t>
      </w:r>
      <w:r w:rsidR="00684460" w:rsidRPr="004C1DDB">
        <w:rPr>
          <w:rFonts w:ascii="Cambria" w:hAnsi="Cambria"/>
          <w:b/>
          <w:sz w:val="32"/>
          <w:szCs w:val="32"/>
          <w:u w:val="single"/>
          <w:lang w:val="es-ES"/>
        </w:rPr>
        <w:t xml:space="preserve">de </w:t>
      </w:r>
      <w:r w:rsidRPr="004C1DDB">
        <w:rPr>
          <w:rFonts w:ascii="Cambria" w:hAnsi="Cambria"/>
          <w:b/>
          <w:sz w:val="32"/>
          <w:szCs w:val="32"/>
          <w:u w:val="single"/>
          <w:lang w:val="es-ES"/>
        </w:rPr>
        <w:t>la materia para 4ºESO</w:t>
      </w:r>
    </w:p>
    <w:p w:rsidR="00684460" w:rsidRDefault="00684460" w:rsidP="00684460">
      <w:pPr>
        <w:rPr>
          <w:rFonts w:ascii="Cambria" w:hAnsi="Cambria"/>
          <w:lang w:val="es-ES"/>
        </w:rPr>
      </w:pPr>
    </w:p>
    <w:p w:rsidR="00684460" w:rsidRDefault="004C1DDB" w:rsidP="00684460">
      <w:pPr>
        <w:ind w:left="0" w:firstLine="0"/>
        <w:rPr>
          <w:rFonts w:ascii="Cambria" w:hAnsi="Cambria"/>
          <w:b/>
          <w:lang w:val="es-ES"/>
        </w:rPr>
      </w:pPr>
      <w:r>
        <w:rPr>
          <w:rFonts w:ascii="Cambria" w:hAnsi="Cambria"/>
          <w:b/>
          <w:lang w:val="es-ES"/>
        </w:rPr>
        <w:t>a) Desarrollo curricular.</w:t>
      </w:r>
    </w:p>
    <w:p w:rsidR="00684460" w:rsidRDefault="00684460" w:rsidP="00684460">
      <w:pPr>
        <w:ind w:left="0" w:firstLine="0"/>
        <w:rPr>
          <w:rFonts w:ascii="Cambria" w:hAnsi="Cambria"/>
          <w:lang w:val="es-ES"/>
        </w:rPr>
      </w:pPr>
    </w:p>
    <w:p w:rsidR="00684460" w:rsidRDefault="00684460" w:rsidP="00684460">
      <w:pPr>
        <w:ind w:left="0" w:firstLine="0"/>
        <w:rPr>
          <w:rFonts w:ascii="Cambria" w:hAnsi="Cambria"/>
          <w:lang w:val="es-ES"/>
        </w:rPr>
      </w:pPr>
      <w:r>
        <w:rPr>
          <w:rFonts w:ascii="Cambria" w:hAnsi="Cambria"/>
          <w:lang w:val="es-ES"/>
        </w:rPr>
        <w:t xml:space="preserve">El desarrollo curricular a nivel de la programación didáctica incluye la toma de decisiones sobre </w:t>
      </w:r>
      <w:r>
        <w:rPr>
          <w:rFonts w:ascii="Cambria" w:hAnsi="Cambria"/>
          <w:b/>
          <w:lang w:val="es-ES"/>
        </w:rPr>
        <w:t>las relaciones curriculares</w:t>
      </w:r>
      <w:r>
        <w:rPr>
          <w:rFonts w:ascii="Cambria" w:hAnsi="Cambria"/>
          <w:lang w:val="es-ES"/>
        </w:rPr>
        <w:t xml:space="preserve"> que permitan tanto la enseñanza de los contenidos de la materia como el desarrollo de las competencias clave usando las tareas integradas. </w:t>
      </w:r>
    </w:p>
    <w:p w:rsidR="00684460" w:rsidRDefault="00684460" w:rsidP="00684460">
      <w:pPr>
        <w:ind w:left="0" w:firstLine="0"/>
        <w:rPr>
          <w:rFonts w:ascii="Cambria" w:hAnsi="Cambria"/>
          <w:lang w:val="es-ES"/>
        </w:rPr>
      </w:pPr>
    </w:p>
    <w:p w:rsidR="00684460" w:rsidRDefault="00684460" w:rsidP="00684460">
      <w:pPr>
        <w:ind w:left="0" w:firstLine="0"/>
        <w:rPr>
          <w:rFonts w:ascii="Cambria" w:hAnsi="Cambria"/>
          <w:lang w:val="es-ES"/>
        </w:rPr>
      </w:pPr>
      <w:r>
        <w:rPr>
          <w:rFonts w:ascii="Cambria" w:hAnsi="Cambria"/>
          <w:lang w:val="es-ES"/>
        </w:rPr>
        <w:t xml:space="preserve">En el currículo LOMCE de Andalucía, </w:t>
      </w:r>
      <w:r>
        <w:rPr>
          <w:rFonts w:ascii="Cambria" w:hAnsi="Cambria"/>
          <w:b/>
          <w:lang w:val="es-ES"/>
        </w:rPr>
        <w:t>los contenidos, los objetivos de la materia y las competencias se relacionan a través de los criterios de evaluación</w:t>
      </w:r>
      <w:r>
        <w:rPr>
          <w:rFonts w:ascii="Cambria" w:hAnsi="Cambria"/>
          <w:lang w:val="es-ES"/>
        </w:rPr>
        <w:t>. Estos permiten a la vez la planificación de lo que enseñar y la organización de la evaluación sobre los</w:t>
      </w:r>
      <w:r w:rsidR="004C1DDB">
        <w:rPr>
          <w:rFonts w:ascii="Cambria" w:hAnsi="Cambria"/>
          <w:lang w:val="es-ES"/>
        </w:rPr>
        <w:t xml:space="preserve"> estándares evaluables.</w:t>
      </w:r>
    </w:p>
    <w:p w:rsidR="00684460" w:rsidRDefault="00684460" w:rsidP="00684460">
      <w:pPr>
        <w:ind w:left="0" w:firstLine="0"/>
        <w:rPr>
          <w:rFonts w:ascii="Cambria" w:hAnsi="Cambria"/>
          <w:lang w:val="es-ES"/>
        </w:rPr>
      </w:pPr>
    </w:p>
    <w:p w:rsidR="00684460" w:rsidRDefault="00684460" w:rsidP="00684460">
      <w:pPr>
        <w:ind w:left="0" w:firstLine="0"/>
        <w:rPr>
          <w:rFonts w:ascii="Cambria" w:hAnsi="Cambria"/>
          <w:lang w:val="es-ES"/>
        </w:rPr>
      </w:pPr>
      <w:r>
        <w:rPr>
          <w:rFonts w:ascii="Cambria" w:hAnsi="Cambria"/>
          <w:lang w:val="es-ES"/>
        </w:rPr>
        <w:t xml:space="preserve">Los contenidos, los objetivos de la materia, y los criterios de evaluación se encuentran en la Orden que desarrolla el currículo LOMCE en Andalucía. Las relaciones de las competencias clave con los diferentes criterios son las que propone el currículo andaluz, más las que añade la editorial (las referencias CCL, etc., vienen explicadas en el capítulo de </w:t>
      </w:r>
      <w:r>
        <w:rPr>
          <w:rFonts w:ascii="Cambria" w:hAnsi="Cambria"/>
          <w:i/>
          <w:lang w:val="es-ES"/>
        </w:rPr>
        <w:t>Competencias Clave</w:t>
      </w:r>
      <w:r>
        <w:rPr>
          <w:rFonts w:ascii="Cambria" w:hAnsi="Cambria"/>
          <w:lang w:val="es-ES"/>
        </w:rPr>
        <w:t xml:space="preserve"> de esta programación). La relación entre los criterios de evaluación y los objetivos de la materia se ha establecido desde la editorial (las referencias numéricas para los objetivos de la </w:t>
      </w:r>
      <w:proofErr w:type="gramStart"/>
      <w:r>
        <w:rPr>
          <w:rFonts w:ascii="Cambria" w:hAnsi="Cambria"/>
          <w:lang w:val="es-ES"/>
        </w:rPr>
        <w:t>materia</w:t>
      </w:r>
      <w:proofErr w:type="gramEnd"/>
      <w:r>
        <w:rPr>
          <w:rFonts w:ascii="Cambria" w:hAnsi="Cambria"/>
          <w:lang w:val="es-ES"/>
        </w:rPr>
        <w:t xml:space="preserve"> son las del currículo andaluz y se encuentran en el capítulo </w:t>
      </w:r>
      <w:r>
        <w:rPr>
          <w:rFonts w:ascii="Cambria" w:hAnsi="Cambria"/>
          <w:i/>
          <w:lang w:val="es-ES"/>
        </w:rPr>
        <w:t>Objetivos de la ESO</w:t>
      </w:r>
      <w:r>
        <w:rPr>
          <w:rFonts w:ascii="Cambria" w:hAnsi="Cambria"/>
          <w:lang w:val="es-ES"/>
        </w:rPr>
        <w:t xml:space="preserve"> en esta programación). </w:t>
      </w:r>
      <w:r>
        <w:rPr>
          <w:rFonts w:ascii="Cambria" w:hAnsi="Cambria"/>
          <w:u w:val="single"/>
          <w:lang w:val="es-ES"/>
        </w:rPr>
        <w:t>El profesorado, dentro de su autonomía en la programación didáctica, puede modificar esta propuesta</w:t>
      </w:r>
      <w:r>
        <w:rPr>
          <w:rFonts w:ascii="Cambria" w:hAnsi="Cambria"/>
          <w:lang w:val="es-ES"/>
        </w:rPr>
        <w:t>.</w:t>
      </w:r>
    </w:p>
    <w:p w:rsidR="00684460" w:rsidRDefault="00684460" w:rsidP="00684460">
      <w:pPr>
        <w:ind w:left="0" w:firstLine="0"/>
        <w:rPr>
          <w:rFonts w:ascii="Cambria" w:hAnsi="Cambria"/>
          <w:lang w:val="es-ES"/>
        </w:rPr>
      </w:pPr>
    </w:p>
    <w:p w:rsidR="00684460" w:rsidRDefault="00684460" w:rsidP="00684460">
      <w:pPr>
        <w:ind w:left="0" w:firstLine="0"/>
        <w:rPr>
          <w:rFonts w:ascii="Cambria" w:hAnsi="Cambria"/>
          <w:sz w:val="16"/>
          <w:szCs w:val="16"/>
          <w:lang w:val="es-ES"/>
        </w:rPr>
      </w:pPr>
      <w:r>
        <w:rPr>
          <w:rFonts w:ascii="Cambria" w:hAnsi="Cambria"/>
          <w:sz w:val="16"/>
          <w:szCs w:val="16"/>
          <w:lang w:val="es-ES"/>
        </w:rPr>
        <w:t>**La numeración de los criterios: la primera cifra indica el curso, la segunda el bloque y la tercera el número de orden en el bloque.</w:t>
      </w:r>
    </w:p>
    <w:p w:rsidR="00684460" w:rsidRDefault="00684460" w:rsidP="00684460">
      <w:pPr>
        <w:rPr>
          <w:rFonts w:ascii="Cambria" w:hAnsi="Cambria"/>
          <w:lang w:val="es-ES"/>
        </w:rPr>
      </w:pPr>
    </w:p>
    <w:tbl>
      <w:tblPr>
        <w:tblW w:w="116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8"/>
        <w:gridCol w:w="6757"/>
      </w:tblGrid>
      <w:tr w:rsidR="00684460" w:rsidRPr="004C1DDB">
        <w:trPr>
          <w:trHeight w:val="580"/>
        </w:trPr>
        <w:tc>
          <w:tcPr>
            <w:tcW w:w="12191"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684460" w:rsidRDefault="00684460">
            <w:pPr>
              <w:jc w:val="center"/>
              <w:rPr>
                <w:rFonts w:ascii="Cambria" w:hAnsi="Cambria"/>
                <w:b/>
                <w:lang w:val="es-ES"/>
              </w:rPr>
            </w:pPr>
            <w:r>
              <w:rPr>
                <w:rFonts w:ascii="Cambria" w:hAnsi="Cambria"/>
                <w:b/>
                <w:sz w:val="28"/>
                <w:lang w:val="es-ES"/>
              </w:rPr>
              <w:t>Bloque 1. Comprensión de textos orales</w:t>
            </w:r>
          </w:p>
        </w:tc>
      </w:tr>
      <w:tr w:rsidR="00684460">
        <w:trPr>
          <w:trHeight w:val="580"/>
        </w:trPr>
        <w:tc>
          <w:tcPr>
            <w:tcW w:w="5103"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0" w:firstLine="34"/>
              <w:jc w:val="center"/>
              <w:rPr>
                <w:rFonts w:ascii="Cambria" w:hAnsi="Cambria"/>
                <w:b/>
              </w:rPr>
            </w:pPr>
            <w:proofErr w:type="spellStart"/>
            <w:r>
              <w:rPr>
                <w:rFonts w:ascii="Cambria" w:hAnsi="Cambria"/>
                <w:b/>
              </w:rPr>
              <w:t>Contenidos</w:t>
            </w:r>
            <w:proofErr w:type="spellEnd"/>
          </w:p>
        </w:tc>
        <w:tc>
          <w:tcPr>
            <w:tcW w:w="7088"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0" w:firstLine="34"/>
              <w:jc w:val="center"/>
              <w:rPr>
                <w:rFonts w:ascii="Cambria" w:hAnsi="Cambria"/>
                <w:b/>
              </w:rPr>
            </w:pPr>
            <w:proofErr w:type="spellStart"/>
            <w:r>
              <w:rPr>
                <w:rFonts w:ascii="Cambria" w:hAnsi="Cambria"/>
                <w:b/>
              </w:rPr>
              <w:t>Criterios</w:t>
            </w:r>
            <w:proofErr w:type="spellEnd"/>
            <w:r>
              <w:rPr>
                <w:rFonts w:ascii="Cambria" w:hAnsi="Cambria"/>
                <w:b/>
              </w:rPr>
              <w:t xml:space="preserve"> de </w:t>
            </w:r>
            <w:proofErr w:type="spellStart"/>
            <w:r>
              <w:rPr>
                <w:rFonts w:ascii="Cambria" w:hAnsi="Cambria"/>
                <w:b/>
              </w:rPr>
              <w:t>evaluación</w:t>
            </w:r>
            <w:proofErr w:type="spellEnd"/>
            <w:r>
              <w:rPr>
                <w:rFonts w:ascii="Cambria" w:hAnsi="Cambria"/>
                <w:b/>
              </w:rPr>
              <w:t>**</w:t>
            </w:r>
          </w:p>
        </w:tc>
      </w:tr>
      <w:tr w:rsidR="00684460" w:rsidRPr="004C1DDB">
        <w:trPr>
          <w:trHeight w:val="1505"/>
        </w:trPr>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684460" w:rsidRDefault="00684460">
            <w:pPr>
              <w:ind w:left="0" w:firstLine="34"/>
              <w:rPr>
                <w:rFonts w:ascii="Cambria" w:hAnsi="Cambria"/>
                <w:lang w:val="es-ES"/>
              </w:rPr>
            </w:pPr>
            <w:r>
              <w:rPr>
                <w:rFonts w:ascii="Cambria" w:hAnsi="Cambria"/>
                <w:lang w:val="es-ES"/>
              </w:rPr>
              <w:t>Estrategias de comprensión:</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_tradnl" w:bidi="ar-SA"/>
              </w:rPr>
            </w:pPr>
            <w:r>
              <w:rPr>
                <w:rFonts w:ascii="Cambria" w:eastAsia="Times New Roman" w:hAnsi="Cambria" w:cs="Times New Roman"/>
                <w:szCs w:val="24"/>
                <w:lang w:val="es-ES_tradnl" w:eastAsia="es-ES_tradnl" w:bidi="ar-SA"/>
              </w:rPr>
              <w:t>- Movilización de información previa sobre tipo de tarea y tema.</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_tradnl" w:bidi="ar-SA"/>
              </w:rPr>
            </w:pPr>
            <w:r>
              <w:rPr>
                <w:rFonts w:ascii="Cambria" w:eastAsia="Times New Roman" w:hAnsi="Cambria" w:cs="Times New Roman"/>
                <w:szCs w:val="24"/>
                <w:lang w:val="es-ES_tradnl" w:eastAsia="es-ES_tradnl" w:bidi="ar-SA"/>
              </w:rPr>
              <w:t>- Escucha y comprensión de mensajes orales breves, relacionados con las actividades del aula: instrucciones, preguntas, comentarios, diálogos.</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_tradnl" w:bidi="ar-SA"/>
              </w:rPr>
            </w:pPr>
            <w:r>
              <w:rPr>
                <w:rFonts w:ascii="Cambria" w:eastAsia="Times New Roman" w:hAnsi="Cambria" w:cs="Times New Roman"/>
                <w:szCs w:val="24"/>
                <w:lang w:val="es-ES_tradnl" w:eastAsia="es-ES_tradnl" w:bidi="ar-SA"/>
              </w:rPr>
              <w:t>- Distinción y comprensión de la información básica de textos orales, transmitidos de viva voz o por medios audiovisuales sobre temas habituales concretos (instrucciones, indicaciones, peticiones, avisos, gestiones</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_tradnl" w:bidi="ar-SA"/>
              </w:rPr>
            </w:pPr>
            <w:proofErr w:type="gramStart"/>
            <w:r>
              <w:rPr>
                <w:rFonts w:ascii="Cambria" w:eastAsia="Times New Roman" w:hAnsi="Cambria" w:cs="Times New Roman"/>
                <w:szCs w:val="24"/>
                <w:lang w:val="es-ES_tradnl" w:eastAsia="es-ES_tradnl" w:bidi="ar-SA"/>
              </w:rPr>
              <w:t>cotidianas</w:t>
            </w:r>
            <w:proofErr w:type="gramEnd"/>
            <w:r>
              <w:rPr>
                <w:rFonts w:ascii="Cambria" w:eastAsia="Times New Roman" w:hAnsi="Cambria" w:cs="Times New Roman"/>
                <w:szCs w:val="24"/>
                <w:lang w:val="es-ES_tradnl" w:eastAsia="es-ES_tradnl" w:bidi="ar-SA"/>
              </w:rPr>
              <w:t>, diálogos informales).</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_tradnl" w:bidi="ar-SA"/>
              </w:rPr>
            </w:pPr>
            <w:r>
              <w:rPr>
                <w:rFonts w:ascii="Cambria" w:eastAsia="Times New Roman" w:hAnsi="Cambria" w:cs="Times New Roman"/>
                <w:szCs w:val="24"/>
                <w:lang w:val="es-ES_tradnl" w:eastAsia="es-ES_tradnl" w:bidi="ar-SA"/>
              </w:rPr>
              <w:t>- Identificación del tipo textual, adaptando la comprensión al mismo.</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_tradnl" w:bidi="ar-SA"/>
              </w:rPr>
            </w:pPr>
            <w:r>
              <w:rPr>
                <w:rFonts w:ascii="Cambria" w:eastAsia="Times New Roman" w:hAnsi="Cambria" w:cs="Times New Roman"/>
                <w:szCs w:val="24"/>
                <w:lang w:val="es-ES_tradnl" w:eastAsia="es-ES_tradnl" w:bidi="ar-SA"/>
              </w:rPr>
              <w:t xml:space="preserve">- Distinción de tipos de comprensión </w:t>
            </w:r>
            <w:r>
              <w:rPr>
                <w:rFonts w:ascii="Cambria" w:eastAsia="Times New Roman" w:hAnsi="Cambria" w:cs="Times New Roman"/>
                <w:szCs w:val="24"/>
                <w:lang w:val="es-ES_tradnl" w:eastAsia="es-ES_tradnl" w:bidi="ar-SA"/>
              </w:rPr>
              <w:lastRenderedPageBreak/>
              <w:t>(sentido general, información esencial, puntos principales, detalles</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_tradnl" w:bidi="ar-SA"/>
              </w:rPr>
            </w:pPr>
            <w:proofErr w:type="gramStart"/>
            <w:r>
              <w:rPr>
                <w:rFonts w:ascii="Cambria" w:eastAsia="Times New Roman" w:hAnsi="Cambria" w:cs="Times New Roman"/>
                <w:szCs w:val="24"/>
                <w:lang w:val="es-ES_tradnl" w:eastAsia="es-ES_tradnl" w:bidi="ar-SA"/>
              </w:rPr>
              <w:t>relevantes</w:t>
            </w:r>
            <w:proofErr w:type="gramEnd"/>
            <w:r>
              <w:rPr>
                <w:rFonts w:ascii="Cambria" w:eastAsia="Times New Roman" w:hAnsi="Cambria" w:cs="Times New Roman"/>
                <w:szCs w:val="24"/>
                <w:lang w:val="es-ES_tradnl" w:eastAsia="es-ES_tradnl" w:bidi="ar-SA"/>
              </w:rPr>
              <w:t>).</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_tradnl" w:bidi="ar-SA"/>
              </w:rPr>
            </w:pPr>
            <w:r>
              <w:rPr>
                <w:rFonts w:ascii="Cambria" w:eastAsia="Times New Roman" w:hAnsi="Cambria" w:cs="Times New Roman"/>
                <w:szCs w:val="24"/>
                <w:lang w:val="es-ES_tradnl" w:eastAsia="es-ES_tradnl" w:bidi="ar-SA"/>
              </w:rPr>
              <w:t>- Formulación de hipótesis sobre contenido y contexto.</w:t>
            </w:r>
          </w:p>
          <w:p w:rsidR="00684460" w:rsidRDefault="00684460">
            <w:pPr>
              <w:suppressAutoHyphens w:val="0"/>
              <w:autoSpaceDE w:val="0"/>
              <w:autoSpaceDN w:val="0"/>
              <w:adjustRightInd w:val="0"/>
              <w:ind w:left="0" w:firstLine="0"/>
              <w:rPr>
                <w:rFonts w:ascii="Cambria" w:hAnsi="Cambria"/>
                <w:lang w:val="es-ES"/>
              </w:rPr>
            </w:pPr>
            <w:r>
              <w:rPr>
                <w:rFonts w:ascii="Cambria" w:eastAsia="Times New Roman" w:hAnsi="Cambria" w:cs="Times New Roman"/>
                <w:szCs w:val="24"/>
                <w:lang w:val="es-ES_tradnl" w:eastAsia="es-ES_tradnl" w:bidi="ar-SA"/>
              </w:rPr>
              <w:t xml:space="preserve">- Reconocimiento, identificación y comprensión de elementos significativos, </w:t>
            </w:r>
            <w:r w:rsidR="004C1DDB">
              <w:rPr>
                <w:rFonts w:ascii="Cambria" w:eastAsia="Times New Roman" w:hAnsi="Cambria" w:cs="Times New Roman"/>
                <w:szCs w:val="24"/>
                <w:lang w:val="es-ES_tradnl" w:eastAsia="es-ES_tradnl" w:bidi="ar-SA"/>
              </w:rPr>
              <w:t>lingüísticos</w:t>
            </w:r>
            <w:r>
              <w:rPr>
                <w:rFonts w:ascii="Cambria" w:eastAsia="Times New Roman" w:hAnsi="Cambria" w:cs="Times New Roman"/>
                <w:szCs w:val="24"/>
                <w:lang w:val="es-ES_tradnl" w:eastAsia="es-ES_tradnl" w:bidi="ar-SA"/>
              </w:rPr>
              <w:t xml:space="preserve"> y </w:t>
            </w:r>
            <w:r w:rsidR="004C1DDB">
              <w:rPr>
                <w:rFonts w:ascii="Cambria" w:eastAsia="Times New Roman" w:hAnsi="Cambria" w:cs="Times New Roman"/>
                <w:szCs w:val="24"/>
                <w:lang w:val="es-ES_tradnl" w:eastAsia="es-ES_tradnl" w:bidi="ar-SA"/>
              </w:rPr>
              <w:t>paralingüísticos</w:t>
            </w:r>
            <w:r>
              <w:rPr>
                <w:rFonts w:ascii="Cambria" w:eastAsia="Times New Roman" w:hAnsi="Cambria" w:cs="Times New Roman"/>
                <w:szCs w:val="24"/>
                <w:lang w:val="es-ES_tradnl" w:eastAsia="es-ES_tradnl" w:bidi="ar-SA"/>
              </w:rPr>
              <w:t>. (</w:t>
            </w:r>
            <w:proofErr w:type="gramStart"/>
            <w:r>
              <w:rPr>
                <w:rFonts w:ascii="Cambria" w:eastAsia="Times New Roman" w:hAnsi="Cambria" w:cs="Times New Roman"/>
                <w:szCs w:val="24"/>
                <w:lang w:val="es-ES_tradnl" w:eastAsia="es-ES_tradnl" w:bidi="ar-SA"/>
              </w:rPr>
              <w:t>gestos</w:t>
            </w:r>
            <w:proofErr w:type="gramEnd"/>
            <w:r>
              <w:rPr>
                <w:rFonts w:ascii="Cambria" w:eastAsia="Times New Roman" w:hAnsi="Cambria" w:cs="Times New Roman"/>
                <w:szCs w:val="24"/>
                <w:lang w:val="es-ES_tradnl" w:eastAsia="es-ES_tradnl" w:bidi="ar-SA"/>
              </w:rPr>
              <w:t>, expresión facial, contacto visual e imágenes).</w:t>
            </w:r>
            <w:r>
              <w:rPr>
                <w:rFonts w:ascii="Cambria" w:hAnsi="Cambria"/>
                <w:position w:val="1"/>
                <w:lang w:val="es-ES"/>
              </w:rPr>
              <w:t xml:space="preserve"> </w:t>
            </w:r>
            <w:r>
              <w:rPr>
                <w:rFonts w:ascii="Cambria" w:hAnsi="Cambria"/>
                <w:position w:val="1"/>
                <w:lang w:val="es-ES_tradnl"/>
              </w:rPr>
              <w:t>- Reformulación de hipótesis a partir de la comprensión de nuevos elementos.</w:t>
            </w:r>
          </w:p>
        </w:tc>
        <w:tc>
          <w:tcPr>
            <w:tcW w:w="7088"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0"/>
              <w:rPr>
                <w:rFonts w:ascii="Cambria" w:hAnsi="Cambria"/>
                <w:lang w:val="es-ES"/>
              </w:rPr>
            </w:pPr>
            <w:r>
              <w:rPr>
                <w:rFonts w:ascii="Cambria" w:hAnsi="Cambria"/>
                <w:lang w:val="es-ES"/>
              </w:rPr>
              <w:lastRenderedPageBreak/>
              <w:t xml:space="preserve">4.1.1. </w:t>
            </w:r>
            <w:r>
              <w:rPr>
                <w:rFonts w:ascii="Cambria" w:hAnsi="Cambria"/>
                <w:szCs w:val="24"/>
                <w:lang w:val="es-ES_tradnl"/>
              </w:rPr>
              <w:t xml:space="preserve">Identificar la información esencial y </w:t>
            </w:r>
            <w:r>
              <w:rPr>
                <w:rFonts w:ascii="Cambria" w:hAnsi="Cambria"/>
                <w:szCs w:val="24"/>
                <w:lang w:val="es-ES"/>
              </w:rPr>
              <w:t xml:space="preserve">algunos de los detalles más relevantes en textos orales breves o de longitud media y bien estructurados, transmitidos de viva voz o por medios técnicos y articulados a velocidad media, en un registro formal, informal o neutro, y que versen sobre asuntos cotidianos en situaciones habituales, siempre que las condiciones acústicas no distorsionen el mensaje y se pueda volver a escuchar </w:t>
            </w:r>
            <w:r>
              <w:rPr>
                <w:rFonts w:ascii="Cambria" w:hAnsi="Cambria"/>
                <w:szCs w:val="24"/>
                <w:lang w:val="es-ES_tradnl"/>
              </w:rPr>
              <w:t>lo dicho</w:t>
            </w:r>
            <w:r>
              <w:rPr>
                <w:rFonts w:ascii="Cambria" w:hAnsi="Cambria"/>
                <w:szCs w:val="24"/>
                <w:lang w:val="es-ES"/>
              </w:rPr>
              <w:t>. CCL, CD / Objetivos: 1, 12</w:t>
            </w:r>
          </w:p>
        </w:tc>
      </w:tr>
      <w:tr w:rsidR="00684460" w:rsidRPr="004C1DDB">
        <w:trPr>
          <w:trHeight w:val="933"/>
        </w:trPr>
        <w:tc>
          <w:tcPr>
            <w:tcW w:w="12191"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lang w:val="es-ES"/>
              </w:rPr>
            </w:pPr>
          </w:p>
        </w:tc>
        <w:tc>
          <w:tcPr>
            <w:tcW w:w="7088"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0" w:firstLine="34"/>
              <w:rPr>
                <w:rFonts w:ascii="Cambria" w:hAnsi="Cambria"/>
                <w:lang w:val="es-ES"/>
              </w:rPr>
            </w:pPr>
            <w:r>
              <w:rPr>
                <w:rFonts w:ascii="Cambria" w:hAnsi="Cambria"/>
                <w:lang w:val="es-ES"/>
              </w:rPr>
              <w:t xml:space="preserve">4.1.2. Conocer y saber aplicar las estrategias más adecuadas para la comprensión del sentido general, la información esencial, las ideas principales y los detalles más relevantes del texto. </w:t>
            </w:r>
            <w:r w:rsidRPr="004C1DDB">
              <w:rPr>
                <w:rFonts w:ascii="Cambria" w:hAnsi="Cambria"/>
                <w:lang w:val="es-ES"/>
              </w:rPr>
              <w:t>CCL, CAA / Objetivos: 7, 9, 12</w:t>
            </w:r>
          </w:p>
        </w:tc>
      </w:tr>
      <w:tr w:rsidR="00684460" w:rsidRPr="004C1DDB">
        <w:trPr>
          <w:trHeight w:val="283"/>
        </w:trPr>
        <w:tc>
          <w:tcPr>
            <w:tcW w:w="12191"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lang w:val="es-ES"/>
              </w:rPr>
            </w:pPr>
          </w:p>
        </w:tc>
        <w:tc>
          <w:tcPr>
            <w:tcW w:w="7088"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34"/>
              <w:rPr>
                <w:rFonts w:ascii="Cambria" w:hAnsi="Cambria"/>
                <w:lang w:val="es-ES"/>
              </w:rPr>
            </w:pPr>
            <w:r>
              <w:rPr>
                <w:rFonts w:ascii="Cambria" w:hAnsi="Cambria"/>
                <w:lang w:val="es-ES"/>
              </w:rPr>
              <w:t>4.1.9. Valorar la lengua extranjera como instrumento para comunicarse y dar a conocer la cultura andaluza. SIEP, CEC / Objetivos:  10, 13, 14</w:t>
            </w:r>
          </w:p>
        </w:tc>
      </w:tr>
      <w:tr w:rsidR="00684460" w:rsidRPr="004C1DDB">
        <w:trPr>
          <w:trHeight w:val="1696"/>
        </w:trPr>
        <w:tc>
          <w:tcPr>
            <w:tcW w:w="5103" w:type="dxa"/>
            <w:vMerge w:val="restart"/>
            <w:tcBorders>
              <w:top w:val="single" w:sz="4" w:space="0" w:color="auto"/>
              <w:left w:val="single" w:sz="4" w:space="0" w:color="auto"/>
              <w:bottom w:val="single" w:sz="4" w:space="0" w:color="auto"/>
              <w:right w:val="single" w:sz="4" w:space="0" w:color="auto"/>
            </w:tcBorders>
            <w:hideMark/>
          </w:tcPr>
          <w:p w:rsidR="00684460" w:rsidRDefault="00684460">
            <w:pPr>
              <w:ind w:left="0" w:firstLine="34"/>
              <w:rPr>
                <w:rFonts w:ascii="Cambria" w:hAnsi="Cambria"/>
                <w:b/>
                <w:lang w:val="es-ES"/>
              </w:rPr>
            </w:pPr>
            <w:r>
              <w:rPr>
                <w:rFonts w:ascii="Cambria" w:hAnsi="Cambria"/>
                <w:lang w:val="es-ES_tradnl"/>
              </w:rPr>
              <w:lastRenderedPageBreak/>
              <w:t xml:space="preserve">Aspectos socioculturales y </w:t>
            </w:r>
            <w:proofErr w:type="spellStart"/>
            <w:r>
              <w:rPr>
                <w:rFonts w:ascii="Cambria" w:hAnsi="Cambria"/>
                <w:lang w:val="es-ES_tradnl"/>
              </w:rPr>
              <w:t>sociolingüísticos</w:t>
            </w:r>
            <w:proofErr w:type="spellEnd"/>
            <w:r>
              <w:rPr>
                <w:rFonts w:ascii="Cambria" w:hAnsi="Cambria"/>
                <w:lang w:val="es-ES_tradnl"/>
              </w:rPr>
              <w:t xml:space="preserve">: convenciones sociales, normas de cortesía y registros, costumbres, valores, creencias y actitudes, reconocimiento, identificación y comprensión de elementos significativos </w:t>
            </w:r>
            <w:proofErr w:type="spellStart"/>
            <w:r>
              <w:rPr>
                <w:rFonts w:ascii="Cambria" w:hAnsi="Cambria"/>
                <w:lang w:val="es-ES_tradnl"/>
              </w:rPr>
              <w:t>lingüísticos</w:t>
            </w:r>
            <w:proofErr w:type="spellEnd"/>
            <w:r>
              <w:rPr>
                <w:rFonts w:ascii="Cambria" w:hAnsi="Cambria"/>
                <w:lang w:val="es-ES_tradnl"/>
              </w:rPr>
              <w:t xml:space="preserve"> básicos y </w:t>
            </w:r>
            <w:proofErr w:type="spellStart"/>
            <w:r>
              <w:rPr>
                <w:rFonts w:ascii="Cambria" w:hAnsi="Cambria"/>
                <w:lang w:val="es-ES_tradnl"/>
              </w:rPr>
              <w:t>paralingüísticos</w:t>
            </w:r>
            <w:proofErr w:type="spellEnd"/>
            <w:r>
              <w:rPr>
                <w:rFonts w:ascii="Cambria" w:hAnsi="Cambria"/>
                <w:lang w:val="es-ES_tradnl"/>
              </w:rPr>
              <w:t xml:space="preserve"> (gestos, expresión facial, contacto visual e imágenes), conocimiento de algunos rasgos históricos y geográficos de los países donde se habla la lengua extranjera, obteniendo la información por diferentes medios, entre ellos internet y otras tecnologías de la información y comunicación, lenguaje no verbal, valoración de la lengua extranjera como instrumento para comunicarse, enriquecerse personalmente y dar a conocer la cultura andaluza.</w:t>
            </w:r>
          </w:p>
        </w:tc>
        <w:tc>
          <w:tcPr>
            <w:tcW w:w="7088"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34"/>
              <w:rPr>
                <w:rFonts w:ascii="Cambria" w:hAnsi="Cambria"/>
                <w:lang w:val="es-ES"/>
              </w:rPr>
            </w:pPr>
            <w:r>
              <w:rPr>
                <w:rFonts w:ascii="Cambria" w:hAnsi="Cambria"/>
                <w:lang w:val="es-ES"/>
              </w:rPr>
              <w:t xml:space="preserve">4.1.3. Conocer y utilizar para la comprensión del texto </w:t>
            </w:r>
            <w:proofErr w:type="spellStart"/>
            <w:r>
              <w:rPr>
                <w:rFonts w:ascii="Cambria" w:hAnsi="Cambria"/>
                <w:lang w:val="es-ES"/>
              </w:rPr>
              <w:t>lo</w:t>
            </w:r>
            <w:r w:rsidR="004C1DDB">
              <w:rPr>
                <w:rFonts w:ascii="Cambria" w:hAnsi="Cambria"/>
                <w:lang w:val="es-ES"/>
              </w:rPr>
              <w:t>ss</w:t>
            </w:r>
            <w:r>
              <w:rPr>
                <w:rFonts w:ascii="Cambria" w:hAnsi="Cambria"/>
                <w:lang w:val="es-ES"/>
              </w:rPr>
              <w:t>s</w:t>
            </w:r>
            <w:proofErr w:type="spellEnd"/>
            <w:r>
              <w:rPr>
                <w:rFonts w:ascii="Cambria" w:hAnsi="Cambria"/>
                <w:lang w:val="es-ES"/>
              </w:rPr>
              <w:t xml:space="preserve"> aspectos socioculturales y sociolingüísticos relativos a la vida cotidiana (hábitos de estudio y actividades de ocio), condiciones de vida (entorno), relaciones interpersonales (en el ámbito privado, en el centro educativo), comportamiento (gestos, expresiones faciales, uso de la voz, contacto visual) y convenciones sociales (costumbres, tradiciones). CCL, CSC / Objetivos:  8, 9, 10, 11</w:t>
            </w:r>
          </w:p>
        </w:tc>
      </w:tr>
      <w:tr w:rsidR="00684460" w:rsidRPr="004C1DDB">
        <w:trPr>
          <w:trHeight w:val="690"/>
        </w:trPr>
        <w:tc>
          <w:tcPr>
            <w:tcW w:w="12191"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b/>
                <w:lang w:val="es-ES"/>
              </w:rPr>
            </w:pPr>
          </w:p>
        </w:tc>
        <w:tc>
          <w:tcPr>
            <w:tcW w:w="7088"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0" w:firstLine="34"/>
              <w:rPr>
                <w:rFonts w:ascii="Cambria" w:hAnsi="Cambria"/>
                <w:lang w:val="es-ES"/>
              </w:rPr>
            </w:pPr>
            <w:r>
              <w:rPr>
                <w:rFonts w:ascii="Cambria" w:hAnsi="Cambria"/>
                <w:lang w:val="es-ES"/>
              </w:rPr>
              <w:t xml:space="preserve">4.1.8. Identificar algunos elementos culturales o geográficos propios de países y culturas donde se habla la lengua extranjera y mostrar interés por conocerlos. </w:t>
            </w:r>
            <w:r w:rsidRPr="004C1DDB">
              <w:rPr>
                <w:rFonts w:ascii="Cambria" w:hAnsi="Cambria"/>
                <w:lang w:val="es-ES"/>
              </w:rPr>
              <w:t>CAA, CSC, CEC / Objetivos:  7, 10, 13</w:t>
            </w:r>
          </w:p>
        </w:tc>
      </w:tr>
      <w:tr w:rsidR="00684460" w:rsidRPr="004C1DDB">
        <w:trPr>
          <w:trHeight w:val="976"/>
        </w:trPr>
        <w:tc>
          <w:tcPr>
            <w:tcW w:w="5103"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34"/>
              <w:rPr>
                <w:rFonts w:ascii="Cambria" w:hAnsi="Cambria"/>
                <w:lang w:val="es-ES_tradnl"/>
              </w:rPr>
            </w:pPr>
            <w:r>
              <w:rPr>
                <w:rFonts w:ascii="Cambria" w:hAnsi="Cambria"/>
                <w:lang w:val="es-ES_tradnl"/>
              </w:rPr>
              <w:t>Funciones comunicativas:</w:t>
            </w:r>
          </w:p>
          <w:p w:rsidR="00684460" w:rsidRDefault="00684460">
            <w:pPr>
              <w:ind w:left="0" w:firstLine="34"/>
              <w:rPr>
                <w:rFonts w:ascii="Cambria" w:hAnsi="Cambria"/>
                <w:lang w:val="es-ES_tradnl"/>
              </w:rPr>
            </w:pPr>
            <w:r>
              <w:rPr>
                <w:rFonts w:ascii="Cambria" w:hAnsi="Cambria"/>
                <w:lang w:val="es-ES_tradnl"/>
              </w:rPr>
              <w:t>- Iniciación y mantenimiento de relaciones personales y sociales (saludos y despedidas, presentaciones, invitaciones, disculpa y agradecimiento, acuerdo y desacuerdo).</w:t>
            </w:r>
          </w:p>
          <w:p w:rsidR="00684460" w:rsidRDefault="00684460">
            <w:pPr>
              <w:ind w:left="0" w:firstLine="34"/>
              <w:rPr>
                <w:rFonts w:ascii="Cambria" w:hAnsi="Cambria"/>
                <w:lang w:val="es-ES_tradnl"/>
              </w:rPr>
            </w:pPr>
            <w:r>
              <w:rPr>
                <w:rFonts w:ascii="Cambria" w:hAnsi="Cambria"/>
                <w:lang w:val="es-ES_tradnl"/>
              </w:rPr>
              <w:t>- Descripción sencilla de cualidades físicas y abstractas de personas, objetos de uso cotidiano, lugares y actividades.</w:t>
            </w:r>
          </w:p>
          <w:p w:rsidR="00684460" w:rsidRDefault="00684460">
            <w:pPr>
              <w:ind w:left="0" w:firstLine="34"/>
              <w:rPr>
                <w:rFonts w:ascii="Cambria" w:hAnsi="Cambria"/>
                <w:lang w:val="es-ES_tradnl"/>
              </w:rPr>
            </w:pPr>
            <w:r>
              <w:rPr>
                <w:rFonts w:ascii="Cambria" w:hAnsi="Cambria"/>
                <w:lang w:val="es-ES_tradnl"/>
              </w:rPr>
              <w:t>- Narración de acontecimientos pasados puntuales y habituales, descripción de estados y situaciones presentes y expresión de sucesos futuros.</w:t>
            </w:r>
          </w:p>
          <w:p w:rsidR="00684460" w:rsidRDefault="00684460">
            <w:pPr>
              <w:ind w:left="0" w:firstLine="34"/>
              <w:rPr>
                <w:rFonts w:ascii="Cambria" w:hAnsi="Cambria"/>
                <w:lang w:val="es-ES_tradnl"/>
              </w:rPr>
            </w:pPr>
            <w:r>
              <w:rPr>
                <w:rFonts w:ascii="Cambria" w:hAnsi="Cambria"/>
                <w:lang w:val="es-ES_tradnl"/>
              </w:rPr>
              <w:t>- Petición y ofrecimiento de ayuda, información, indicaciones, permiso, opiniones y puntos de vista, consejo, advertencias.</w:t>
            </w:r>
          </w:p>
          <w:p w:rsidR="00684460" w:rsidRDefault="00684460">
            <w:pPr>
              <w:ind w:left="0" w:firstLine="34"/>
              <w:rPr>
                <w:rFonts w:ascii="Cambria" w:hAnsi="Cambria"/>
                <w:lang w:val="es-ES_tradnl"/>
              </w:rPr>
            </w:pPr>
            <w:r>
              <w:rPr>
                <w:rFonts w:ascii="Cambria" w:hAnsi="Cambria"/>
                <w:lang w:val="es-ES_tradnl"/>
              </w:rPr>
              <w:t>- Expresión de hábitos.</w:t>
            </w:r>
          </w:p>
          <w:p w:rsidR="00684460" w:rsidRDefault="00684460">
            <w:pPr>
              <w:ind w:left="0" w:firstLine="34"/>
              <w:rPr>
                <w:rFonts w:ascii="Cambria" w:hAnsi="Cambria"/>
                <w:lang w:val="es-ES_tradnl"/>
              </w:rPr>
            </w:pPr>
            <w:r>
              <w:rPr>
                <w:rFonts w:ascii="Cambria" w:hAnsi="Cambria"/>
                <w:lang w:val="es-ES_tradnl"/>
              </w:rPr>
              <w:t>- Expresión de la voluntad, la intención, la decisión, la promesa, la orden, la autorización y la prohibición.</w:t>
            </w:r>
          </w:p>
          <w:p w:rsidR="00684460" w:rsidRDefault="00684460">
            <w:pPr>
              <w:ind w:left="0" w:firstLine="34"/>
              <w:rPr>
                <w:rFonts w:ascii="Cambria" w:hAnsi="Cambria"/>
                <w:lang w:val="es-ES_tradnl"/>
              </w:rPr>
            </w:pPr>
            <w:r>
              <w:rPr>
                <w:rFonts w:ascii="Cambria" w:hAnsi="Cambria"/>
                <w:lang w:val="es-ES_tradnl"/>
              </w:rPr>
              <w:t xml:space="preserve">- Expresión del interés, gusto y sorpresa, </w:t>
            </w:r>
            <w:r>
              <w:rPr>
                <w:rFonts w:ascii="Cambria" w:hAnsi="Cambria"/>
                <w:lang w:val="es-ES_tradnl"/>
              </w:rPr>
              <w:lastRenderedPageBreak/>
              <w:t>capacidad, sentimiento e intención.</w:t>
            </w:r>
          </w:p>
          <w:p w:rsidR="00684460" w:rsidRDefault="00684460">
            <w:pPr>
              <w:ind w:left="0" w:firstLine="34"/>
              <w:rPr>
                <w:rFonts w:ascii="Cambria" w:hAnsi="Cambria"/>
                <w:lang w:val="es-ES"/>
              </w:rPr>
            </w:pPr>
            <w:r>
              <w:rPr>
                <w:rFonts w:ascii="Cambria" w:hAnsi="Cambria"/>
                <w:lang w:val="es-ES_tradnl"/>
              </w:rPr>
              <w:t>- Establecimiento y mantenimiento de la comunicación y organización del discurso.</w:t>
            </w:r>
            <w:r>
              <w:rPr>
                <w:rFonts w:ascii="Cambria" w:hAnsi="Cambria"/>
                <w:lang w:val="es-ES"/>
              </w:rPr>
              <w:t xml:space="preserve"> </w:t>
            </w:r>
          </w:p>
          <w:p w:rsidR="00684460" w:rsidRDefault="00684460">
            <w:pPr>
              <w:ind w:left="0" w:firstLine="34"/>
              <w:rPr>
                <w:rFonts w:ascii="Cambria" w:hAnsi="Cambria"/>
                <w:lang w:val="es-ES"/>
              </w:rPr>
            </w:pPr>
            <w:r>
              <w:rPr>
                <w:rFonts w:ascii="Cambria" w:hAnsi="Cambria"/>
                <w:lang w:val="es-ES"/>
              </w:rPr>
              <w:t>- Expresión del conocimiento, la certeza, la duda y la conjetura.</w:t>
            </w:r>
          </w:p>
          <w:p w:rsidR="00684460" w:rsidRDefault="00684460">
            <w:pPr>
              <w:ind w:left="0" w:firstLine="34"/>
              <w:rPr>
                <w:rFonts w:ascii="Cambria" w:hAnsi="Cambria"/>
                <w:lang w:val="es-ES"/>
              </w:rPr>
            </w:pPr>
            <w:r>
              <w:rPr>
                <w:rFonts w:ascii="Cambria" w:hAnsi="Cambria"/>
                <w:lang w:val="es-ES"/>
              </w:rPr>
              <w:t>- Formulación de sugerencias, deseos, condiciones e hipótesis.</w:t>
            </w:r>
          </w:p>
        </w:tc>
        <w:tc>
          <w:tcPr>
            <w:tcW w:w="7088" w:type="dxa"/>
            <w:tcBorders>
              <w:top w:val="single" w:sz="4" w:space="0" w:color="auto"/>
              <w:left w:val="single" w:sz="4" w:space="0" w:color="auto"/>
              <w:bottom w:val="single" w:sz="4" w:space="0" w:color="auto"/>
              <w:right w:val="single" w:sz="4" w:space="0" w:color="auto"/>
            </w:tcBorders>
          </w:tcPr>
          <w:p w:rsidR="00684460" w:rsidRDefault="00684460">
            <w:pPr>
              <w:ind w:left="0" w:firstLine="34"/>
              <w:rPr>
                <w:rFonts w:ascii="Cambria" w:hAnsi="Cambria"/>
                <w:lang w:val="es-ES"/>
              </w:rPr>
            </w:pPr>
            <w:r>
              <w:rPr>
                <w:rFonts w:ascii="Cambria" w:hAnsi="Cambria"/>
                <w:lang w:val="es-ES"/>
              </w:rPr>
              <w:lastRenderedPageBreak/>
              <w:t>4.1.4. Distinguir la función o funciones comunicativas más relevantes del texto y patrones discursivos básicos relativos a la organización textual (introducción del tema, desarrollo y cierre). CCL / Objetivos:  1, 10, 11</w:t>
            </w:r>
          </w:p>
          <w:p w:rsidR="00684460" w:rsidRDefault="00684460">
            <w:pPr>
              <w:ind w:left="0" w:firstLine="34"/>
              <w:rPr>
                <w:rFonts w:ascii="Cambria" w:hAnsi="Cambria"/>
                <w:lang w:val="es-ES"/>
              </w:rPr>
            </w:pPr>
          </w:p>
        </w:tc>
      </w:tr>
      <w:tr w:rsidR="00684460" w:rsidRPr="004C1DDB">
        <w:tc>
          <w:tcPr>
            <w:tcW w:w="5103"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0" w:firstLine="34"/>
              <w:rPr>
                <w:rFonts w:ascii="Cambria" w:hAnsi="Cambria"/>
              </w:rPr>
            </w:pPr>
            <w:r>
              <w:rPr>
                <w:rFonts w:ascii="Cambria" w:hAnsi="Cambria"/>
                <w:lang w:val="es-ES_tradnl"/>
              </w:rPr>
              <w:lastRenderedPageBreak/>
              <w:t xml:space="preserve">Estructuras </w:t>
            </w:r>
            <w:proofErr w:type="spellStart"/>
            <w:r>
              <w:rPr>
                <w:rFonts w:ascii="Cambria" w:hAnsi="Cambria"/>
                <w:lang w:val="es-ES_tradnl"/>
              </w:rPr>
              <w:t>lingüístico-discursivas</w:t>
            </w:r>
            <w:proofErr w:type="spellEnd"/>
            <w:r>
              <w:rPr>
                <w:rFonts w:ascii="Cambria" w:hAnsi="Cambria"/>
                <w:lang w:val="es-ES_tradnl"/>
              </w:rPr>
              <w:t xml:space="preserve">: </w:t>
            </w:r>
          </w:p>
        </w:tc>
        <w:tc>
          <w:tcPr>
            <w:tcW w:w="7088"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0" w:firstLine="34"/>
              <w:rPr>
                <w:rFonts w:ascii="Cambria" w:hAnsi="Cambria"/>
                <w:lang w:val="es-ES"/>
              </w:rPr>
            </w:pPr>
            <w:r>
              <w:rPr>
                <w:rFonts w:ascii="Cambria" w:hAnsi="Cambria"/>
                <w:lang w:val="es-ES"/>
              </w:rPr>
              <w:t xml:space="preserve">4.1.5. Aplicar a la comprensión del texto los conocimientos sobre los constituyentes y la organización de patrones sintácticos y discursivos de uso muy frecuente en la comunicación oral. </w:t>
            </w:r>
            <w:r w:rsidRPr="004C1DDB">
              <w:rPr>
                <w:rFonts w:ascii="Cambria" w:hAnsi="Cambria"/>
                <w:lang w:val="es-ES"/>
              </w:rPr>
              <w:t>CCL, CAA, SIEP / Objetivos:  1, 6</w:t>
            </w:r>
          </w:p>
        </w:tc>
      </w:tr>
      <w:tr w:rsidR="00684460" w:rsidRPr="004C1DDB">
        <w:tc>
          <w:tcPr>
            <w:tcW w:w="5103"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34"/>
              <w:rPr>
                <w:rFonts w:ascii="Cambria" w:hAnsi="Cambria"/>
                <w:lang w:val="es-ES"/>
              </w:rPr>
            </w:pPr>
            <w:r>
              <w:rPr>
                <w:rFonts w:ascii="Cambria" w:hAnsi="Cambria"/>
                <w:lang w:val="es-ES_tradnl"/>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tc>
        <w:tc>
          <w:tcPr>
            <w:tcW w:w="7088"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34"/>
              <w:rPr>
                <w:rFonts w:ascii="Cambria" w:hAnsi="Cambria"/>
                <w:lang w:val="es-ES"/>
              </w:rPr>
            </w:pPr>
            <w:r>
              <w:rPr>
                <w:rFonts w:ascii="Cambria" w:hAnsi="Cambria"/>
                <w:lang w:val="es-ES"/>
              </w:rPr>
              <w:t xml:space="preserve">4.1.6. Reconocer léxico oral de uso muy común relativo a asuntos cotidianos y a temas generales o relacionados con los propios intereses, estudios e inferir del contexto y del </w:t>
            </w:r>
            <w:proofErr w:type="spellStart"/>
            <w:r>
              <w:rPr>
                <w:rFonts w:ascii="Cambria" w:hAnsi="Cambria"/>
                <w:lang w:val="es-ES"/>
              </w:rPr>
              <w:t>cotexto</w:t>
            </w:r>
            <w:proofErr w:type="spellEnd"/>
            <w:r>
              <w:rPr>
                <w:rFonts w:ascii="Cambria" w:hAnsi="Cambria"/>
                <w:lang w:val="es-ES"/>
              </w:rPr>
              <w:t>, con apoyo visual, los significados de algunas palabras y expresiones. CCL / Objetivos:  1, 6</w:t>
            </w:r>
          </w:p>
        </w:tc>
      </w:tr>
      <w:tr w:rsidR="00684460" w:rsidRPr="004C1DDB">
        <w:trPr>
          <w:trHeight w:val="90"/>
        </w:trPr>
        <w:tc>
          <w:tcPr>
            <w:tcW w:w="5103"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34"/>
              <w:rPr>
                <w:rFonts w:ascii="Cambria" w:hAnsi="Cambria"/>
                <w:lang w:val="es-ES"/>
              </w:rPr>
            </w:pPr>
            <w:r>
              <w:rPr>
                <w:rFonts w:ascii="Cambria" w:hAnsi="Cambria"/>
                <w:lang w:val="es-ES_tradnl"/>
              </w:rPr>
              <w:t>Patrones fonológicos: patrones sonoros, acentuales, rítmicos y de entonación.</w:t>
            </w:r>
            <w:r>
              <w:rPr>
                <w:rFonts w:ascii="Cambria" w:hAnsi="Cambria"/>
                <w:lang w:val="es-ES"/>
              </w:rPr>
              <w:t xml:space="preserve"> </w:t>
            </w:r>
          </w:p>
        </w:tc>
        <w:tc>
          <w:tcPr>
            <w:tcW w:w="7088"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0" w:firstLine="34"/>
              <w:rPr>
                <w:rFonts w:ascii="Cambria" w:hAnsi="Cambria"/>
                <w:lang w:val="es-ES"/>
              </w:rPr>
            </w:pPr>
            <w:r>
              <w:rPr>
                <w:rFonts w:ascii="Cambria" w:hAnsi="Cambria"/>
                <w:lang w:val="es-ES"/>
              </w:rPr>
              <w:t xml:space="preserve">4.1.7. Discriminar patrones fonológicos, patrones sonoros, acentuales, rítmicos y de entonación de uso más común, y reconocer los significados e intenciones comunicativas más generales relacionados con los mismos. </w:t>
            </w:r>
            <w:r w:rsidRPr="004C1DDB">
              <w:rPr>
                <w:rFonts w:ascii="Cambria" w:hAnsi="Cambria"/>
                <w:lang w:val="es-ES"/>
              </w:rPr>
              <w:t>CCL / Objetivos:  1, 6</w:t>
            </w:r>
          </w:p>
        </w:tc>
      </w:tr>
    </w:tbl>
    <w:p w:rsidR="00684460" w:rsidRPr="004C1DDB" w:rsidRDefault="00684460" w:rsidP="00684460">
      <w:pPr>
        <w:jc w:val="both"/>
        <w:rPr>
          <w:rFonts w:ascii="Cambria" w:hAnsi="Cambria"/>
          <w:lang w:val="es-ES"/>
        </w:rPr>
      </w:pPr>
    </w:p>
    <w:p w:rsidR="00684460" w:rsidRPr="004C1DDB" w:rsidRDefault="00684460" w:rsidP="00684460">
      <w:pPr>
        <w:jc w:val="both"/>
        <w:rPr>
          <w:rFonts w:ascii="Cambria" w:hAnsi="Cambria"/>
          <w:highlight w:val="green"/>
          <w:lang w:val="es-ES"/>
        </w:rPr>
      </w:pPr>
    </w:p>
    <w:tbl>
      <w:tblPr>
        <w:tblW w:w="116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6771"/>
      </w:tblGrid>
      <w:tr w:rsidR="00684460" w:rsidRPr="004C1DDB">
        <w:trPr>
          <w:trHeight w:val="580"/>
        </w:trPr>
        <w:tc>
          <w:tcPr>
            <w:tcW w:w="1162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84460" w:rsidRDefault="00684460">
            <w:pPr>
              <w:jc w:val="center"/>
              <w:rPr>
                <w:rFonts w:ascii="Cambria" w:hAnsi="Cambria"/>
                <w:b/>
                <w:sz w:val="28"/>
                <w:szCs w:val="28"/>
                <w:lang w:val="es-ES"/>
              </w:rPr>
            </w:pPr>
            <w:r>
              <w:rPr>
                <w:rFonts w:ascii="Cambria" w:hAnsi="Cambria"/>
                <w:b/>
                <w:sz w:val="28"/>
                <w:szCs w:val="28"/>
                <w:lang w:val="es-ES"/>
              </w:rPr>
              <w:t>Bloque 2. Producción de textos orales: expresión e interacción</w:t>
            </w:r>
          </w:p>
        </w:tc>
      </w:tr>
      <w:tr w:rsidR="00684460">
        <w:trPr>
          <w:trHeight w:val="580"/>
        </w:trPr>
        <w:tc>
          <w:tcPr>
            <w:tcW w:w="4854"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34" w:firstLine="0"/>
              <w:jc w:val="center"/>
              <w:rPr>
                <w:rFonts w:ascii="Cambria" w:hAnsi="Cambria"/>
                <w:b/>
              </w:rPr>
            </w:pPr>
            <w:proofErr w:type="spellStart"/>
            <w:r>
              <w:rPr>
                <w:rFonts w:ascii="Cambria" w:hAnsi="Cambria"/>
                <w:b/>
              </w:rPr>
              <w:t>Contenidos</w:t>
            </w:r>
            <w:proofErr w:type="spellEnd"/>
          </w:p>
        </w:tc>
        <w:tc>
          <w:tcPr>
            <w:tcW w:w="6770"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34" w:firstLine="0"/>
              <w:jc w:val="center"/>
              <w:rPr>
                <w:rFonts w:ascii="Cambria" w:hAnsi="Cambria"/>
                <w:b/>
              </w:rPr>
            </w:pPr>
            <w:proofErr w:type="spellStart"/>
            <w:r>
              <w:rPr>
                <w:rFonts w:ascii="Cambria" w:hAnsi="Cambria"/>
                <w:b/>
              </w:rPr>
              <w:t>Criterios</w:t>
            </w:r>
            <w:proofErr w:type="spellEnd"/>
            <w:r>
              <w:rPr>
                <w:rFonts w:ascii="Cambria" w:hAnsi="Cambria"/>
                <w:b/>
              </w:rPr>
              <w:t xml:space="preserve"> de </w:t>
            </w:r>
            <w:proofErr w:type="spellStart"/>
            <w:r>
              <w:rPr>
                <w:rFonts w:ascii="Cambria" w:hAnsi="Cambria"/>
                <w:b/>
              </w:rPr>
              <w:t>evaluación</w:t>
            </w:r>
            <w:proofErr w:type="spellEnd"/>
          </w:p>
        </w:tc>
      </w:tr>
      <w:tr w:rsidR="00684460" w:rsidRPr="004C1DDB">
        <w:trPr>
          <w:trHeight w:val="1505"/>
        </w:trPr>
        <w:tc>
          <w:tcPr>
            <w:tcW w:w="4854" w:type="dxa"/>
            <w:vMerge w:val="restart"/>
            <w:tcBorders>
              <w:top w:val="single" w:sz="4" w:space="0" w:color="auto"/>
              <w:left w:val="single" w:sz="4" w:space="0" w:color="auto"/>
              <w:bottom w:val="single" w:sz="4" w:space="0" w:color="auto"/>
              <w:right w:val="single" w:sz="4" w:space="0" w:color="auto"/>
            </w:tcBorders>
            <w:vAlign w:val="center"/>
            <w:hideMark/>
          </w:tcPr>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Estrategias de producción</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Planificación</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Concepción del mensaje con claridad, distinguiendo su idea o ideas principales y su estructura básica.</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Adecuación del texto al destinatario, contexto y canal, aplicando el registro y la estructura de discurso adecuados a cada caso.</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Ejecución</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Expresión del mensaje con la suficiente claridad y coherencia, estructurándolo adecuadamente y ajustándose, en su caso, a los modelos y fórmulas de cada tipo de texto, utilizando frases y expresiones de uso frecuente.</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xml:space="preserve">- Reajuste de la tarea (versión más modesta </w:t>
            </w:r>
            <w:r>
              <w:rPr>
                <w:rFonts w:ascii="Cambria" w:eastAsia="Times New Roman" w:hAnsi="Cambria" w:cs="Times New Roman"/>
                <w:szCs w:val="24"/>
                <w:lang w:val="es-ES_tradnl" w:eastAsia="es-ES" w:bidi="ar-SA"/>
              </w:rPr>
              <w:lastRenderedPageBreak/>
              <w:t>de la tarea) o del mensaje (concesiones en lo que realmente le gustaría expresar), tras valorar las dificultades y los recursos disponibles.</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Apoyo en y obtención del máximo partido de los conocimientos previos (utilizar lenguaje ‘prefabricado’, etc.).</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Estrategias de compensación</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proofErr w:type="spellStart"/>
            <w:r>
              <w:rPr>
                <w:rFonts w:ascii="Cambria" w:eastAsia="Times New Roman" w:hAnsi="Cambria" w:cs="Times New Roman"/>
                <w:szCs w:val="24"/>
                <w:lang w:val="es-ES_tradnl" w:eastAsia="es-ES" w:bidi="ar-SA"/>
              </w:rPr>
              <w:t>Lingüísticas</w:t>
            </w:r>
            <w:proofErr w:type="spellEnd"/>
            <w:r>
              <w:rPr>
                <w:rFonts w:ascii="Cambria" w:eastAsia="Times New Roman" w:hAnsi="Cambria" w:cs="Times New Roman"/>
                <w:szCs w:val="24"/>
                <w:lang w:val="es-ES_tradnl" w:eastAsia="es-ES" w:bidi="ar-SA"/>
              </w:rPr>
              <w:t>: búsqueda de palabras de significado parecido.</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proofErr w:type="spellStart"/>
            <w:r>
              <w:rPr>
                <w:rFonts w:ascii="Cambria" w:eastAsia="Times New Roman" w:hAnsi="Cambria" w:cs="Times New Roman"/>
                <w:szCs w:val="24"/>
                <w:lang w:val="es-ES_tradnl" w:eastAsia="es-ES" w:bidi="ar-SA"/>
              </w:rPr>
              <w:t>Paralingüísticas</w:t>
            </w:r>
            <w:proofErr w:type="spellEnd"/>
            <w:r>
              <w:rPr>
                <w:rFonts w:ascii="Cambria" w:eastAsia="Times New Roman" w:hAnsi="Cambria" w:cs="Times New Roman"/>
                <w:szCs w:val="24"/>
                <w:lang w:val="es-ES_tradnl" w:eastAsia="es-ES" w:bidi="ar-SA"/>
              </w:rPr>
              <w:t xml:space="preserve"> y </w:t>
            </w:r>
            <w:proofErr w:type="spellStart"/>
            <w:r>
              <w:rPr>
                <w:rFonts w:ascii="Cambria" w:eastAsia="Times New Roman" w:hAnsi="Cambria" w:cs="Times New Roman"/>
                <w:szCs w:val="24"/>
                <w:lang w:val="es-ES_tradnl" w:eastAsia="es-ES" w:bidi="ar-SA"/>
              </w:rPr>
              <w:t>paratextuales</w:t>
            </w:r>
            <w:proofErr w:type="spellEnd"/>
            <w:r>
              <w:rPr>
                <w:rFonts w:ascii="Cambria" w:eastAsia="Times New Roman" w:hAnsi="Cambria" w:cs="Times New Roman"/>
                <w:szCs w:val="24"/>
                <w:lang w:val="es-ES_tradnl" w:eastAsia="es-ES" w:bidi="ar-SA"/>
              </w:rPr>
              <w:t>: petición de ayuda, señalamiento de objetos, uso de deícticos o acciones que aclaran el significado, uso de lenguaje corporal culturalmente pertinente (gestos, expresiones faciales,</w:t>
            </w:r>
          </w:p>
          <w:p w:rsidR="00684460" w:rsidRDefault="00684460">
            <w:pPr>
              <w:suppressAutoHyphens w:val="0"/>
              <w:autoSpaceDE w:val="0"/>
              <w:autoSpaceDN w:val="0"/>
              <w:adjustRightInd w:val="0"/>
              <w:ind w:left="0" w:firstLine="0"/>
              <w:rPr>
                <w:rFonts w:ascii="Cambria" w:hAnsi="Cambria"/>
                <w:lang w:val="es-ES"/>
              </w:rPr>
            </w:pPr>
            <w:proofErr w:type="gramStart"/>
            <w:r>
              <w:rPr>
                <w:rFonts w:ascii="Cambria" w:eastAsia="Times New Roman" w:hAnsi="Cambria" w:cs="Times New Roman"/>
                <w:szCs w:val="24"/>
                <w:lang w:val="es-ES_tradnl" w:eastAsia="es-ES" w:bidi="ar-SA"/>
              </w:rPr>
              <w:t>posturas</w:t>
            </w:r>
            <w:proofErr w:type="gramEnd"/>
            <w:r>
              <w:rPr>
                <w:rFonts w:ascii="Cambria" w:eastAsia="Times New Roman" w:hAnsi="Cambria" w:cs="Times New Roman"/>
                <w:szCs w:val="24"/>
                <w:lang w:val="es-ES_tradnl" w:eastAsia="es-ES" w:bidi="ar-SA"/>
              </w:rPr>
              <w:t xml:space="preserve">, contacto visual o corporal, </w:t>
            </w:r>
            <w:proofErr w:type="spellStart"/>
            <w:r>
              <w:rPr>
                <w:rFonts w:ascii="Cambria" w:eastAsia="Times New Roman" w:hAnsi="Cambria" w:cs="Times New Roman"/>
                <w:szCs w:val="24"/>
                <w:lang w:val="es-ES_tradnl" w:eastAsia="es-ES" w:bidi="ar-SA"/>
              </w:rPr>
              <w:t>proxémica</w:t>
            </w:r>
            <w:proofErr w:type="spellEnd"/>
            <w:r>
              <w:rPr>
                <w:rFonts w:ascii="Cambria" w:eastAsia="Times New Roman" w:hAnsi="Cambria" w:cs="Times New Roman"/>
                <w:szCs w:val="24"/>
                <w:lang w:val="es-ES_tradnl" w:eastAsia="es-ES" w:bidi="ar-SA"/>
              </w:rPr>
              <w:t xml:space="preserve">), de sonidos </w:t>
            </w:r>
            <w:proofErr w:type="spellStart"/>
            <w:r>
              <w:rPr>
                <w:rFonts w:ascii="Cambria" w:eastAsia="Times New Roman" w:hAnsi="Cambria" w:cs="Times New Roman"/>
                <w:szCs w:val="24"/>
                <w:lang w:val="es-ES_tradnl" w:eastAsia="es-ES" w:bidi="ar-SA"/>
              </w:rPr>
              <w:t>extralingüísticos</w:t>
            </w:r>
            <w:proofErr w:type="spellEnd"/>
            <w:r>
              <w:rPr>
                <w:rFonts w:ascii="Cambria" w:eastAsia="Times New Roman" w:hAnsi="Cambria" w:cs="Times New Roman"/>
                <w:szCs w:val="24"/>
                <w:lang w:val="es-ES_tradnl" w:eastAsia="es-ES" w:bidi="ar-SA"/>
              </w:rPr>
              <w:t xml:space="preserve"> y cualidades prosódicas convencionales.</w:t>
            </w:r>
          </w:p>
        </w:tc>
        <w:tc>
          <w:tcPr>
            <w:tcW w:w="6770"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
              </w:rPr>
            </w:pPr>
            <w:r>
              <w:rPr>
                <w:rFonts w:ascii="Cambria" w:hAnsi="Cambria"/>
                <w:lang w:val="es-ES"/>
              </w:rPr>
              <w:lastRenderedPageBreak/>
              <w:t xml:space="preserve">4.2.1. </w:t>
            </w:r>
            <w:r>
              <w:rPr>
                <w:rFonts w:ascii="Cambria" w:hAnsi="Cambria"/>
                <w:lang w:val="es-ES_tradnl"/>
              </w:rPr>
              <w:t>Producir textos breves y comprensibles, tanto en conversación cara a cara, como por teléfono u otros medios técnicos, en un registro neutro, formal o informal, con un lenguaje sencillo, en los que se da, se solicita y se intercambia información sobre temas de importancia en la vida cotidiana y asuntos conocidos o de interés personal o educativo y se justifican de manera simple pero suficiente los motivos de determinadas acciones o planes, a pesar de eventuales interrupciones o vacilaciones, pausas evidentes, reformulaciones discursivas, selección de expresiones y estructuras y peticiones de repetición por parte del interlocutor. CCL, CD, SIEP</w:t>
            </w:r>
            <w:r>
              <w:rPr>
                <w:rFonts w:ascii="Cambria" w:hAnsi="Cambria"/>
                <w:lang w:val="es-ES"/>
              </w:rPr>
              <w:t xml:space="preserve"> / Objetivos: 2, 12</w:t>
            </w:r>
          </w:p>
        </w:tc>
      </w:tr>
      <w:tr w:rsidR="00684460" w:rsidRPr="004C1DDB">
        <w:trPr>
          <w:trHeight w:val="933"/>
        </w:trPr>
        <w:tc>
          <w:tcPr>
            <w:tcW w:w="11624"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lang w:val="es-ES"/>
              </w:rPr>
            </w:pP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34" w:firstLine="0"/>
              <w:rPr>
                <w:rFonts w:ascii="Cambria" w:hAnsi="Cambria"/>
                <w:lang w:val="es-ES"/>
              </w:rPr>
            </w:pPr>
            <w:r>
              <w:rPr>
                <w:rFonts w:ascii="Cambria" w:hAnsi="Cambria"/>
                <w:lang w:val="es-ES"/>
              </w:rPr>
              <w:t xml:space="preserve">4.2.2. </w:t>
            </w:r>
            <w:r>
              <w:rPr>
                <w:rFonts w:ascii="Cambria" w:hAnsi="Cambria"/>
                <w:lang w:val="es-ES_tradnl"/>
              </w:rPr>
              <w:t xml:space="preserve">Conocer y saber aplicar las estrategias más adecuadas para producir textos orales </w:t>
            </w:r>
            <w:proofErr w:type="spellStart"/>
            <w:r>
              <w:rPr>
                <w:rFonts w:ascii="Cambria" w:hAnsi="Cambria"/>
                <w:lang w:val="es-ES_tradnl"/>
              </w:rPr>
              <w:t>monológicos</w:t>
            </w:r>
            <w:proofErr w:type="spellEnd"/>
            <w:r>
              <w:rPr>
                <w:rFonts w:ascii="Cambria" w:hAnsi="Cambria"/>
                <w:lang w:val="es-ES_tradnl"/>
              </w:rPr>
              <w:t xml:space="preserve"> y dialógicos breves y de estructura simple y clara, utilizando entre otros, procedimientos como la adaptación del mensaje a patrones de la primera lengua u otras, o el uso de elementos léxicos </w:t>
            </w:r>
            <w:r>
              <w:rPr>
                <w:rFonts w:ascii="Cambria" w:hAnsi="Cambria"/>
                <w:lang w:val="es-ES_tradnl"/>
              </w:rPr>
              <w:lastRenderedPageBreak/>
              <w:t>aproximados ante la ausencia de otros más precisos. CCL, CAA, SIEP</w:t>
            </w:r>
            <w:r w:rsidRPr="004C1DDB">
              <w:rPr>
                <w:rFonts w:ascii="Cambria" w:hAnsi="Cambria"/>
                <w:lang w:val="es-ES"/>
              </w:rPr>
              <w:t>. / Objetivos: 7, 9, 12</w:t>
            </w:r>
          </w:p>
        </w:tc>
      </w:tr>
      <w:tr w:rsidR="00684460" w:rsidRPr="004C1DDB">
        <w:trPr>
          <w:trHeight w:val="933"/>
        </w:trPr>
        <w:tc>
          <w:tcPr>
            <w:tcW w:w="11624"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lang w:val="es-ES"/>
              </w:rPr>
            </w:pPr>
          </w:p>
        </w:tc>
        <w:tc>
          <w:tcPr>
            <w:tcW w:w="6770"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
              </w:rPr>
            </w:pPr>
            <w:r>
              <w:rPr>
                <w:rFonts w:ascii="Cambria" w:hAnsi="Cambria"/>
                <w:lang w:val="es-ES"/>
              </w:rPr>
              <w:t xml:space="preserve">4.2.8. Manejar frases cortas, grupos de palabras y fórmulas para comunicarse en intercambios breves en situaciones habituales y cotidianas, interrumpiendo en ocasiones el discurso para buscar expresiones, articular palabras menos frecuentes y reparar la comunicación en situaciones menos </w:t>
            </w:r>
            <w:proofErr w:type="spellStart"/>
            <w:r>
              <w:rPr>
                <w:rFonts w:ascii="Cambria" w:hAnsi="Cambria"/>
                <w:lang w:val="es-ES"/>
              </w:rPr>
              <w:t>comunces</w:t>
            </w:r>
            <w:proofErr w:type="spellEnd"/>
            <w:r>
              <w:rPr>
                <w:rFonts w:ascii="Cambria" w:hAnsi="Cambria"/>
                <w:lang w:val="es-ES"/>
              </w:rPr>
              <w:t>. CCL / Objetivos: 2, 11, 12</w:t>
            </w:r>
          </w:p>
        </w:tc>
      </w:tr>
      <w:tr w:rsidR="00684460" w:rsidRPr="004C1DDB">
        <w:trPr>
          <w:trHeight w:val="826"/>
        </w:trPr>
        <w:tc>
          <w:tcPr>
            <w:tcW w:w="11624"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lang w:val="es-ES"/>
              </w:rPr>
            </w:pP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34" w:firstLine="0"/>
              <w:rPr>
                <w:rFonts w:ascii="Cambria" w:hAnsi="Cambria"/>
                <w:lang w:val="es-ES"/>
              </w:rPr>
            </w:pPr>
            <w:r>
              <w:rPr>
                <w:rFonts w:ascii="Cambria" w:hAnsi="Cambria"/>
                <w:lang w:val="es-ES"/>
              </w:rPr>
              <w:t xml:space="preserve">4.2.11. </w:t>
            </w:r>
            <w:r>
              <w:rPr>
                <w:rFonts w:ascii="Cambria" w:hAnsi="Cambria"/>
                <w:lang w:val="es-ES_tradnl"/>
              </w:rPr>
              <w:t xml:space="preserve">Valorar la lengua extranjera como instrumento para comunicarse y dar a conocer la cultura andaluza. SIEP, CEC </w:t>
            </w:r>
            <w:r w:rsidRPr="004C1DDB">
              <w:rPr>
                <w:rFonts w:ascii="Cambria" w:hAnsi="Cambria"/>
                <w:lang w:val="es-ES"/>
              </w:rPr>
              <w:t>/ Objetivos:  10, 13, 14</w:t>
            </w:r>
          </w:p>
        </w:tc>
      </w:tr>
      <w:tr w:rsidR="00684460" w:rsidRPr="004C1DDB">
        <w:trPr>
          <w:trHeight w:val="1696"/>
        </w:trPr>
        <w:tc>
          <w:tcPr>
            <w:tcW w:w="4854" w:type="dxa"/>
            <w:vMerge w:val="restart"/>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
              </w:rPr>
            </w:pPr>
            <w:r>
              <w:rPr>
                <w:rFonts w:ascii="Cambria" w:hAnsi="Cambria"/>
                <w:lang w:val="es-ES_tradnl"/>
              </w:rPr>
              <w:t xml:space="preserve">Aspectos socioculturales y </w:t>
            </w:r>
            <w:proofErr w:type="spellStart"/>
            <w:r>
              <w:rPr>
                <w:rFonts w:ascii="Cambria" w:hAnsi="Cambria"/>
                <w:lang w:val="es-ES_tradnl"/>
              </w:rPr>
              <w:t>sociolingüísticos</w:t>
            </w:r>
            <w:proofErr w:type="spellEnd"/>
            <w:r>
              <w:rPr>
                <w:rFonts w:ascii="Cambria" w:hAnsi="Cambria"/>
                <w:lang w:val="es-ES_tradnl"/>
              </w:rPr>
              <w:t>: convenciones sociales, costumbres, uso de fórmulas de cortesía adecuadas en los intercambios sociales, uso de registro apropiado a la situación comunicativa, lenguaje no verbal, interés e iniciativa en la realización de intercambios comunicativos con hablantes o aprendices de la lengua extranjera, participación en conversaciones breves y sencillas dentro del aula y en simulaciones relacionadas con experiencias e intereses personales, conocimiento de algunos rasgos históricos y geográficos de los países donde se habla la lengua extranjera, obteniendo la información por diferentes medios, entre ellos internet y otras tecnologías de la información y comunicación, valoración de la lengua extranjera como instrumento para comunicarse, enriquecerse personalmente y dar a conocer la cultura andaluza, participación activa en representaciones, canciones, recitados, dramatizaciones, prestando especial atención a los relacionados con la cultura andaluza.</w:t>
            </w: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34" w:firstLine="0"/>
              <w:rPr>
                <w:rFonts w:ascii="Cambria" w:hAnsi="Cambria"/>
                <w:lang w:val="es-ES"/>
              </w:rPr>
            </w:pPr>
            <w:r>
              <w:rPr>
                <w:rFonts w:ascii="Cambria" w:hAnsi="Cambria"/>
                <w:lang w:val="es-ES"/>
              </w:rPr>
              <w:t xml:space="preserve">4.2.3. </w:t>
            </w:r>
            <w:r>
              <w:rPr>
                <w:rFonts w:ascii="Cambria" w:hAnsi="Cambria"/>
                <w:lang w:val="es-ES_tradnl"/>
              </w:rPr>
              <w:t xml:space="preserve">Incorporar a la producción de los textos orales algunos conocimientos socioculturales y </w:t>
            </w:r>
            <w:proofErr w:type="spellStart"/>
            <w:r>
              <w:rPr>
                <w:rFonts w:ascii="Cambria" w:hAnsi="Cambria"/>
                <w:lang w:val="es-ES_tradnl"/>
              </w:rPr>
              <w:t>sociolingüísticos</w:t>
            </w:r>
            <w:proofErr w:type="spellEnd"/>
            <w:r>
              <w:rPr>
                <w:rFonts w:ascii="Cambria" w:hAnsi="Cambria"/>
                <w:lang w:val="es-ES_tradnl"/>
              </w:rPr>
              <w:t xml:space="preserve"> adquiridos relativos a estructuras sociales, relaciones interpersonales, patrones de actuación, comportamiento y convenciones sociales, respetando las normas de cortesía más importantes en los contextos respectivos. CCL, CSC, SIEP</w:t>
            </w:r>
            <w:r w:rsidRPr="004C1DDB">
              <w:rPr>
                <w:rFonts w:ascii="Cambria" w:hAnsi="Cambria"/>
                <w:lang w:val="es-ES"/>
              </w:rPr>
              <w:t xml:space="preserve"> / Objetivos:  8, 9, 10, 11</w:t>
            </w:r>
          </w:p>
        </w:tc>
      </w:tr>
      <w:tr w:rsidR="00684460" w:rsidRPr="004C1DDB">
        <w:trPr>
          <w:trHeight w:val="690"/>
        </w:trPr>
        <w:tc>
          <w:tcPr>
            <w:tcW w:w="11624"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lang w:val="es-ES"/>
              </w:rPr>
            </w:pP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34" w:firstLine="0"/>
              <w:rPr>
                <w:rFonts w:ascii="Cambria" w:hAnsi="Cambria"/>
                <w:lang w:val="es-ES"/>
              </w:rPr>
            </w:pPr>
            <w:r>
              <w:rPr>
                <w:rFonts w:ascii="Cambria" w:hAnsi="Cambria"/>
                <w:lang w:val="es-ES"/>
              </w:rPr>
              <w:t xml:space="preserve">4.2.10. </w:t>
            </w:r>
            <w:r>
              <w:rPr>
                <w:rFonts w:ascii="Cambria" w:hAnsi="Cambria"/>
                <w:lang w:val="es-ES_tradnl"/>
              </w:rPr>
              <w:t>Identificar elementos culturales o geográficos propios de países y culturas donde se habla la lengua extranjera y mostrar interés por conocerlos. CAA, CSC, CEC.</w:t>
            </w:r>
            <w:r w:rsidRPr="004C1DDB">
              <w:rPr>
                <w:rFonts w:ascii="Cambria" w:hAnsi="Cambria"/>
                <w:lang w:val="es-ES"/>
              </w:rPr>
              <w:t xml:space="preserve">  / Objetivos:  7, 10, 13</w:t>
            </w:r>
          </w:p>
        </w:tc>
      </w:tr>
      <w:tr w:rsidR="00684460" w:rsidRPr="004C1DDB">
        <w:trPr>
          <w:trHeight w:val="1135"/>
        </w:trPr>
        <w:tc>
          <w:tcPr>
            <w:tcW w:w="4854" w:type="dxa"/>
            <w:vMerge w:val="restart"/>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_tradnl"/>
              </w:rPr>
            </w:pPr>
            <w:r>
              <w:rPr>
                <w:rFonts w:ascii="Cambria" w:hAnsi="Cambria"/>
                <w:lang w:val="es-ES_tradnl"/>
              </w:rPr>
              <w:t>Funciones comunicativas:</w:t>
            </w:r>
          </w:p>
          <w:p w:rsidR="00684460" w:rsidRDefault="00684460">
            <w:pPr>
              <w:ind w:left="34" w:firstLine="0"/>
              <w:rPr>
                <w:rFonts w:ascii="Cambria" w:hAnsi="Cambria"/>
                <w:lang w:val="es-ES_tradnl"/>
              </w:rPr>
            </w:pPr>
            <w:r>
              <w:rPr>
                <w:rFonts w:ascii="Cambria" w:hAnsi="Cambria"/>
                <w:lang w:val="es-ES_tradnl"/>
              </w:rPr>
              <w:t>- Iniciación y mantenimiento de relaciones personales y sociales (saludos y despedidas, presentaciones, invitaciones, disculpa y agradecimiento, acuerdo y desacuerdo).</w:t>
            </w:r>
          </w:p>
          <w:p w:rsidR="00684460" w:rsidRDefault="00684460">
            <w:pPr>
              <w:ind w:left="34" w:firstLine="0"/>
              <w:rPr>
                <w:rFonts w:ascii="Cambria" w:hAnsi="Cambria"/>
                <w:lang w:val="es-ES_tradnl"/>
              </w:rPr>
            </w:pPr>
            <w:r>
              <w:rPr>
                <w:rFonts w:ascii="Cambria" w:hAnsi="Cambria"/>
                <w:lang w:val="es-ES_tradnl"/>
              </w:rPr>
              <w:lastRenderedPageBreak/>
              <w:t>- Descripción de cualidades físicas y abstractas de personas, objetos de uso cotidiano, lugares y actividades, de manera sencilla.</w:t>
            </w:r>
          </w:p>
          <w:p w:rsidR="00684460" w:rsidRDefault="00684460">
            <w:pPr>
              <w:ind w:left="34" w:firstLine="0"/>
              <w:rPr>
                <w:rFonts w:ascii="Cambria" w:hAnsi="Cambria"/>
                <w:lang w:val="es-ES_tradnl"/>
              </w:rPr>
            </w:pPr>
            <w:r>
              <w:rPr>
                <w:rFonts w:ascii="Cambria" w:hAnsi="Cambria"/>
                <w:lang w:val="es-ES_tradnl"/>
              </w:rPr>
              <w:t>- Narración de acontecimientos pasados puntuales, descripción de estados situaciones presentes y expresión de sucesos futuros.</w:t>
            </w:r>
          </w:p>
          <w:p w:rsidR="00684460" w:rsidRDefault="00684460">
            <w:pPr>
              <w:ind w:left="34" w:firstLine="0"/>
              <w:rPr>
                <w:rFonts w:ascii="Cambria" w:hAnsi="Cambria"/>
                <w:lang w:val="es-ES_tradnl"/>
              </w:rPr>
            </w:pPr>
            <w:r>
              <w:rPr>
                <w:rFonts w:ascii="Cambria" w:hAnsi="Cambria"/>
                <w:lang w:val="es-ES_tradnl"/>
              </w:rPr>
              <w:t>- Petición y ofrecimiento de ayuda, información, indicaciones, permiso, opiniones y puntos de vista.</w:t>
            </w:r>
          </w:p>
          <w:p w:rsidR="00684460" w:rsidRDefault="00684460">
            <w:pPr>
              <w:ind w:left="34" w:firstLine="0"/>
              <w:rPr>
                <w:rFonts w:ascii="Cambria" w:hAnsi="Cambria"/>
                <w:lang w:val="es-ES_tradnl"/>
              </w:rPr>
            </w:pPr>
            <w:r>
              <w:rPr>
                <w:rFonts w:ascii="Cambria" w:hAnsi="Cambria"/>
                <w:lang w:val="es-ES_tradnl"/>
              </w:rPr>
              <w:t>- Expresión de hábitos.</w:t>
            </w:r>
          </w:p>
          <w:p w:rsidR="00684460" w:rsidRDefault="00684460">
            <w:pPr>
              <w:ind w:left="34" w:firstLine="0"/>
              <w:rPr>
                <w:rFonts w:ascii="Cambria" w:hAnsi="Cambria"/>
                <w:lang w:val="es-ES_tradnl"/>
              </w:rPr>
            </w:pPr>
            <w:r>
              <w:rPr>
                <w:rFonts w:ascii="Cambria" w:hAnsi="Cambria"/>
                <w:lang w:val="es-ES_tradnl"/>
              </w:rPr>
              <w:t>- Expresión del interés, gusto y sorpresa, capacidad, sentimiento e intención.</w:t>
            </w:r>
          </w:p>
          <w:p w:rsidR="00684460" w:rsidRDefault="00684460">
            <w:pPr>
              <w:ind w:left="34" w:firstLine="0"/>
              <w:rPr>
                <w:rFonts w:ascii="Cambria" w:hAnsi="Cambria"/>
                <w:lang w:val="es-ES_tradnl"/>
              </w:rPr>
            </w:pPr>
            <w:r>
              <w:rPr>
                <w:rFonts w:ascii="Cambria" w:hAnsi="Cambria"/>
                <w:lang w:val="es-ES_tradnl"/>
              </w:rPr>
              <w:t>- Establecimiento y mantenimiento de la comunicación y organización del discurso.</w:t>
            </w:r>
          </w:p>
          <w:p w:rsidR="00684460" w:rsidRDefault="00684460">
            <w:pPr>
              <w:ind w:left="34" w:firstLine="0"/>
              <w:rPr>
                <w:rFonts w:ascii="Cambria" w:hAnsi="Cambria"/>
                <w:lang w:val="es-ES_tradnl"/>
              </w:rPr>
            </w:pPr>
            <w:r>
              <w:rPr>
                <w:rFonts w:ascii="Cambria" w:hAnsi="Cambria"/>
                <w:lang w:val="es-ES_tradnl"/>
              </w:rPr>
              <w:t>- Expresión del conocimiento, la certeza, la duda y la conjetura.</w:t>
            </w:r>
          </w:p>
          <w:p w:rsidR="00684460" w:rsidRDefault="00684460">
            <w:pPr>
              <w:ind w:left="34" w:firstLine="0"/>
              <w:rPr>
                <w:rFonts w:ascii="Cambria" w:hAnsi="Cambria" w:cs="Times New Roman"/>
                <w:szCs w:val="24"/>
                <w:lang w:val="es-ES"/>
              </w:rPr>
            </w:pPr>
            <w:r>
              <w:rPr>
                <w:rFonts w:ascii="Cambria" w:hAnsi="Cambria"/>
                <w:lang w:val="es-ES_tradnl"/>
              </w:rPr>
              <w:t>- Formulación de sugerencias, deseos, condiciones e hipótesis.</w:t>
            </w:r>
          </w:p>
        </w:tc>
        <w:tc>
          <w:tcPr>
            <w:tcW w:w="6770" w:type="dxa"/>
            <w:tcBorders>
              <w:top w:val="single" w:sz="4" w:space="0" w:color="auto"/>
              <w:left w:val="single" w:sz="4" w:space="0" w:color="auto"/>
              <w:bottom w:val="single" w:sz="4" w:space="0" w:color="auto"/>
              <w:right w:val="single" w:sz="4" w:space="0" w:color="auto"/>
            </w:tcBorders>
          </w:tcPr>
          <w:p w:rsidR="00684460" w:rsidRPr="004C1DDB" w:rsidRDefault="00684460">
            <w:pPr>
              <w:ind w:left="34" w:firstLine="0"/>
              <w:rPr>
                <w:rFonts w:ascii="Cambria" w:hAnsi="Cambria"/>
                <w:lang w:val="es-ES"/>
              </w:rPr>
            </w:pPr>
            <w:r>
              <w:rPr>
                <w:rFonts w:ascii="Cambria" w:hAnsi="Cambria"/>
                <w:lang w:val="es-ES"/>
              </w:rPr>
              <w:lastRenderedPageBreak/>
              <w:t xml:space="preserve">4.2.4. </w:t>
            </w:r>
            <w:r>
              <w:rPr>
                <w:rFonts w:ascii="Cambria" w:hAnsi="Cambria"/>
                <w:lang w:val="es-ES_tradnl"/>
              </w:rPr>
              <w:t>Llevar a cabo las funciones demandadas por el propósito comunicativo, utilizando los exponentes y los patrones discursivos más comunes para organizar el texto de manera sencilla y coherente con el contexto. CCL, SIEP</w:t>
            </w:r>
            <w:r w:rsidRPr="004C1DDB">
              <w:rPr>
                <w:rFonts w:ascii="Cambria" w:hAnsi="Cambria"/>
                <w:lang w:val="es-ES"/>
              </w:rPr>
              <w:t>/ Objetivos: 2, 10, 11</w:t>
            </w:r>
          </w:p>
          <w:p w:rsidR="00684460" w:rsidRPr="004C1DDB" w:rsidRDefault="00684460">
            <w:pPr>
              <w:ind w:left="34" w:firstLine="0"/>
              <w:rPr>
                <w:rFonts w:ascii="Cambria" w:hAnsi="Cambria"/>
                <w:lang w:val="es-ES"/>
              </w:rPr>
            </w:pPr>
          </w:p>
        </w:tc>
      </w:tr>
      <w:tr w:rsidR="00684460" w:rsidRPr="004C1DDB">
        <w:trPr>
          <w:trHeight w:val="1135"/>
        </w:trPr>
        <w:tc>
          <w:tcPr>
            <w:tcW w:w="11624"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cs="Times New Roman"/>
                <w:szCs w:val="24"/>
                <w:lang w:val="es-ES"/>
              </w:rPr>
            </w:pPr>
          </w:p>
        </w:tc>
        <w:tc>
          <w:tcPr>
            <w:tcW w:w="6770"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
              </w:rPr>
            </w:pPr>
            <w:r>
              <w:rPr>
                <w:rFonts w:ascii="Cambria" w:hAnsi="Cambria"/>
                <w:lang w:val="es-ES"/>
              </w:rPr>
              <w:t>4.2.9. Interactuar de manera sencilla pero efectiva en intercambios claramente estructurados, utilizando fórmulas o gestos simples para tomar o ceder el turno de palabra, aunque se dependa en gran medida de la actuación del interlocutor. CLL / Objetivos: 2, 10, 11</w:t>
            </w:r>
          </w:p>
        </w:tc>
      </w:tr>
      <w:tr w:rsidR="00684460" w:rsidRPr="004C1DDB">
        <w:tc>
          <w:tcPr>
            <w:tcW w:w="4854"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34" w:firstLine="0"/>
              <w:rPr>
                <w:rFonts w:ascii="Cambria" w:hAnsi="Cambria"/>
              </w:rPr>
            </w:pPr>
            <w:r>
              <w:rPr>
                <w:rFonts w:ascii="Cambria" w:hAnsi="Cambria"/>
                <w:lang w:val="es-ES_tradnl"/>
              </w:rPr>
              <w:t xml:space="preserve">Estructuras </w:t>
            </w:r>
            <w:proofErr w:type="spellStart"/>
            <w:r>
              <w:rPr>
                <w:rFonts w:ascii="Cambria" w:hAnsi="Cambria"/>
                <w:lang w:val="es-ES_tradnl"/>
              </w:rPr>
              <w:t>lingüístico-discursivas</w:t>
            </w:r>
            <w:proofErr w:type="spellEnd"/>
            <w:r>
              <w:rPr>
                <w:rFonts w:ascii="Cambria" w:hAnsi="Cambria"/>
                <w:lang w:val="es-ES_tradnl"/>
              </w:rPr>
              <w:t>:</w:t>
            </w:r>
          </w:p>
        </w:tc>
        <w:tc>
          <w:tcPr>
            <w:tcW w:w="6770"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
              </w:rPr>
            </w:pPr>
            <w:r>
              <w:rPr>
                <w:rFonts w:ascii="Cambria" w:hAnsi="Cambria"/>
                <w:lang w:val="es-ES"/>
              </w:rPr>
              <w:t xml:space="preserve">4.2.5. </w:t>
            </w:r>
            <w:r>
              <w:rPr>
                <w:rFonts w:ascii="Cambria" w:hAnsi="Cambria"/>
                <w:lang w:val="es-ES_tradnl"/>
              </w:rPr>
              <w:t>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entre otros. CCL, CAA</w:t>
            </w:r>
            <w:r>
              <w:rPr>
                <w:rFonts w:ascii="Cambria" w:hAnsi="Cambria"/>
                <w:lang w:val="es-ES"/>
              </w:rPr>
              <w:t>/ Objetivos:  2, 6</w:t>
            </w:r>
          </w:p>
        </w:tc>
      </w:tr>
      <w:tr w:rsidR="00684460" w:rsidRPr="004C1DDB">
        <w:tc>
          <w:tcPr>
            <w:tcW w:w="4854"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
              </w:rPr>
            </w:pPr>
            <w:r>
              <w:rPr>
                <w:rFonts w:ascii="Cambria" w:hAnsi="Cambria"/>
                <w:lang w:val="es-ES_tradnl"/>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34" w:firstLine="0"/>
              <w:rPr>
                <w:rFonts w:ascii="Cambria" w:hAnsi="Cambria"/>
                <w:lang w:val="es-ES"/>
              </w:rPr>
            </w:pPr>
            <w:r>
              <w:rPr>
                <w:rFonts w:ascii="Cambria" w:hAnsi="Cambria"/>
                <w:lang w:val="es-ES"/>
              </w:rPr>
              <w:t xml:space="preserve">4.2.6. </w:t>
            </w:r>
            <w:r>
              <w:rPr>
                <w:rFonts w:ascii="Cambria" w:hAnsi="Cambria"/>
                <w:lang w:val="es-ES_tradnl"/>
              </w:rPr>
              <w:t>Utilizar un repertorio léxico oral suficiente para comunicar información, relativo a temas generales relacionados con situaciones habituales y cotidianas, susceptible de adaptación en situaciones menos habituales. CCL</w:t>
            </w:r>
            <w:r w:rsidRPr="004C1DDB">
              <w:rPr>
                <w:rFonts w:ascii="Cambria" w:hAnsi="Cambria"/>
                <w:lang w:val="es-ES"/>
              </w:rPr>
              <w:t xml:space="preserve">  / Objetivos:  2, 6</w:t>
            </w:r>
          </w:p>
        </w:tc>
      </w:tr>
      <w:tr w:rsidR="00684460" w:rsidRPr="004C1DDB">
        <w:trPr>
          <w:trHeight w:val="90"/>
        </w:trPr>
        <w:tc>
          <w:tcPr>
            <w:tcW w:w="4854"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34"/>
              <w:rPr>
                <w:rFonts w:ascii="Cambria" w:hAnsi="Cambria"/>
                <w:lang w:val="es-ES"/>
              </w:rPr>
            </w:pPr>
            <w:r>
              <w:rPr>
                <w:rFonts w:ascii="Cambria" w:hAnsi="Cambria"/>
                <w:lang w:val="es-ES_tradnl"/>
              </w:rPr>
              <w:t>Patrones fonológicos: patrones sonoros, acentuales, rítmicos y de entonación.</w:t>
            </w: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34" w:firstLine="0"/>
              <w:rPr>
                <w:rFonts w:ascii="Cambria" w:hAnsi="Cambria"/>
                <w:lang w:val="es-ES"/>
              </w:rPr>
            </w:pPr>
            <w:r>
              <w:rPr>
                <w:rFonts w:ascii="Cambria" w:hAnsi="Cambria"/>
                <w:lang w:val="es-ES"/>
              </w:rPr>
              <w:t xml:space="preserve">4.2.7. </w:t>
            </w:r>
            <w:r>
              <w:rPr>
                <w:rFonts w:ascii="Cambria" w:hAnsi="Cambria"/>
                <w:lang w:val="es-ES_tradnl"/>
              </w:rPr>
              <w:t>Pronunciar y entonar de manera clara e inteligible, aunque a veces resulte evidente el acento extranjero o se cometan errores de pronunciación esporádicos, siempre que no interrumpan la comunicación, y aunque sea necesario repetir de vez en cuando para ayudar a la comprensión. CCL</w:t>
            </w:r>
            <w:r>
              <w:rPr>
                <w:rFonts w:ascii="Cambria" w:hAnsi="Cambria"/>
                <w:lang w:val="es-ES"/>
              </w:rPr>
              <w:t xml:space="preserve"> </w:t>
            </w:r>
            <w:r w:rsidRPr="004C1DDB">
              <w:rPr>
                <w:rFonts w:ascii="Cambria" w:hAnsi="Cambria"/>
                <w:lang w:val="es-ES"/>
              </w:rPr>
              <w:t>/ Objetivos:  2, 6</w:t>
            </w:r>
          </w:p>
        </w:tc>
      </w:tr>
    </w:tbl>
    <w:p w:rsidR="00684460" w:rsidRPr="004C1DDB" w:rsidRDefault="00684460" w:rsidP="00684460">
      <w:pPr>
        <w:jc w:val="both"/>
        <w:rPr>
          <w:rFonts w:ascii="Cambria" w:hAnsi="Cambria"/>
          <w:highlight w:val="green"/>
          <w:lang w:val="es-ES"/>
        </w:rPr>
      </w:pPr>
    </w:p>
    <w:p w:rsidR="00684460" w:rsidRPr="004C1DDB" w:rsidRDefault="00684460" w:rsidP="00684460">
      <w:pPr>
        <w:jc w:val="both"/>
        <w:rPr>
          <w:rFonts w:ascii="Cambria" w:hAnsi="Cambria"/>
          <w:highlight w:val="green"/>
          <w:lang w:val="es-ES"/>
        </w:rPr>
      </w:pPr>
    </w:p>
    <w:p w:rsidR="00684460" w:rsidRPr="004C1DDB" w:rsidRDefault="00684460" w:rsidP="00684460">
      <w:pPr>
        <w:jc w:val="both"/>
        <w:rPr>
          <w:rFonts w:ascii="Cambria" w:hAnsi="Cambria"/>
          <w:highlight w:val="green"/>
          <w:lang w:val="es-ES"/>
        </w:rPr>
      </w:pPr>
    </w:p>
    <w:p w:rsidR="00684460" w:rsidRPr="004C1DDB" w:rsidRDefault="00684460" w:rsidP="00684460">
      <w:pPr>
        <w:jc w:val="both"/>
        <w:rPr>
          <w:rFonts w:ascii="Cambria" w:hAnsi="Cambria"/>
          <w:highlight w:val="green"/>
          <w:lang w:val="es-ES"/>
        </w:rPr>
      </w:pPr>
    </w:p>
    <w:p w:rsidR="00684460" w:rsidRPr="004C1DDB" w:rsidRDefault="00684460" w:rsidP="00684460">
      <w:pPr>
        <w:jc w:val="both"/>
        <w:rPr>
          <w:rFonts w:ascii="Cambria" w:hAnsi="Cambria"/>
          <w:highlight w:val="green"/>
          <w:lang w:val="es-ES"/>
        </w:rPr>
      </w:pPr>
    </w:p>
    <w:tbl>
      <w:tblPr>
        <w:tblW w:w="116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6771"/>
      </w:tblGrid>
      <w:tr w:rsidR="00684460" w:rsidRPr="004C1DDB">
        <w:trPr>
          <w:trHeight w:val="580"/>
        </w:trPr>
        <w:tc>
          <w:tcPr>
            <w:tcW w:w="1162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84460" w:rsidRDefault="00684460">
            <w:pPr>
              <w:jc w:val="center"/>
              <w:rPr>
                <w:rFonts w:ascii="Cambria" w:hAnsi="Cambria"/>
                <w:b/>
                <w:sz w:val="28"/>
                <w:szCs w:val="28"/>
                <w:lang w:val="es-ES"/>
              </w:rPr>
            </w:pPr>
            <w:r>
              <w:rPr>
                <w:rFonts w:ascii="Cambria" w:hAnsi="Cambria"/>
                <w:b/>
                <w:sz w:val="28"/>
                <w:szCs w:val="28"/>
                <w:lang w:val="es-ES"/>
              </w:rPr>
              <w:lastRenderedPageBreak/>
              <w:t>Bloque 3. Comprensión de textos escritos</w:t>
            </w:r>
          </w:p>
        </w:tc>
      </w:tr>
      <w:tr w:rsidR="00684460">
        <w:trPr>
          <w:trHeight w:val="580"/>
        </w:trPr>
        <w:tc>
          <w:tcPr>
            <w:tcW w:w="4854"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0" w:firstLine="0"/>
              <w:jc w:val="center"/>
              <w:rPr>
                <w:rFonts w:ascii="Cambria" w:hAnsi="Cambria"/>
                <w:b/>
              </w:rPr>
            </w:pPr>
            <w:proofErr w:type="spellStart"/>
            <w:r>
              <w:rPr>
                <w:rFonts w:ascii="Cambria" w:hAnsi="Cambria"/>
                <w:b/>
              </w:rPr>
              <w:t>Contenidos</w:t>
            </w:r>
            <w:proofErr w:type="spellEnd"/>
          </w:p>
        </w:tc>
        <w:tc>
          <w:tcPr>
            <w:tcW w:w="6770"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0" w:firstLine="0"/>
              <w:jc w:val="center"/>
              <w:rPr>
                <w:rFonts w:ascii="Cambria" w:hAnsi="Cambria"/>
                <w:b/>
              </w:rPr>
            </w:pPr>
            <w:proofErr w:type="spellStart"/>
            <w:r>
              <w:rPr>
                <w:rFonts w:ascii="Cambria" w:hAnsi="Cambria"/>
                <w:b/>
              </w:rPr>
              <w:t>Criterios</w:t>
            </w:r>
            <w:proofErr w:type="spellEnd"/>
            <w:r>
              <w:rPr>
                <w:rFonts w:ascii="Cambria" w:hAnsi="Cambria"/>
                <w:b/>
              </w:rPr>
              <w:t xml:space="preserve"> de </w:t>
            </w:r>
            <w:proofErr w:type="spellStart"/>
            <w:r>
              <w:rPr>
                <w:rFonts w:ascii="Cambria" w:hAnsi="Cambria"/>
                <w:b/>
              </w:rPr>
              <w:t>evaluación</w:t>
            </w:r>
            <w:proofErr w:type="spellEnd"/>
          </w:p>
        </w:tc>
      </w:tr>
      <w:tr w:rsidR="00684460" w:rsidRPr="004C1DDB">
        <w:trPr>
          <w:trHeight w:val="1505"/>
        </w:trPr>
        <w:tc>
          <w:tcPr>
            <w:tcW w:w="4854" w:type="dxa"/>
            <w:vMerge w:val="restart"/>
            <w:tcBorders>
              <w:top w:val="single" w:sz="4" w:space="0" w:color="auto"/>
              <w:left w:val="single" w:sz="4" w:space="0" w:color="auto"/>
              <w:bottom w:val="single" w:sz="4" w:space="0" w:color="auto"/>
              <w:right w:val="single" w:sz="4" w:space="0" w:color="auto"/>
            </w:tcBorders>
            <w:vAlign w:val="center"/>
            <w:hideMark/>
          </w:tcPr>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Estrategias de comprensión:</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Movilización de información previa sobre tipo de tarea y tema.</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Identificación del tipo de texto, y la intención comunicativa del texto, en formato digital o papel, adaptando la comprensión al mismo.</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Distinción de tipos de comprensión (sentido general, información esencial, puntos principales), en diferentes textos auténticos sobre diversos temas adecuados a su edad y relacionados con contenidos de otras materias del currículo.</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xml:space="preserve">- Inferencia y formulación de hipótesis a partir de la comprensión de elementos significativos, </w:t>
            </w:r>
            <w:proofErr w:type="spellStart"/>
            <w:r>
              <w:rPr>
                <w:rFonts w:ascii="Cambria" w:eastAsia="Times New Roman" w:hAnsi="Cambria" w:cs="Times New Roman"/>
                <w:szCs w:val="24"/>
                <w:lang w:val="es-ES_tradnl" w:eastAsia="es-ES" w:bidi="ar-SA"/>
              </w:rPr>
              <w:t>lingüísticos</w:t>
            </w:r>
            <w:proofErr w:type="spellEnd"/>
            <w:r>
              <w:rPr>
                <w:rFonts w:ascii="Cambria" w:eastAsia="Times New Roman" w:hAnsi="Cambria" w:cs="Times New Roman"/>
                <w:szCs w:val="24"/>
                <w:lang w:val="es-ES_tradnl" w:eastAsia="es-ES" w:bidi="ar-SA"/>
              </w:rPr>
              <w:t xml:space="preserve"> y </w:t>
            </w:r>
            <w:proofErr w:type="spellStart"/>
            <w:r>
              <w:rPr>
                <w:rFonts w:ascii="Cambria" w:eastAsia="Times New Roman" w:hAnsi="Cambria" w:cs="Times New Roman"/>
                <w:szCs w:val="24"/>
                <w:lang w:val="es-ES_tradnl" w:eastAsia="es-ES" w:bidi="ar-SA"/>
              </w:rPr>
              <w:t>paralingüísticos</w:t>
            </w:r>
            <w:proofErr w:type="spellEnd"/>
            <w:r>
              <w:rPr>
                <w:rFonts w:ascii="Cambria" w:eastAsia="Times New Roman" w:hAnsi="Cambria" w:cs="Times New Roman"/>
                <w:szCs w:val="24"/>
                <w:lang w:val="es-ES_tradnl" w:eastAsia="es-ES" w:bidi="ar-SA"/>
              </w:rPr>
              <w:t xml:space="preserve"> (inferencia de significados por el contexto, por comparación de palabras o frases similares en las lenguas que conocen, por ejemplo).</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Reformulación de hipótesis a partir de la comprensión de nuevos elementos.</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Lectura de textos de diversas situaciones, relacionadas con sus intereses, experiencias y necesidades.</w:t>
            </w:r>
          </w:p>
        </w:tc>
        <w:tc>
          <w:tcPr>
            <w:tcW w:w="6770"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0"/>
              <w:rPr>
                <w:rFonts w:ascii="Cambria" w:hAnsi="Cambria"/>
                <w:lang w:val="es-ES"/>
              </w:rPr>
            </w:pPr>
            <w:r>
              <w:rPr>
                <w:rFonts w:ascii="Cambria" w:hAnsi="Cambria"/>
                <w:lang w:val="es-ES"/>
              </w:rPr>
              <w:t xml:space="preserve">4.3.1. </w:t>
            </w:r>
            <w:r>
              <w:rPr>
                <w:rFonts w:ascii="Cambria" w:hAnsi="Cambria"/>
                <w:lang w:val="es-ES_tradnl"/>
              </w:rPr>
              <w:t>Identificar la información esencial, los puntos más relevantes y detalles importantes en textos breves, o de longitud media y bien estructurados, escritos en un registro formal, informal o neutro, que traten asuntos cotidianos, de temas de interés o relevantes para los propios estudios y que contengan estructuras sencillas y un léxico de uso común tanto en formato impreso como en soporte digital. CCL, CMCT, CD</w:t>
            </w:r>
            <w:r>
              <w:rPr>
                <w:rFonts w:ascii="Cambria" w:hAnsi="Cambria"/>
                <w:lang w:val="es-ES"/>
              </w:rPr>
              <w:t>/ Objetivos: 3, 4, 12</w:t>
            </w:r>
          </w:p>
        </w:tc>
      </w:tr>
      <w:tr w:rsidR="00684460" w:rsidRPr="004C1DDB">
        <w:trPr>
          <w:trHeight w:val="933"/>
        </w:trPr>
        <w:tc>
          <w:tcPr>
            <w:tcW w:w="11624"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eastAsia="Times New Roman" w:hAnsi="Cambria" w:cs="Times New Roman"/>
                <w:szCs w:val="24"/>
                <w:lang w:val="es-ES_tradnl" w:eastAsia="es-ES" w:bidi="ar-SA"/>
              </w:rPr>
            </w:pP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0" w:firstLine="0"/>
              <w:rPr>
                <w:rFonts w:ascii="Cambria" w:hAnsi="Cambria"/>
                <w:lang w:val="es-ES"/>
              </w:rPr>
            </w:pPr>
            <w:r>
              <w:rPr>
                <w:rFonts w:ascii="Cambria" w:hAnsi="Cambria"/>
                <w:lang w:val="es-ES"/>
              </w:rPr>
              <w:t xml:space="preserve">4.3.2. </w:t>
            </w:r>
            <w:r>
              <w:rPr>
                <w:rFonts w:ascii="Cambria" w:hAnsi="Cambria"/>
                <w:lang w:val="es-ES_tradnl"/>
              </w:rPr>
              <w:t xml:space="preserve">Conocer y saber aplicar las estrategias más adecuadas para la comprensión del sentido general, la información esencial, los puntos e ideas principales o los detalles relevantes del texto. CCL, CAA, SIEP </w:t>
            </w:r>
            <w:r w:rsidRPr="004C1DDB">
              <w:rPr>
                <w:rFonts w:ascii="Cambria" w:hAnsi="Cambria"/>
                <w:lang w:val="es-ES"/>
              </w:rPr>
              <w:t>/ Objetivos: 7, 12</w:t>
            </w:r>
          </w:p>
        </w:tc>
      </w:tr>
      <w:tr w:rsidR="00684460" w:rsidRPr="004C1DDB">
        <w:trPr>
          <w:trHeight w:val="826"/>
        </w:trPr>
        <w:tc>
          <w:tcPr>
            <w:tcW w:w="11624"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eastAsia="Times New Roman" w:hAnsi="Cambria" w:cs="Times New Roman"/>
                <w:szCs w:val="24"/>
                <w:lang w:val="es-ES_tradnl" w:eastAsia="es-ES" w:bidi="ar-SA"/>
              </w:rPr>
            </w:pP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0" w:firstLine="0"/>
              <w:rPr>
                <w:rFonts w:ascii="Cambria" w:hAnsi="Cambria"/>
                <w:lang w:val="es-ES"/>
              </w:rPr>
            </w:pPr>
            <w:r>
              <w:rPr>
                <w:rFonts w:ascii="Cambria" w:hAnsi="Cambria"/>
                <w:lang w:val="es-ES"/>
              </w:rPr>
              <w:t xml:space="preserve">4.3.9. Valorar la lengua extranjera como instrumento para comunicarse y dar a conocer la cultura andaluza. </w:t>
            </w:r>
            <w:r w:rsidRPr="004C1DDB">
              <w:rPr>
                <w:rFonts w:ascii="Cambria" w:hAnsi="Cambria"/>
                <w:lang w:val="es-ES"/>
              </w:rPr>
              <w:t>SIEP, CEC / Objetivos:  10, 13, 14</w:t>
            </w:r>
          </w:p>
        </w:tc>
      </w:tr>
      <w:tr w:rsidR="00684460" w:rsidRPr="004C1DDB">
        <w:trPr>
          <w:trHeight w:val="1696"/>
        </w:trPr>
        <w:tc>
          <w:tcPr>
            <w:tcW w:w="4854" w:type="dxa"/>
            <w:vMerge w:val="restart"/>
            <w:tcBorders>
              <w:top w:val="single" w:sz="4" w:space="0" w:color="auto"/>
              <w:left w:val="single" w:sz="4" w:space="0" w:color="auto"/>
              <w:bottom w:val="single" w:sz="4" w:space="0" w:color="auto"/>
              <w:right w:val="single" w:sz="4" w:space="0" w:color="auto"/>
            </w:tcBorders>
            <w:hideMark/>
          </w:tcPr>
          <w:p w:rsidR="00684460" w:rsidRDefault="00684460">
            <w:pPr>
              <w:ind w:left="0" w:firstLine="0"/>
              <w:rPr>
                <w:rFonts w:ascii="Cambria" w:hAnsi="Cambria"/>
                <w:lang w:val="es-ES"/>
              </w:rPr>
            </w:pPr>
            <w:r>
              <w:rPr>
                <w:rFonts w:ascii="Cambria" w:hAnsi="Cambria"/>
                <w:lang w:val="es-ES_tradnl"/>
              </w:rPr>
              <w:t xml:space="preserve">Aspectos socioculturales y </w:t>
            </w:r>
            <w:proofErr w:type="spellStart"/>
            <w:r>
              <w:rPr>
                <w:rFonts w:ascii="Cambria" w:hAnsi="Cambria"/>
                <w:lang w:val="es-ES_tradnl"/>
              </w:rPr>
              <w:t>sociolingüísticos</w:t>
            </w:r>
            <w:proofErr w:type="spellEnd"/>
            <w:r>
              <w:rPr>
                <w:rFonts w:ascii="Cambria" w:hAnsi="Cambria"/>
                <w:lang w:val="es-ES_tradnl"/>
              </w:rPr>
              <w:t xml:space="preserve">: convenciones sociales, normas de cortesía y registros, costumbres, valores, creencias y actitudes, reconocimiento, identificación y comprensión de elementos significativos </w:t>
            </w:r>
            <w:proofErr w:type="spellStart"/>
            <w:r>
              <w:rPr>
                <w:rFonts w:ascii="Cambria" w:hAnsi="Cambria"/>
                <w:lang w:val="es-ES_tradnl"/>
              </w:rPr>
              <w:t>lingüísticos</w:t>
            </w:r>
            <w:proofErr w:type="spellEnd"/>
            <w:r>
              <w:rPr>
                <w:rFonts w:ascii="Cambria" w:hAnsi="Cambria"/>
                <w:lang w:val="es-ES_tradnl"/>
              </w:rPr>
              <w:t xml:space="preserve"> básicos, conocimiento de algunos rasgos históricos y geográficos de los países donde se habla la lengua extranjera, obteniendo la información por diferentes medios, entre ellos internet y otras tecnologías de la información y comunicación, lenguaje no verbal, valoración de la lengua extranjera como instrumento para comunicarse, enriquecerse personalmente y dar a conocer la cultura andaluza.</w:t>
            </w:r>
          </w:p>
        </w:tc>
        <w:tc>
          <w:tcPr>
            <w:tcW w:w="6770"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0"/>
              <w:rPr>
                <w:rFonts w:ascii="Cambria" w:hAnsi="Cambria"/>
                <w:lang w:val="es-ES"/>
              </w:rPr>
            </w:pPr>
            <w:r>
              <w:rPr>
                <w:rFonts w:ascii="Cambria" w:hAnsi="Cambria"/>
                <w:lang w:val="es-ES"/>
              </w:rPr>
              <w:t xml:space="preserve">4.3.3. </w:t>
            </w:r>
            <w:r>
              <w:rPr>
                <w:rFonts w:ascii="Cambria" w:hAnsi="Cambria"/>
                <w:lang w:val="es-ES_tradnl"/>
              </w:rPr>
              <w:t xml:space="preserve">Conocer y utilizar para la comprensión del texto los aspectos socioculturales y </w:t>
            </w:r>
            <w:proofErr w:type="spellStart"/>
            <w:r>
              <w:rPr>
                <w:rFonts w:ascii="Cambria" w:hAnsi="Cambria"/>
                <w:lang w:val="es-ES_tradnl"/>
              </w:rPr>
              <w:t>sociolingüísiticos</w:t>
            </w:r>
            <w:proofErr w:type="spellEnd"/>
            <w:r>
              <w:rPr>
                <w:rFonts w:ascii="Cambria" w:hAnsi="Cambria"/>
                <w:lang w:val="es-ES_tradnl"/>
              </w:rPr>
              <w:t xml:space="preserve"> relativos a la vida cotidiana (hábitos de estudio y trabajo, actividades de ocio, incluidas manifestaciones artísticas como la música o el cine), condiciones de vida (entorno, estructura social), relaciones personales (entre hombres y mujeres, en el trabajo, en el centro educativo) y convenciones sociales (costumbres, tradiciones). CCL, CSC</w:t>
            </w:r>
            <w:r>
              <w:rPr>
                <w:rFonts w:ascii="Cambria" w:hAnsi="Cambria"/>
                <w:lang w:val="es-ES"/>
              </w:rPr>
              <w:t xml:space="preserve"> / Objetivos:  8, 9, 10, 11</w:t>
            </w:r>
          </w:p>
        </w:tc>
      </w:tr>
      <w:tr w:rsidR="00684460" w:rsidRPr="004C1DDB">
        <w:trPr>
          <w:trHeight w:val="690"/>
        </w:trPr>
        <w:tc>
          <w:tcPr>
            <w:tcW w:w="11624"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lang w:val="es-ES"/>
              </w:rPr>
            </w:pP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0" w:firstLine="0"/>
              <w:rPr>
                <w:rFonts w:ascii="Cambria" w:hAnsi="Cambria"/>
                <w:lang w:val="es-ES"/>
              </w:rPr>
            </w:pPr>
            <w:r>
              <w:rPr>
                <w:rFonts w:ascii="Cambria" w:hAnsi="Cambria"/>
                <w:lang w:val="es-ES"/>
              </w:rPr>
              <w:t xml:space="preserve">4.3.8. </w:t>
            </w:r>
            <w:r>
              <w:rPr>
                <w:rFonts w:ascii="Cambria" w:hAnsi="Cambria"/>
                <w:lang w:val="es-ES_tradnl"/>
              </w:rPr>
              <w:t>Identificar elementos culturales o geográficos propios de países y culturas donde se habla la lengua extranjera y mostrar interés por conocerlos. CAA, CSC, CEC</w:t>
            </w:r>
            <w:r w:rsidRPr="004C1DDB">
              <w:rPr>
                <w:rFonts w:ascii="Cambria" w:hAnsi="Cambria"/>
                <w:lang w:val="es-ES"/>
              </w:rPr>
              <w:t>/ Objetivos:  7, 10, 13</w:t>
            </w:r>
          </w:p>
        </w:tc>
      </w:tr>
      <w:tr w:rsidR="00684460" w:rsidRPr="004C1DDB">
        <w:trPr>
          <w:trHeight w:val="1135"/>
        </w:trPr>
        <w:tc>
          <w:tcPr>
            <w:tcW w:w="4854"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0"/>
              <w:rPr>
                <w:rFonts w:ascii="Cambria" w:hAnsi="Cambria"/>
                <w:lang w:val="es-ES_tradnl"/>
              </w:rPr>
            </w:pPr>
            <w:r>
              <w:rPr>
                <w:rFonts w:ascii="Cambria" w:hAnsi="Cambria"/>
                <w:lang w:val="es-ES_tradnl"/>
              </w:rPr>
              <w:t>Funciones comunicativas:</w:t>
            </w:r>
          </w:p>
          <w:p w:rsidR="00684460" w:rsidRDefault="00684460">
            <w:pPr>
              <w:ind w:left="0" w:firstLine="0"/>
              <w:rPr>
                <w:rFonts w:ascii="Cambria" w:hAnsi="Cambria"/>
                <w:lang w:val="es-ES_tradnl"/>
              </w:rPr>
            </w:pPr>
            <w:r>
              <w:rPr>
                <w:rFonts w:ascii="Cambria" w:hAnsi="Cambria"/>
                <w:lang w:val="es-ES_tradnl"/>
              </w:rPr>
              <w:t xml:space="preserve">- Iniciación y mantenimiento de relaciones personales y sociales (saludos y despedidas, presentaciones, invitaciones, disculpa y </w:t>
            </w:r>
            <w:r>
              <w:rPr>
                <w:rFonts w:ascii="Cambria" w:hAnsi="Cambria"/>
                <w:lang w:val="es-ES_tradnl"/>
              </w:rPr>
              <w:lastRenderedPageBreak/>
              <w:t>agradecimiento, acuerdo y desacuerdo).</w:t>
            </w:r>
          </w:p>
          <w:p w:rsidR="00684460" w:rsidRDefault="00684460">
            <w:pPr>
              <w:ind w:left="0" w:firstLine="0"/>
              <w:rPr>
                <w:rFonts w:ascii="Cambria" w:hAnsi="Cambria"/>
                <w:lang w:val="es-ES_tradnl"/>
              </w:rPr>
            </w:pPr>
            <w:r>
              <w:rPr>
                <w:rFonts w:ascii="Cambria" w:hAnsi="Cambria"/>
                <w:lang w:val="es-ES_tradnl"/>
              </w:rPr>
              <w:t>- Descripción de cualidades físicas y abstractas de personas, objetos de uso cotidiano, lugares y actividades.</w:t>
            </w:r>
          </w:p>
          <w:p w:rsidR="00684460" w:rsidRDefault="00684460">
            <w:pPr>
              <w:ind w:left="0" w:firstLine="0"/>
              <w:rPr>
                <w:rFonts w:ascii="Cambria" w:hAnsi="Cambria"/>
                <w:lang w:val="es-ES_tradnl"/>
              </w:rPr>
            </w:pPr>
            <w:r>
              <w:rPr>
                <w:rFonts w:ascii="Cambria" w:hAnsi="Cambria"/>
                <w:lang w:val="es-ES_tradnl"/>
              </w:rPr>
              <w:t>- Narración de acontecimientos pasados puntuales y habituales, descripción de estados situaciones presentes y expresión de sucesos futuros.</w:t>
            </w:r>
          </w:p>
          <w:p w:rsidR="00684460" w:rsidRDefault="00684460">
            <w:pPr>
              <w:ind w:left="0" w:firstLine="0"/>
              <w:rPr>
                <w:rFonts w:ascii="Cambria" w:hAnsi="Cambria"/>
                <w:lang w:val="es-ES_tradnl"/>
              </w:rPr>
            </w:pPr>
            <w:r>
              <w:rPr>
                <w:rFonts w:ascii="Cambria" w:hAnsi="Cambria"/>
                <w:lang w:val="es-ES_tradnl"/>
              </w:rPr>
              <w:t>- Petición y ofrecimiento de ayuda, información, indicaciones, permiso, opiniones y puntos de vista, consejo, advertencias.</w:t>
            </w:r>
          </w:p>
          <w:p w:rsidR="00684460" w:rsidRDefault="00684460">
            <w:pPr>
              <w:ind w:left="0" w:firstLine="0"/>
              <w:rPr>
                <w:rFonts w:ascii="Cambria" w:hAnsi="Cambria"/>
                <w:lang w:val="es-ES_tradnl"/>
              </w:rPr>
            </w:pPr>
            <w:r>
              <w:rPr>
                <w:rFonts w:ascii="Cambria" w:hAnsi="Cambria"/>
                <w:lang w:val="es-ES_tradnl"/>
              </w:rPr>
              <w:t>- Expresión de hábitos.</w:t>
            </w:r>
          </w:p>
          <w:p w:rsidR="00684460" w:rsidRDefault="00684460">
            <w:pPr>
              <w:ind w:left="0" w:firstLine="0"/>
              <w:rPr>
                <w:rFonts w:ascii="Cambria" w:hAnsi="Cambria"/>
                <w:lang w:val="es-ES_tradnl"/>
              </w:rPr>
            </w:pPr>
            <w:r>
              <w:rPr>
                <w:rFonts w:ascii="Cambria" w:hAnsi="Cambria"/>
                <w:lang w:val="es-ES_tradnl"/>
              </w:rPr>
              <w:t>- Expresión del interés, gusto y sorpresa, capacidad, sentimiento e intención, aprobación, aprecio, simpatía, esperanza, confianza, sorpresa y sus contrarios.</w:t>
            </w:r>
          </w:p>
          <w:p w:rsidR="00684460" w:rsidRDefault="00684460">
            <w:pPr>
              <w:ind w:left="0" w:firstLine="0"/>
              <w:rPr>
                <w:rFonts w:ascii="Cambria" w:hAnsi="Cambria"/>
                <w:lang w:val="es-ES_tradnl"/>
              </w:rPr>
            </w:pPr>
            <w:r>
              <w:rPr>
                <w:rFonts w:ascii="Cambria" w:hAnsi="Cambria"/>
                <w:lang w:val="es-ES_tradnl"/>
              </w:rPr>
              <w:t>- Expresión de la voluntad, la intención, la decisión, la promesa, la orden, la autorización y la prohibición.</w:t>
            </w:r>
          </w:p>
          <w:p w:rsidR="00684460" w:rsidRDefault="00684460">
            <w:pPr>
              <w:ind w:left="0" w:firstLine="0"/>
              <w:rPr>
                <w:rFonts w:ascii="Cambria" w:hAnsi="Cambria"/>
                <w:lang w:val="es-ES_tradnl"/>
              </w:rPr>
            </w:pPr>
            <w:r>
              <w:rPr>
                <w:rFonts w:ascii="Cambria" w:hAnsi="Cambria"/>
                <w:lang w:val="es-ES_tradnl"/>
              </w:rPr>
              <w:t>- Formulación de sugerencias, deseos, condiciones e hipótesis.</w:t>
            </w:r>
          </w:p>
          <w:p w:rsidR="00684460" w:rsidRDefault="00684460">
            <w:pPr>
              <w:ind w:left="0" w:firstLine="0"/>
              <w:rPr>
                <w:rFonts w:ascii="Cambria" w:hAnsi="Cambria"/>
                <w:lang w:val="es-ES_tradnl"/>
              </w:rPr>
            </w:pPr>
            <w:r>
              <w:rPr>
                <w:rFonts w:ascii="Cambria" w:hAnsi="Cambria"/>
                <w:lang w:val="es-ES_tradnl"/>
              </w:rPr>
              <w:t>- Expresión del conocimiento, la certeza, la duda y la conjetura.</w:t>
            </w:r>
          </w:p>
          <w:p w:rsidR="00684460" w:rsidRDefault="00684460">
            <w:pPr>
              <w:ind w:left="0" w:firstLine="0"/>
              <w:rPr>
                <w:rFonts w:ascii="Cambria" w:hAnsi="Cambria" w:cs="Times New Roman"/>
                <w:szCs w:val="24"/>
                <w:lang w:val="es-ES"/>
              </w:rPr>
            </w:pPr>
            <w:r>
              <w:rPr>
                <w:rFonts w:ascii="Cambria" w:hAnsi="Cambria"/>
                <w:lang w:val="es-ES_tradnl"/>
              </w:rPr>
              <w:t>- Establecimiento y mantenimiento de la comunicación y organización del discurso.</w:t>
            </w:r>
          </w:p>
        </w:tc>
        <w:tc>
          <w:tcPr>
            <w:tcW w:w="6770" w:type="dxa"/>
            <w:tcBorders>
              <w:top w:val="single" w:sz="4" w:space="0" w:color="auto"/>
              <w:left w:val="single" w:sz="4" w:space="0" w:color="auto"/>
              <w:bottom w:val="single" w:sz="4" w:space="0" w:color="auto"/>
              <w:right w:val="single" w:sz="4" w:space="0" w:color="auto"/>
            </w:tcBorders>
          </w:tcPr>
          <w:p w:rsidR="00684460" w:rsidRPr="004C1DDB" w:rsidRDefault="00684460">
            <w:pPr>
              <w:ind w:left="0" w:firstLine="0"/>
              <w:rPr>
                <w:rFonts w:ascii="Cambria" w:hAnsi="Cambria"/>
                <w:lang w:val="es-ES"/>
              </w:rPr>
            </w:pPr>
            <w:r>
              <w:rPr>
                <w:rFonts w:ascii="Cambria" w:hAnsi="Cambria"/>
                <w:lang w:val="es-ES"/>
              </w:rPr>
              <w:lastRenderedPageBreak/>
              <w:t xml:space="preserve">4.3.4. </w:t>
            </w:r>
            <w:r>
              <w:rPr>
                <w:rFonts w:ascii="Cambria" w:hAnsi="Cambria"/>
                <w:lang w:val="es-ES_tradnl"/>
              </w:rPr>
              <w:t xml:space="preserve">Distinguir la función o funciones comunicativas más relevantes del texto y un repertorio de sus exponentes más comunes, así como patrones discursivos de uso frecuente relativos a la organización textual (introducción del tema, </w:t>
            </w:r>
            <w:r>
              <w:rPr>
                <w:rFonts w:ascii="Cambria" w:hAnsi="Cambria"/>
                <w:lang w:val="es-ES_tradnl"/>
              </w:rPr>
              <w:lastRenderedPageBreak/>
              <w:t xml:space="preserve">desarrollo y cambio temático y cierre textual). CCL </w:t>
            </w:r>
            <w:r w:rsidRPr="004C1DDB">
              <w:rPr>
                <w:rFonts w:ascii="Cambria" w:hAnsi="Cambria"/>
                <w:lang w:val="es-ES"/>
              </w:rPr>
              <w:t>/ Objetivos:  3, 4, 10, 11</w:t>
            </w:r>
          </w:p>
          <w:p w:rsidR="00684460" w:rsidRPr="004C1DDB" w:rsidRDefault="00684460">
            <w:pPr>
              <w:ind w:left="0" w:firstLine="0"/>
              <w:rPr>
                <w:rFonts w:ascii="Cambria" w:hAnsi="Cambria"/>
                <w:lang w:val="es-ES"/>
              </w:rPr>
            </w:pPr>
          </w:p>
        </w:tc>
      </w:tr>
      <w:tr w:rsidR="00684460" w:rsidRPr="004C1DDB">
        <w:tc>
          <w:tcPr>
            <w:tcW w:w="4854"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0" w:firstLine="0"/>
              <w:rPr>
                <w:rFonts w:ascii="Cambria" w:hAnsi="Cambria"/>
              </w:rPr>
            </w:pPr>
            <w:r>
              <w:rPr>
                <w:rFonts w:ascii="Cambria" w:hAnsi="Cambria"/>
                <w:lang w:val="es-ES_tradnl"/>
              </w:rPr>
              <w:lastRenderedPageBreak/>
              <w:t xml:space="preserve">Estructuras </w:t>
            </w:r>
            <w:proofErr w:type="spellStart"/>
            <w:r>
              <w:rPr>
                <w:rFonts w:ascii="Cambria" w:hAnsi="Cambria"/>
                <w:lang w:val="es-ES_tradnl"/>
              </w:rPr>
              <w:t>lingüístico-discursivas</w:t>
            </w:r>
            <w:proofErr w:type="spellEnd"/>
            <w:r>
              <w:rPr>
                <w:rFonts w:ascii="Cambria" w:hAnsi="Cambria"/>
                <w:lang w:val="es-ES_tradnl"/>
              </w:rPr>
              <w:t>:</w:t>
            </w: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0" w:firstLine="0"/>
              <w:rPr>
                <w:rFonts w:ascii="Cambria" w:hAnsi="Cambria"/>
                <w:lang w:val="es-ES"/>
              </w:rPr>
            </w:pPr>
            <w:r>
              <w:rPr>
                <w:rFonts w:ascii="Cambria" w:hAnsi="Cambria"/>
                <w:lang w:val="es-ES"/>
              </w:rPr>
              <w:t xml:space="preserve">4.3.5. </w:t>
            </w:r>
            <w:r>
              <w:rPr>
                <w:rFonts w:ascii="Cambria" w:hAnsi="Cambria"/>
                <w:lang w:val="es-ES_tradnl"/>
              </w:rPr>
              <w:t>Reconocer, y aplicar a la comprensión del texto los constituyentes y la organización de estructuras sintácticas de uso común en la comunicación escrita, (p. ej. estructura exclamativa para expresar sorpresa). CCL, CAA, SIEP</w:t>
            </w:r>
            <w:r w:rsidRPr="004C1DDB">
              <w:rPr>
                <w:rFonts w:ascii="Cambria" w:hAnsi="Cambria"/>
                <w:lang w:val="es-ES"/>
              </w:rPr>
              <w:t xml:space="preserve"> / Objetivos:  3, 4, 6</w:t>
            </w:r>
          </w:p>
        </w:tc>
      </w:tr>
      <w:tr w:rsidR="00684460" w:rsidRPr="004C1DDB">
        <w:tc>
          <w:tcPr>
            <w:tcW w:w="4854"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0"/>
              <w:rPr>
                <w:rFonts w:ascii="Cambria" w:hAnsi="Cambria"/>
                <w:lang w:val="es-ES"/>
              </w:rPr>
            </w:pPr>
            <w:r>
              <w:rPr>
                <w:rFonts w:ascii="Cambria" w:hAnsi="Cambria"/>
                <w:lang w:val="es-ES_tradnl"/>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medio ambiente y entorno natural, Tecnologías de la Información y Comunicación.</w:t>
            </w: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0" w:firstLine="0"/>
              <w:rPr>
                <w:rFonts w:ascii="Cambria" w:hAnsi="Cambria"/>
                <w:lang w:val="es-ES"/>
              </w:rPr>
            </w:pPr>
            <w:r>
              <w:rPr>
                <w:rFonts w:ascii="Cambria" w:hAnsi="Cambria"/>
                <w:lang w:val="es-ES"/>
              </w:rPr>
              <w:t xml:space="preserve">4.3.6. </w:t>
            </w:r>
            <w:r>
              <w:rPr>
                <w:rFonts w:ascii="Cambria" w:hAnsi="Cambria"/>
                <w:lang w:val="es-ES_tradnl"/>
              </w:rPr>
              <w:t xml:space="preserve">Reconocer léxico escrito de uso común relativo a asuntos cotidianos y a temas generales o relacionados con los propios intereses, estudios y ocupaciones, e inferir del contexto y del </w:t>
            </w:r>
            <w:proofErr w:type="spellStart"/>
            <w:r>
              <w:rPr>
                <w:rFonts w:ascii="Cambria" w:hAnsi="Cambria"/>
                <w:lang w:val="es-ES_tradnl"/>
              </w:rPr>
              <w:t>cotexto</w:t>
            </w:r>
            <w:proofErr w:type="spellEnd"/>
            <w:r>
              <w:rPr>
                <w:rFonts w:ascii="Cambria" w:hAnsi="Cambria"/>
                <w:lang w:val="es-ES_tradnl"/>
              </w:rPr>
              <w:t>, con o sin apoyo visual, los significados de algunas palabras y expresiones que se desconocen. CCL, CEC</w:t>
            </w:r>
            <w:r w:rsidRPr="004C1DDB">
              <w:rPr>
                <w:rFonts w:ascii="Cambria" w:hAnsi="Cambria"/>
                <w:lang w:val="es-ES"/>
              </w:rPr>
              <w:t>/ Objetivos:  3, 4, 6</w:t>
            </w:r>
          </w:p>
        </w:tc>
      </w:tr>
      <w:tr w:rsidR="00684460" w:rsidRPr="004C1DDB">
        <w:trPr>
          <w:trHeight w:val="90"/>
        </w:trPr>
        <w:tc>
          <w:tcPr>
            <w:tcW w:w="4854"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0"/>
              <w:rPr>
                <w:rFonts w:ascii="Cambria" w:hAnsi="Cambria"/>
                <w:lang w:val="es-ES"/>
              </w:rPr>
            </w:pPr>
            <w:r>
              <w:rPr>
                <w:rFonts w:ascii="Cambria" w:hAnsi="Cambria"/>
                <w:lang w:val="es-ES_tradnl"/>
              </w:rPr>
              <w:t>Patrones fonológicos: patrones sonoros, acentuales, rítmicos y de entonación.</w:t>
            </w:r>
          </w:p>
        </w:tc>
        <w:tc>
          <w:tcPr>
            <w:tcW w:w="6770" w:type="dxa"/>
            <w:tcBorders>
              <w:top w:val="single" w:sz="4" w:space="0" w:color="auto"/>
              <w:left w:val="single" w:sz="4" w:space="0" w:color="auto"/>
              <w:bottom w:val="single" w:sz="4" w:space="0" w:color="auto"/>
              <w:right w:val="single" w:sz="4" w:space="0" w:color="auto"/>
            </w:tcBorders>
            <w:hideMark/>
          </w:tcPr>
          <w:p w:rsidR="00684460" w:rsidRDefault="00684460">
            <w:pPr>
              <w:ind w:left="0" w:firstLine="0"/>
              <w:rPr>
                <w:rFonts w:ascii="Cambria" w:hAnsi="Cambria"/>
                <w:lang w:val="es-ES"/>
              </w:rPr>
            </w:pPr>
            <w:r>
              <w:rPr>
                <w:rFonts w:ascii="Cambria" w:hAnsi="Cambria"/>
                <w:lang w:val="es-ES"/>
              </w:rPr>
              <w:t xml:space="preserve">4.3.7. </w:t>
            </w:r>
            <w:r>
              <w:rPr>
                <w:rFonts w:ascii="Cambria" w:hAnsi="Cambria"/>
                <w:lang w:val="es-ES_tradnl"/>
              </w:rPr>
              <w:t>Reconocer convenciones ortográficas, tipográficas y de puntuación, así como abreviaturas y símbolos de uso común (por ejemplo, uso del apóstrofo, &amp;, etc.), y sus significados asociados. CCL</w:t>
            </w:r>
            <w:r>
              <w:rPr>
                <w:rFonts w:ascii="Cambria" w:hAnsi="Cambria"/>
                <w:lang w:val="es-ES"/>
              </w:rPr>
              <w:t xml:space="preserve"> / Objetivos:  3, 4, 6</w:t>
            </w:r>
          </w:p>
        </w:tc>
      </w:tr>
    </w:tbl>
    <w:p w:rsidR="00684460" w:rsidRDefault="00684460" w:rsidP="00684460">
      <w:pPr>
        <w:jc w:val="both"/>
        <w:rPr>
          <w:rFonts w:ascii="Cambria" w:hAnsi="Cambria"/>
          <w:highlight w:val="green"/>
          <w:lang w:val="es-ES"/>
        </w:rPr>
      </w:pPr>
    </w:p>
    <w:p w:rsidR="00684460" w:rsidRDefault="00684460" w:rsidP="00684460">
      <w:pPr>
        <w:jc w:val="both"/>
        <w:rPr>
          <w:rFonts w:ascii="Cambria" w:hAnsi="Cambria"/>
          <w:highlight w:val="green"/>
          <w:lang w:val="es-ES"/>
        </w:rPr>
      </w:pPr>
    </w:p>
    <w:p w:rsidR="00684460" w:rsidRDefault="00684460" w:rsidP="00684460">
      <w:pPr>
        <w:jc w:val="both"/>
        <w:rPr>
          <w:rFonts w:ascii="Cambria" w:hAnsi="Cambria"/>
          <w:highlight w:val="green"/>
          <w:lang w:val="es-ES"/>
        </w:rPr>
      </w:pPr>
    </w:p>
    <w:p w:rsidR="00684460" w:rsidRDefault="00684460" w:rsidP="00684460">
      <w:pPr>
        <w:jc w:val="both"/>
        <w:rPr>
          <w:rFonts w:ascii="Cambria" w:hAnsi="Cambria"/>
          <w:highlight w:val="green"/>
          <w:lang w:val="es-ES"/>
        </w:rPr>
      </w:pPr>
    </w:p>
    <w:tbl>
      <w:tblPr>
        <w:tblW w:w="116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6771"/>
      </w:tblGrid>
      <w:tr w:rsidR="00684460" w:rsidRPr="004C1DDB">
        <w:trPr>
          <w:trHeight w:val="580"/>
        </w:trPr>
        <w:tc>
          <w:tcPr>
            <w:tcW w:w="1162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84460" w:rsidRDefault="00684460">
            <w:pPr>
              <w:jc w:val="center"/>
              <w:rPr>
                <w:rFonts w:ascii="Cambria" w:hAnsi="Cambria"/>
                <w:b/>
                <w:sz w:val="28"/>
                <w:szCs w:val="28"/>
                <w:lang w:val="es-ES"/>
              </w:rPr>
            </w:pPr>
            <w:r>
              <w:rPr>
                <w:rFonts w:ascii="Cambria" w:hAnsi="Cambria"/>
                <w:b/>
                <w:sz w:val="28"/>
                <w:szCs w:val="28"/>
                <w:lang w:val="es-ES"/>
              </w:rPr>
              <w:t>Bloque 4. Producción de textos escritos: expresión e interacción</w:t>
            </w:r>
          </w:p>
        </w:tc>
      </w:tr>
      <w:tr w:rsidR="00684460">
        <w:trPr>
          <w:trHeight w:val="580"/>
        </w:trPr>
        <w:tc>
          <w:tcPr>
            <w:tcW w:w="4854"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34" w:firstLine="0"/>
              <w:jc w:val="center"/>
              <w:rPr>
                <w:rFonts w:ascii="Cambria" w:hAnsi="Cambria"/>
                <w:b/>
                <w:lang w:val="es-ES"/>
              </w:rPr>
            </w:pPr>
            <w:r>
              <w:rPr>
                <w:rFonts w:ascii="Cambria" w:hAnsi="Cambria"/>
                <w:b/>
                <w:lang w:val="es-ES"/>
              </w:rPr>
              <w:t>Contenidos</w:t>
            </w:r>
          </w:p>
        </w:tc>
        <w:tc>
          <w:tcPr>
            <w:tcW w:w="6770"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34" w:firstLine="0"/>
              <w:jc w:val="center"/>
              <w:rPr>
                <w:rFonts w:ascii="Cambria" w:hAnsi="Cambria"/>
                <w:b/>
                <w:lang w:val="es-ES"/>
              </w:rPr>
            </w:pPr>
            <w:r>
              <w:rPr>
                <w:rFonts w:ascii="Cambria" w:hAnsi="Cambria"/>
                <w:b/>
                <w:lang w:val="es-ES"/>
              </w:rPr>
              <w:t>Criterios de evaluación</w:t>
            </w:r>
          </w:p>
        </w:tc>
      </w:tr>
      <w:tr w:rsidR="00684460">
        <w:trPr>
          <w:trHeight w:val="1505"/>
        </w:trPr>
        <w:tc>
          <w:tcPr>
            <w:tcW w:w="4854" w:type="dxa"/>
            <w:vMerge w:val="restart"/>
            <w:tcBorders>
              <w:top w:val="single" w:sz="4" w:space="0" w:color="auto"/>
              <w:left w:val="single" w:sz="4" w:space="0" w:color="auto"/>
              <w:bottom w:val="single" w:sz="4" w:space="0" w:color="auto"/>
              <w:right w:val="single" w:sz="4" w:space="0" w:color="auto"/>
            </w:tcBorders>
            <w:vAlign w:val="center"/>
            <w:hideMark/>
          </w:tcPr>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Estrategias de producción:</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Planificación</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Movilizar y coordinar las propias competencias generales y comunicativas con el fin de realizar eficazmente la tarea (repasar qué se sabe sobre el tema, qué se puede o se quiere decir, etc.).</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xml:space="preserve">-Localizar y usar adecuadamente recursos </w:t>
            </w:r>
            <w:proofErr w:type="spellStart"/>
            <w:r>
              <w:rPr>
                <w:rFonts w:ascii="Cambria" w:eastAsia="Times New Roman" w:hAnsi="Cambria" w:cs="Times New Roman"/>
                <w:szCs w:val="24"/>
                <w:lang w:val="es-ES_tradnl" w:eastAsia="es-ES" w:bidi="ar-SA"/>
              </w:rPr>
              <w:t>lingüísticos</w:t>
            </w:r>
            <w:proofErr w:type="spellEnd"/>
            <w:r>
              <w:rPr>
                <w:rFonts w:ascii="Cambria" w:eastAsia="Times New Roman" w:hAnsi="Cambria" w:cs="Times New Roman"/>
                <w:szCs w:val="24"/>
                <w:lang w:val="es-ES_tradnl" w:eastAsia="es-ES" w:bidi="ar-SA"/>
              </w:rPr>
              <w:t xml:space="preserve"> o temáticos (uso de un diccionario o gramática, obtención de ayuda, etc.).</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Ejecución</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Redacción de textos escritos breves en soporte papel y digital.</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Expresar el mensaje con suficiente claridad ajustándose a los modelos y fórmulas de cada tipo de texto.</w:t>
            </w:r>
          </w:p>
          <w:p w:rsidR="00684460" w:rsidRDefault="00684460">
            <w:pPr>
              <w:suppressAutoHyphens w:val="0"/>
              <w:autoSpaceDE w:val="0"/>
              <w:autoSpaceDN w:val="0"/>
              <w:adjustRightInd w:val="0"/>
              <w:ind w:left="0" w:firstLine="0"/>
              <w:rPr>
                <w:rFonts w:ascii="Cambria" w:eastAsia="Times New Roman" w:hAnsi="Cambria" w:cs="Times New Roman"/>
                <w:szCs w:val="24"/>
                <w:lang w:val="es-ES_tradnl" w:eastAsia="es-ES" w:bidi="ar-SA"/>
              </w:rPr>
            </w:pPr>
            <w:r>
              <w:rPr>
                <w:rFonts w:ascii="Cambria" w:eastAsia="Times New Roman" w:hAnsi="Cambria" w:cs="Times New Roman"/>
                <w:szCs w:val="24"/>
                <w:lang w:val="es-ES_tradnl" w:eastAsia="es-ES" w:bidi="ar-SA"/>
              </w:rPr>
              <w:t>- Reajustar la tarea (emprender una versión más modesta de la tarea) o el mensaje (hacer concesiones en lo que realmente le gustaría expresar), tras valorar las dificultades y los recursos disponibles.</w:t>
            </w:r>
          </w:p>
          <w:p w:rsidR="00684460" w:rsidRDefault="00684460">
            <w:pPr>
              <w:suppressAutoHyphens w:val="0"/>
              <w:autoSpaceDE w:val="0"/>
              <w:autoSpaceDN w:val="0"/>
              <w:adjustRightInd w:val="0"/>
              <w:ind w:left="0" w:firstLine="0"/>
              <w:rPr>
                <w:rFonts w:ascii="Cambria" w:hAnsi="Cambria"/>
                <w:lang w:val="es-ES"/>
              </w:rPr>
            </w:pPr>
            <w:r>
              <w:rPr>
                <w:rFonts w:ascii="Cambria" w:eastAsia="Times New Roman" w:hAnsi="Cambria" w:cs="Times New Roman"/>
                <w:szCs w:val="24"/>
                <w:lang w:val="es-ES_tradnl" w:eastAsia="es-ES" w:bidi="ar-SA"/>
              </w:rPr>
              <w:t>- Apoyarse en conocimientos previos y obtener el máximo partido de los mismos (utilizar lenguaje ‘prefabricado’, etc.).</w:t>
            </w:r>
          </w:p>
        </w:tc>
        <w:tc>
          <w:tcPr>
            <w:tcW w:w="6770"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rPr>
            </w:pPr>
            <w:r>
              <w:rPr>
                <w:rFonts w:ascii="Cambria" w:hAnsi="Cambria"/>
                <w:lang w:val="es-ES"/>
              </w:rPr>
              <w:t xml:space="preserve">4.4.1. </w:t>
            </w:r>
            <w:r>
              <w:rPr>
                <w:rFonts w:ascii="Cambria" w:hAnsi="Cambria"/>
                <w:lang w:val="es-ES_tradnl"/>
              </w:rPr>
              <w:t>Escribir en papel o en soporte electrónico, textos breves, sencillos y de estructura clara sobre temas cotidianos o de interés personal, en un registro formal, neutro o informal, utilizando adecuadamente recursos básicos de cohesión, las convenciones ortográficas básicas y los signos de puntuación más comunes, con un control razonable de expresiones y estructuras sencillas y un léxico de uso frecuente. CCL, CD, SIEP</w:t>
            </w:r>
            <w:r>
              <w:rPr>
                <w:rFonts w:ascii="Cambria" w:hAnsi="Cambria"/>
              </w:rPr>
              <w:t xml:space="preserve">/ </w:t>
            </w:r>
            <w:proofErr w:type="spellStart"/>
            <w:r>
              <w:rPr>
                <w:rFonts w:ascii="Cambria" w:hAnsi="Cambria"/>
              </w:rPr>
              <w:t>Objetivos</w:t>
            </w:r>
            <w:proofErr w:type="spellEnd"/>
            <w:r>
              <w:rPr>
                <w:rFonts w:ascii="Cambria" w:hAnsi="Cambria"/>
              </w:rPr>
              <w:t>: 5, 12</w:t>
            </w:r>
          </w:p>
        </w:tc>
      </w:tr>
      <w:tr w:rsidR="00684460" w:rsidRPr="004C1DDB">
        <w:trPr>
          <w:trHeight w:val="933"/>
        </w:trPr>
        <w:tc>
          <w:tcPr>
            <w:tcW w:w="11624"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lang w:val="es-ES"/>
              </w:rPr>
            </w:pPr>
          </w:p>
        </w:tc>
        <w:tc>
          <w:tcPr>
            <w:tcW w:w="6770"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
              </w:rPr>
            </w:pPr>
            <w:r>
              <w:rPr>
                <w:rFonts w:ascii="Cambria" w:hAnsi="Cambria"/>
                <w:lang w:val="es-ES"/>
              </w:rPr>
              <w:t xml:space="preserve">4.4.2. </w:t>
            </w:r>
            <w:r>
              <w:rPr>
                <w:rFonts w:ascii="Cambria" w:hAnsi="Cambria"/>
                <w:lang w:val="es-ES_tradnl"/>
              </w:rPr>
              <w:t xml:space="preserve">Conocer y aplicar estrategias adecuadas para elaborar textos escritos breves y de estructura simple; por ejemplo, copiando formatos, fórmulas y modelos convencionales propios de cada tipo de texto. CCL, CAA, SIEP </w:t>
            </w:r>
            <w:r>
              <w:rPr>
                <w:rFonts w:ascii="Cambria" w:hAnsi="Cambria"/>
                <w:lang w:val="es-ES"/>
              </w:rPr>
              <w:t>/ Objetivos: 7, 9, 12</w:t>
            </w:r>
          </w:p>
        </w:tc>
      </w:tr>
      <w:tr w:rsidR="00684460">
        <w:trPr>
          <w:trHeight w:val="826"/>
        </w:trPr>
        <w:tc>
          <w:tcPr>
            <w:tcW w:w="11624"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lang w:val="es-ES"/>
              </w:rPr>
            </w:pPr>
          </w:p>
        </w:tc>
        <w:tc>
          <w:tcPr>
            <w:tcW w:w="6770"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rPr>
            </w:pPr>
            <w:r>
              <w:rPr>
                <w:rFonts w:ascii="Cambria" w:hAnsi="Cambria"/>
                <w:lang w:val="es-ES"/>
              </w:rPr>
              <w:t xml:space="preserve">4.4.9. </w:t>
            </w:r>
            <w:r>
              <w:rPr>
                <w:rFonts w:ascii="Cambria" w:hAnsi="Cambria"/>
                <w:lang w:val="es-ES_tradnl"/>
              </w:rPr>
              <w:t>Valorar la lengua extranjera como instrumento para comunicarse y dar a conocer la cultura andaluza. SIEP, CEC</w:t>
            </w:r>
            <w:r>
              <w:rPr>
                <w:rFonts w:ascii="Cambria" w:hAnsi="Cambria"/>
              </w:rPr>
              <w:t xml:space="preserve"> / </w:t>
            </w:r>
            <w:proofErr w:type="spellStart"/>
            <w:r>
              <w:rPr>
                <w:rFonts w:ascii="Cambria" w:hAnsi="Cambria"/>
              </w:rPr>
              <w:t>Objetivos</w:t>
            </w:r>
            <w:proofErr w:type="spellEnd"/>
            <w:r>
              <w:rPr>
                <w:rFonts w:ascii="Cambria" w:hAnsi="Cambria"/>
              </w:rPr>
              <w:t>: 10, 13, 14</w:t>
            </w:r>
          </w:p>
        </w:tc>
      </w:tr>
      <w:tr w:rsidR="00684460" w:rsidRPr="004C1DDB">
        <w:trPr>
          <w:trHeight w:val="1696"/>
        </w:trPr>
        <w:tc>
          <w:tcPr>
            <w:tcW w:w="4854" w:type="dxa"/>
            <w:vMerge w:val="restart"/>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
              </w:rPr>
            </w:pPr>
            <w:r>
              <w:rPr>
                <w:rFonts w:ascii="Cambria" w:hAnsi="Cambria"/>
                <w:lang w:val="es-ES_tradnl"/>
              </w:rPr>
              <w:t xml:space="preserve">Aspectos socioculturales y </w:t>
            </w:r>
            <w:proofErr w:type="spellStart"/>
            <w:r>
              <w:rPr>
                <w:rFonts w:ascii="Cambria" w:hAnsi="Cambria"/>
                <w:lang w:val="es-ES_tradnl"/>
              </w:rPr>
              <w:t>sociolingüísticos</w:t>
            </w:r>
            <w:proofErr w:type="spellEnd"/>
            <w:r>
              <w:rPr>
                <w:rFonts w:ascii="Cambria" w:hAnsi="Cambria"/>
                <w:lang w:val="es-ES_tradnl"/>
              </w:rPr>
              <w:t xml:space="preserve">: convenciones sociales, normas de cortesía y registros, costumbres, valores, creencias y actitudes, reconocimiento, identificación y comprensión de elementos significativos </w:t>
            </w:r>
            <w:proofErr w:type="spellStart"/>
            <w:r>
              <w:rPr>
                <w:rFonts w:ascii="Cambria" w:hAnsi="Cambria"/>
                <w:lang w:val="es-ES_tradnl"/>
              </w:rPr>
              <w:t>lingüísticos</w:t>
            </w:r>
            <w:proofErr w:type="spellEnd"/>
            <w:r>
              <w:rPr>
                <w:rFonts w:ascii="Cambria" w:hAnsi="Cambria"/>
                <w:lang w:val="es-ES_tradnl"/>
              </w:rPr>
              <w:t xml:space="preserve"> básicos, conocimiento de algunos rasgos históricos y geográficos de los países donde se habla la lengua extranjera, obteniendo la información por diferentes medios, entre ellos internet y otras tecnologías de la información y comunicación, lenguaje no verbal, valoración de la lengua extranjera como instrumento para comunicarse, enriquecerse personalmente y dar a conocer la cultura andaluza.</w:t>
            </w: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34" w:firstLine="0"/>
              <w:rPr>
                <w:rFonts w:ascii="Cambria" w:hAnsi="Cambria"/>
                <w:lang w:val="es-ES"/>
              </w:rPr>
            </w:pPr>
            <w:r>
              <w:rPr>
                <w:rFonts w:ascii="Cambria" w:hAnsi="Cambria"/>
                <w:lang w:val="es-ES"/>
              </w:rPr>
              <w:t xml:space="preserve">4.4.3. </w:t>
            </w:r>
            <w:r>
              <w:rPr>
                <w:rFonts w:ascii="Cambria" w:hAnsi="Cambria"/>
                <w:lang w:val="es-ES_tradnl"/>
              </w:rPr>
              <w:t xml:space="preserve">Incorporar a la producción del texto escrito los conocimientos socioculturales y </w:t>
            </w:r>
            <w:proofErr w:type="spellStart"/>
            <w:r>
              <w:rPr>
                <w:rFonts w:ascii="Cambria" w:hAnsi="Cambria"/>
                <w:lang w:val="es-ES_tradnl"/>
              </w:rPr>
              <w:t>sociolingüísticos</w:t>
            </w:r>
            <w:proofErr w:type="spellEnd"/>
            <w:r>
              <w:rPr>
                <w:rFonts w:ascii="Cambria" w:hAnsi="Cambria"/>
                <w:lang w:val="es-ES_tradnl"/>
              </w:rPr>
              <w:t xml:space="preserve"> adquiridos relativos a estructuras sociales, relaciones interpersonales, patrones de actuación, comportamiento y convenciones sociales, respetando las normas de cortesía más importantes en los contextos respectivos. CCL, CSC, SIEP </w:t>
            </w:r>
            <w:r w:rsidRPr="004C1DDB">
              <w:rPr>
                <w:rFonts w:ascii="Cambria" w:hAnsi="Cambria"/>
                <w:lang w:val="es-ES"/>
              </w:rPr>
              <w:t>/ Objetivos:  8, 9, 10, 11</w:t>
            </w:r>
          </w:p>
        </w:tc>
      </w:tr>
      <w:tr w:rsidR="00684460" w:rsidRPr="004C1DDB">
        <w:trPr>
          <w:trHeight w:val="690"/>
        </w:trPr>
        <w:tc>
          <w:tcPr>
            <w:tcW w:w="11624" w:type="dxa"/>
            <w:vMerge/>
            <w:tcBorders>
              <w:top w:val="single" w:sz="4" w:space="0" w:color="auto"/>
              <w:left w:val="single" w:sz="4" w:space="0" w:color="auto"/>
              <w:bottom w:val="single" w:sz="4" w:space="0" w:color="auto"/>
              <w:right w:val="single" w:sz="4" w:space="0" w:color="auto"/>
            </w:tcBorders>
            <w:vAlign w:val="center"/>
            <w:hideMark/>
          </w:tcPr>
          <w:p w:rsidR="00684460" w:rsidRDefault="00684460">
            <w:pPr>
              <w:widowControl/>
              <w:suppressAutoHyphens w:val="0"/>
              <w:ind w:left="0" w:firstLine="0"/>
              <w:rPr>
                <w:rFonts w:ascii="Cambria" w:hAnsi="Cambria"/>
                <w:lang w:val="es-ES"/>
              </w:rPr>
            </w:pP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34" w:firstLine="0"/>
              <w:rPr>
                <w:rFonts w:ascii="Cambria" w:hAnsi="Cambria"/>
                <w:lang w:val="es-ES"/>
              </w:rPr>
            </w:pPr>
            <w:r>
              <w:rPr>
                <w:rFonts w:ascii="Cambria" w:hAnsi="Cambria"/>
                <w:lang w:val="es-ES"/>
              </w:rPr>
              <w:t xml:space="preserve">4.4.8. </w:t>
            </w:r>
            <w:r>
              <w:rPr>
                <w:rFonts w:ascii="Cambria" w:hAnsi="Cambria"/>
                <w:lang w:val="es-ES_tradnl"/>
              </w:rPr>
              <w:t xml:space="preserve">Identificar algunos elementos culturales o geográficos propios de países y culturas donde se habla la lengua extranjera y mostrar interés por conocerlos. CAA, CSC, CEC </w:t>
            </w:r>
            <w:r w:rsidRPr="004C1DDB">
              <w:rPr>
                <w:rFonts w:ascii="Cambria" w:hAnsi="Cambria"/>
                <w:lang w:val="es-ES"/>
              </w:rPr>
              <w:t>/ Objetivos: 7, 10, 13</w:t>
            </w:r>
          </w:p>
        </w:tc>
      </w:tr>
      <w:tr w:rsidR="00684460" w:rsidRPr="004C1DDB">
        <w:trPr>
          <w:trHeight w:val="1135"/>
        </w:trPr>
        <w:tc>
          <w:tcPr>
            <w:tcW w:w="4854"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_tradnl"/>
              </w:rPr>
            </w:pPr>
            <w:r>
              <w:rPr>
                <w:rFonts w:ascii="Cambria" w:hAnsi="Cambria"/>
                <w:lang w:val="es-ES_tradnl"/>
              </w:rPr>
              <w:lastRenderedPageBreak/>
              <w:t>Funciones comunicativas:</w:t>
            </w:r>
          </w:p>
          <w:p w:rsidR="00684460" w:rsidRDefault="00684460">
            <w:pPr>
              <w:ind w:left="34" w:firstLine="0"/>
              <w:rPr>
                <w:rFonts w:ascii="Cambria" w:hAnsi="Cambria"/>
                <w:lang w:val="es-ES_tradnl"/>
              </w:rPr>
            </w:pPr>
            <w:r>
              <w:rPr>
                <w:rFonts w:ascii="Cambria" w:hAnsi="Cambria"/>
                <w:lang w:val="es-ES_tradnl"/>
              </w:rPr>
              <w:t>- Iniciación y mantenimiento de relaciones personales y sociales.</w:t>
            </w:r>
          </w:p>
          <w:p w:rsidR="00684460" w:rsidRDefault="00684460">
            <w:pPr>
              <w:ind w:left="34" w:firstLine="0"/>
              <w:rPr>
                <w:rFonts w:ascii="Cambria" w:hAnsi="Cambria"/>
                <w:lang w:val="es-ES_tradnl"/>
              </w:rPr>
            </w:pPr>
            <w:r>
              <w:rPr>
                <w:rFonts w:ascii="Cambria" w:hAnsi="Cambria"/>
                <w:lang w:val="es-ES_tradnl"/>
              </w:rPr>
              <w:t>- Descripción de cualidades físicas y abstractas de personas, objetos de uso cotidiano, lugares y actividades.</w:t>
            </w:r>
          </w:p>
          <w:p w:rsidR="00684460" w:rsidRDefault="00684460">
            <w:pPr>
              <w:ind w:left="34" w:firstLine="0"/>
              <w:rPr>
                <w:rFonts w:ascii="Cambria" w:hAnsi="Cambria"/>
                <w:lang w:val="es-ES_tradnl"/>
              </w:rPr>
            </w:pPr>
            <w:r>
              <w:rPr>
                <w:rFonts w:ascii="Cambria" w:hAnsi="Cambria"/>
                <w:lang w:val="es-ES_tradnl"/>
              </w:rPr>
              <w:t>- Narración de acontecimientos pasados puntuales y habituales, descripción de estados o situaciones presentes y expresión de sucesos futuros.</w:t>
            </w:r>
          </w:p>
          <w:p w:rsidR="00684460" w:rsidRDefault="00684460">
            <w:pPr>
              <w:ind w:left="34" w:firstLine="0"/>
              <w:rPr>
                <w:rFonts w:ascii="Cambria" w:hAnsi="Cambria"/>
                <w:lang w:val="es-ES_tradnl"/>
              </w:rPr>
            </w:pPr>
            <w:r>
              <w:rPr>
                <w:rFonts w:ascii="Cambria" w:hAnsi="Cambria"/>
                <w:lang w:val="es-ES_tradnl"/>
              </w:rPr>
              <w:t>- Petición y ofrecimiento de ayuda, información, indicaciones, permiso, opiniones y puntos de vista, consejo, advertencias.</w:t>
            </w:r>
          </w:p>
          <w:p w:rsidR="00684460" w:rsidRDefault="00684460">
            <w:pPr>
              <w:ind w:left="34" w:firstLine="0"/>
              <w:rPr>
                <w:rFonts w:ascii="Cambria" w:hAnsi="Cambria"/>
                <w:lang w:val="es-ES_tradnl"/>
              </w:rPr>
            </w:pPr>
            <w:r>
              <w:rPr>
                <w:rFonts w:ascii="Cambria" w:hAnsi="Cambria"/>
                <w:lang w:val="es-ES_tradnl"/>
              </w:rPr>
              <w:t>- Expresión de hábitos.</w:t>
            </w:r>
          </w:p>
          <w:p w:rsidR="00684460" w:rsidRDefault="00684460">
            <w:pPr>
              <w:ind w:left="34" w:firstLine="0"/>
              <w:rPr>
                <w:rFonts w:ascii="Cambria" w:hAnsi="Cambria"/>
                <w:lang w:val="es-ES_tradnl"/>
              </w:rPr>
            </w:pPr>
            <w:r>
              <w:rPr>
                <w:rFonts w:ascii="Cambria" w:hAnsi="Cambria"/>
                <w:lang w:val="es-ES_tradnl"/>
              </w:rPr>
              <w:t>- Expresión de la orden.</w:t>
            </w:r>
          </w:p>
          <w:p w:rsidR="00684460" w:rsidRDefault="00684460">
            <w:pPr>
              <w:ind w:left="34" w:firstLine="0"/>
              <w:rPr>
                <w:rFonts w:ascii="Cambria" w:hAnsi="Cambria"/>
                <w:lang w:val="es-ES_tradnl"/>
              </w:rPr>
            </w:pPr>
            <w:r>
              <w:rPr>
                <w:rFonts w:ascii="Cambria" w:hAnsi="Cambria"/>
                <w:lang w:val="es-ES_tradnl"/>
              </w:rPr>
              <w:t>- Expresión del interés, gusto y sorpresa, capacidad, sentimiento e intención, aprobación, aprecio, simpatía, esperanza, confianza, sorpresa y sus contrarios.</w:t>
            </w:r>
          </w:p>
          <w:p w:rsidR="00684460" w:rsidRDefault="00684460">
            <w:pPr>
              <w:ind w:left="34" w:firstLine="0"/>
              <w:rPr>
                <w:rFonts w:ascii="Cambria" w:hAnsi="Cambria"/>
                <w:lang w:val="es-ES_tradnl"/>
              </w:rPr>
            </w:pPr>
            <w:r>
              <w:rPr>
                <w:rFonts w:ascii="Cambria" w:hAnsi="Cambria"/>
                <w:lang w:val="es-ES_tradnl"/>
              </w:rPr>
              <w:t>- Expresión de la voluntad, la intención, la decisión, la promesa, la orden, la autorización y la prohibición.</w:t>
            </w:r>
          </w:p>
          <w:p w:rsidR="00684460" w:rsidRDefault="00684460">
            <w:pPr>
              <w:ind w:left="34" w:firstLine="0"/>
              <w:rPr>
                <w:rFonts w:ascii="Cambria" w:hAnsi="Cambria"/>
                <w:lang w:val="es-ES_tradnl"/>
              </w:rPr>
            </w:pPr>
            <w:r>
              <w:rPr>
                <w:rFonts w:ascii="Cambria" w:hAnsi="Cambria"/>
                <w:lang w:val="es-ES_tradnl"/>
              </w:rPr>
              <w:t>- Formulación de sugerencias, deseos, condiciones e hipótesis.</w:t>
            </w:r>
          </w:p>
          <w:p w:rsidR="00684460" w:rsidRDefault="00684460">
            <w:pPr>
              <w:ind w:left="34" w:firstLine="0"/>
              <w:rPr>
                <w:rFonts w:ascii="Cambria" w:hAnsi="Cambria"/>
                <w:lang w:val="es-ES_tradnl"/>
              </w:rPr>
            </w:pPr>
            <w:r>
              <w:rPr>
                <w:rFonts w:ascii="Cambria" w:hAnsi="Cambria"/>
                <w:lang w:val="es-ES_tradnl"/>
              </w:rPr>
              <w:t>- Expresión del conocimiento, la certeza, la duda y la conjetura.</w:t>
            </w:r>
          </w:p>
          <w:p w:rsidR="00684460" w:rsidRDefault="00684460">
            <w:pPr>
              <w:ind w:left="34" w:firstLine="0"/>
              <w:rPr>
                <w:rFonts w:ascii="Cambria" w:hAnsi="Cambria" w:cs="Times New Roman"/>
                <w:szCs w:val="24"/>
                <w:lang w:val="es-ES"/>
              </w:rPr>
            </w:pPr>
            <w:r>
              <w:rPr>
                <w:rFonts w:ascii="Cambria" w:hAnsi="Cambria"/>
                <w:lang w:val="es-ES_tradnl"/>
              </w:rPr>
              <w:t>- Establecimiento y mantenimiento de la comunicación y organización del discurso.</w:t>
            </w:r>
          </w:p>
        </w:tc>
        <w:tc>
          <w:tcPr>
            <w:tcW w:w="6770" w:type="dxa"/>
            <w:tcBorders>
              <w:top w:val="single" w:sz="4" w:space="0" w:color="auto"/>
              <w:left w:val="single" w:sz="4" w:space="0" w:color="auto"/>
              <w:bottom w:val="single" w:sz="4" w:space="0" w:color="auto"/>
              <w:right w:val="single" w:sz="4" w:space="0" w:color="auto"/>
            </w:tcBorders>
          </w:tcPr>
          <w:p w:rsidR="00684460" w:rsidRPr="004C1DDB" w:rsidRDefault="00684460">
            <w:pPr>
              <w:ind w:left="34" w:firstLine="0"/>
              <w:rPr>
                <w:rFonts w:ascii="Cambria" w:hAnsi="Cambria"/>
                <w:lang w:val="es-ES"/>
              </w:rPr>
            </w:pPr>
            <w:r>
              <w:rPr>
                <w:rFonts w:ascii="Cambria" w:hAnsi="Cambria"/>
                <w:lang w:val="es-ES"/>
              </w:rPr>
              <w:t xml:space="preserve">4.4.4. </w:t>
            </w:r>
            <w:r>
              <w:rPr>
                <w:rFonts w:ascii="Cambria" w:hAnsi="Cambria"/>
                <w:lang w:val="es-ES_tradnl"/>
              </w:rPr>
              <w:t xml:space="preserve">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CCL, SIEP </w:t>
            </w:r>
            <w:r w:rsidRPr="004C1DDB">
              <w:rPr>
                <w:rFonts w:ascii="Cambria" w:hAnsi="Cambria"/>
                <w:lang w:val="es-ES"/>
              </w:rPr>
              <w:t>/ Objetivos:  5, 10, 11</w:t>
            </w:r>
          </w:p>
          <w:p w:rsidR="00684460" w:rsidRPr="004C1DDB" w:rsidRDefault="00684460">
            <w:pPr>
              <w:ind w:left="34" w:firstLine="0"/>
              <w:rPr>
                <w:rFonts w:ascii="Cambria" w:hAnsi="Cambria"/>
                <w:lang w:val="es-ES"/>
              </w:rPr>
            </w:pPr>
          </w:p>
        </w:tc>
      </w:tr>
      <w:tr w:rsidR="00684460" w:rsidRPr="004C1DDB">
        <w:tc>
          <w:tcPr>
            <w:tcW w:w="4854" w:type="dxa"/>
            <w:tcBorders>
              <w:top w:val="single" w:sz="4" w:space="0" w:color="auto"/>
              <w:left w:val="single" w:sz="4" w:space="0" w:color="auto"/>
              <w:bottom w:val="single" w:sz="4" w:space="0" w:color="auto"/>
              <w:right w:val="single" w:sz="4" w:space="0" w:color="auto"/>
            </w:tcBorders>
            <w:vAlign w:val="center"/>
            <w:hideMark/>
          </w:tcPr>
          <w:p w:rsidR="00684460" w:rsidRDefault="00684460">
            <w:pPr>
              <w:ind w:left="34" w:firstLine="0"/>
              <w:rPr>
                <w:rFonts w:ascii="Cambria" w:hAnsi="Cambria"/>
              </w:rPr>
            </w:pPr>
            <w:r>
              <w:rPr>
                <w:rFonts w:ascii="Cambria" w:hAnsi="Cambria"/>
                <w:lang w:val="es-ES_tradnl"/>
              </w:rPr>
              <w:t xml:space="preserve">Estructuras </w:t>
            </w:r>
            <w:proofErr w:type="spellStart"/>
            <w:r>
              <w:rPr>
                <w:rFonts w:ascii="Cambria" w:hAnsi="Cambria"/>
                <w:lang w:val="es-ES_tradnl"/>
              </w:rPr>
              <w:t>lingüístico-discursivas</w:t>
            </w:r>
            <w:proofErr w:type="spellEnd"/>
            <w:r>
              <w:rPr>
                <w:rFonts w:ascii="Cambria" w:hAnsi="Cambria"/>
                <w:lang w:val="es-ES_tradnl"/>
              </w:rPr>
              <w:t>:</w:t>
            </w: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34" w:firstLine="0"/>
              <w:rPr>
                <w:rFonts w:ascii="Cambria" w:hAnsi="Cambria"/>
                <w:lang w:val="es-ES"/>
              </w:rPr>
            </w:pPr>
            <w:r>
              <w:rPr>
                <w:rFonts w:ascii="Cambria" w:hAnsi="Cambria"/>
                <w:lang w:val="es-ES"/>
              </w:rPr>
              <w:t xml:space="preserve">4.4.5. </w:t>
            </w:r>
            <w:r>
              <w:rPr>
                <w:rFonts w:ascii="Cambria" w:hAnsi="Cambria"/>
                <w:lang w:val="es-ES_tradnl"/>
              </w:rPr>
              <w:t xml:space="preserve">Dominar un repertorio limitado de estructuras sintácticas de uso habitual y emplear mecanismos sencillos ajustados al contexto y a la intención comunicativa (repetición léxica, elipsis, deixis personal, espacial y temporal, yuxtaposición, y conectores y marcadores discursivos frecuentes). CCL, CAA, SIEP </w:t>
            </w:r>
            <w:r w:rsidRPr="004C1DDB">
              <w:rPr>
                <w:rFonts w:ascii="Cambria" w:hAnsi="Cambria"/>
                <w:lang w:val="es-ES"/>
              </w:rPr>
              <w:t>/ Objetivos:  5, 6</w:t>
            </w:r>
          </w:p>
        </w:tc>
      </w:tr>
      <w:tr w:rsidR="00684460" w:rsidRPr="004C1DDB">
        <w:tc>
          <w:tcPr>
            <w:tcW w:w="4854"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
              </w:rPr>
            </w:pPr>
            <w:r>
              <w:rPr>
                <w:rFonts w:ascii="Cambria" w:hAnsi="Cambria"/>
                <w:lang w:val="es-ES_tradnl"/>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tc>
        <w:tc>
          <w:tcPr>
            <w:tcW w:w="6770" w:type="dxa"/>
            <w:tcBorders>
              <w:top w:val="single" w:sz="4" w:space="0" w:color="auto"/>
              <w:left w:val="single" w:sz="4" w:space="0" w:color="auto"/>
              <w:bottom w:val="single" w:sz="4" w:space="0" w:color="auto"/>
              <w:right w:val="single" w:sz="4" w:space="0" w:color="auto"/>
            </w:tcBorders>
            <w:hideMark/>
          </w:tcPr>
          <w:p w:rsidR="00684460" w:rsidRPr="004C1DDB" w:rsidRDefault="00684460">
            <w:pPr>
              <w:ind w:left="34" w:firstLine="0"/>
              <w:rPr>
                <w:rFonts w:ascii="Cambria" w:hAnsi="Cambria"/>
                <w:lang w:val="es-ES"/>
              </w:rPr>
            </w:pPr>
            <w:r>
              <w:rPr>
                <w:rFonts w:ascii="Cambria" w:hAnsi="Cambria"/>
                <w:lang w:val="es-ES"/>
              </w:rPr>
              <w:t xml:space="preserve">4.4.6. </w:t>
            </w:r>
            <w:r>
              <w:rPr>
                <w:rFonts w:ascii="Cambria" w:hAnsi="Cambria"/>
                <w:lang w:val="es-ES_tradnl"/>
              </w:rPr>
              <w:t>Conocer y utilizar un repertorio léxico escrito suficiente para comunicar información, opiniones y puntos de vista breves, simples y directos en situaciones habituales y cotidianas, aunque en situaciones menos habituales y sobre temas menos conocidos haya que adaptar el mensaje. CCL, CEC</w:t>
            </w:r>
            <w:r w:rsidRPr="004C1DDB">
              <w:rPr>
                <w:rFonts w:ascii="Cambria" w:hAnsi="Cambria"/>
                <w:lang w:val="es-ES"/>
              </w:rPr>
              <w:t>/ Objetivos:  5, 6</w:t>
            </w:r>
          </w:p>
        </w:tc>
      </w:tr>
      <w:tr w:rsidR="00684460">
        <w:trPr>
          <w:trHeight w:val="90"/>
        </w:trPr>
        <w:tc>
          <w:tcPr>
            <w:tcW w:w="4854"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_tradnl"/>
              </w:rPr>
            </w:pPr>
            <w:r>
              <w:rPr>
                <w:rFonts w:ascii="Cambria" w:hAnsi="Cambria"/>
                <w:lang w:val="es-ES_tradnl"/>
              </w:rPr>
              <w:t>Patrones fonológicos: patrones sonoros, acentuales, rítmicos y de entonación.</w:t>
            </w:r>
          </w:p>
        </w:tc>
        <w:tc>
          <w:tcPr>
            <w:tcW w:w="6770" w:type="dxa"/>
            <w:tcBorders>
              <w:top w:val="single" w:sz="4" w:space="0" w:color="auto"/>
              <w:left w:val="single" w:sz="4" w:space="0" w:color="auto"/>
              <w:bottom w:val="single" w:sz="4" w:space="0" w:color="auto"/>
              <w:right w:val="single" w:sz="4" w:space="0" w:color="auto"/>
            </w:tcBorders>
            <w:hideMark/>
          </w:tcPr>
          <w:p w:rsidR="00684460" w:rsidRDefault="00684460">
            <w:pPr>
              <w:ind w:left="34" w:firstLine="0"/>
              <w:rPr>
                <w:rFonts w:ascii="Cambria" w:hAnsi="Cambria"/>
                <w:lang w:val="es-ES_tradnl"/>
              </w:rPr>
            </w:pPr>
            <w:r>
              <w:rPr>
                <w:rFonts w:ascii="Cambria" w:hAnsi="Cambria"/>
                <w:lang w:val="es-ES"/>
              </w:rPr>
              <w:t xml:space="preserve">4.4.7. </w:t>
            </w:r>
            <w:r>
              <w:rPr>
                <w:rFonts w:ascii="Cambria" w:hAnsi="Cambria"/>
                <w:lang w:val="es-ES_tradnl"/>
              </w:rPr>
              <w:t>Conocer y aplicar, de manera que el texto resulte comprensible en su mayor parte, los signos de puntuación</w:t>
            </w:r>
          </w:p>
          <w:p w:rsidR="00684460" w:rsidRDefault="00684460">
            <w:pPr>
              <w:ind w:left="34" w:firstLine="0"/>
              <w:rPr>
                <w:rFonts w:ascii="Cambria" w:hAnsi="Cambria"/>
                <w:lang w:val="es-ES_tradnl"/>
              </w:rPr>
            </w:pPr>
            <w:r>
              <w:rPr>
                <w:rFonts w:ascii="Cambria" w:hAnsi="Cambria"/>
                <w:lang w:val="es-ES_tradnl"/>
              </w:rPr>
              <w:t xml:space="preserve">elementales (p. ej. el punto, la coma) y las reglas ortográficas </w:t>
            </w:r>
            <w:r>
              <w:rPr>
                <w:rFonts w:ascii="Cambria" w:hAnsi="Cambria"/>
                <w:lang w:val="es-ES_tradnl"/>
              </w:rPr>
              <w:lastRenderedPageBreak/>
              <w:t>básicas (p. ej. uso de mayúsculas y minúsculas,</w:t>
            </w:r>
          </w:p>
          <w:p w:rsidR="00684460" w:rsidRDefault="00684460">
            <w:pPr>
              <w:ind w:left="34" w:firstLine="0"/>
              <w:rPr>
                <w:rFonts w:ascii="Cambria" w:hAnsi="Cambria"/>
                <w:lang w:val="es-ES_tradnl"/>
              </w:rPr>
            </w:pPr>
            <w:r>
              <w:rPr>
                <w:rFonts w:ascii="Cambria" w:hAnsi="Cambria"/>
                <w:lang w:val="es-ES_tradnl"/>
              </w:rPr>
              <w:t>o uso del apóstrofo), así como las convenciones ortográficas más habituales en la redacción de textos en</w:t>
            </w:r>
          </w:p>
          <w:p w:rsidR="00684460" w:rsidRDefault="00684460">
            <w:pPr>
              <w:ind w:left="34" w:firstLine="0"/>
              <w:rPr>
                <w:rFonts w:ascii="Cambria" w:hAnsi="Cambria"/>
              </w:rPr>
            </w:pPr>
            <w:proofErr w:type="gramStart"/>
            <w:r>
              <w:rPr>
                <w:rFonts w:ascii="Cambria" w:hAnsi="Cambria"/>
                <w:lang w:val="es-ES_tradnl"/>
              </w:rPr>
              <w:t>soporte</w:t>
            </w:r>
            <w:proofErr w:type="gramEnd"/>
            <w:r>
              <w:rPr>
                <w:rFonts w:ascii="Cambria" w:hAnsi="Cambria"/>
                <w:lang w:val="es-ES_tradnl"/>
              </w:rPr>
              <w:t xml:space="preserve"> electrónico (p. ej. SMS,). CCL, CAA, SIEP / </w:t>
            </w:r>
            <w:proofErr w:type="spellStart"/>
            <w:r>
              <w:rPr>
                <w:rFonts w:ascii="Cambria" w:hAnsi="Cambria"/>
              </w:rPr>
              <w:t>Objetivos</w:t>
            </w:r>
            <w:proofErr w:type="spellEnd"/>
            <w:r>
              <w:rPr>
                <w:rFonts w:ascii="Cambria" w:hAnsi="Cambria"/>
              </w:rPr>
              <w:t>:  3, 4, 6</w:t>
            </w:r>
          </w:p>
        </w:tc>
      </w:tr>
    </w:tbl>
    <w:p w:rsidR="00684460" w:rsidRDefault="00684460" w:rsidP="00684460">
      <w:pPr>
        <w:ind w:left="0" w:firstLine="0"/>
        <w:rPr>
          <w:rFonts w:ascii="Cambria" w:hAnsi="Cambria"/>
        </w:rPr>
      </w:pPr>
    </w:p>
    <w:p w:rsidR="00684460" w:rsidRDefault="00684460" w:rsidP="00684460">
      <w:pPr>
        <w:ind w:left="0" w:firstLine="0"/>
        <w:rPr>
          <w:rFonts w:ascii="Cambria" w:hAnsi="Cambria"/>
        </w:rPr>
      </w:pPr>
    </w:p>
    <w:p w:rsidR="00684460" w:rsidRDefault="00684460" w:rsidP="00684460">
      <w:pPr>
        <w:ind w:left="0" w:firstLine="0"/>
        <w:rPr>
          <w:rFonts w:ascii="Cambria" w:hAnsi="Cambria"/>
          <w:b/>
          <w:lang w:val="es-ES"/>
        </w:rPr>
      </w:pPr>
      <w:r>
        <w:rPr>
          <w:rFonts w:ascii="Cambria" w:hAnsi="Cambria"/>
          <w:b/>
          <w:lang w:val="es-ES"/>
        </w:rPr>
        <w:t>(1) Estructuras lingüístico-disc</w:t>
      </w:r>
      <w:r w:rsidR="004C1DDB">
        <w:rPr>
          <w:rFonts w:ascii="Cambria" w:hAnsi="Cambria"/>
          <w:b/>
          <w:lang w:val="es-ES"/>
        </w:rPr>
        <w:t>ursivas del inglés .</w:t>
      </w:r>
      <w:bookmarkStart w:id="0" w:name="_GoBack"/>
      <w:bookmarkEnd w:id="0"/>
    </w:p>
    <w:p w:rsidR="00684460" w:rsidRDefault="00684460" w:rsidP="00684460">
      <w:pPr>
        <w:rPr>
          <w:rFonts w:ascii="Cambria" w:hAnsi="Cambria"/>
          <w:lang w:val="es-ES"/>
        </w:rPr>
      </w:pPr>
    </w:p>
    <w:p w:rsidR="00684460" w:rsidRPr="004C1DDB" w:rsidRDefault="00684460" w:rsidP="00684460">
      <w:pPr>
        <w:rPr>
          <w:rFonts w:ascii="Cambria" w:hAnsi="Cambria"/>
          <w:lang w:val="en-US"/>
        </w:rPr>
      </w:pPr>
      <w:proofErr w:type="spellStart"/>
      <w:r w:rsidRPr="004C1DDB">
        <w:rPr>
          <w:rFonts w:ascii="Cambria" w:hAnsi="Cambria"/>
          <w:lang w:val="en-US"/>
        </w:rPr>
        <w:t>Expresión</w:t>
      </w:r>
      <w:proofErr w:type="spellEnd"/>
      <w:r w:rsidRPr="004C1DDB">
        <w:rPr>
          <w:rFonts w:ascii="Cambria" w:hAnsi="Cambria"/>
          <w:lang w:val="en-US"/>
        </w:rPr>
        <w:t xml:space="preserve"> de:</w:t>
      </w:r>
    </w:p>
    <w:p w:rsidR="00684460" w:rsidRDefault="00684460" w:rsidP="00684460">
      <w:pPr>
        <w:rPr>
          <w:rFonts w:ascii="Cambria" w:hAnsi="Cambria"/>
        </w:rPr>
      </w:pPr>
      <w:r>
        <w:rPr>
          <w:rFonts w:ascii="Cambria" w:hAnsi="Cambria"/>
        </w:rPr>
        <w:t xml:space="preserve">- </w:t>
      </w:r>
      <w:proofErr w:type="spellStart"/>
      <w:r>
        <w:rPr>
          <w:rFonts w:ascii="Cambria" w:hAnsi="Cambria"/>
        </w:rPr>
        <w:t>Afirmación</w:t>
      </w:r>
      <w:proofErr w:type="spellEnd"/>
      <w:r>
        <w:rPr>
          <w:rFonts w:ascii="Cambria" w:hAnsi="Cambria"/>
        </w:rPr>
        <w:t xml:space="preserve"> (affirmative sentences, tags; </w:t>
      </w:r>
      <w:proofErr w:type="gramStart"/>
      <w:r>
        <w:rPr>
          <w:rFonts w:ascii="Cambria" w:hAnsi="Cambria"/>
        </w:rPr>
        <w:t>Me</w:t>
      </w:r>
      <w:proofErr w:type="gramEnd"/>
      <w:r>
        <w:rPr>
          <w:rFonts w:ascii="Cambria" w:hAnsi="Cambria"/>
        </w:rPr>
        <w:t xml:space="preserve"> too; Think / Hope so).</w:t>
      </w:r>
    </w:p>
    <w:p w:rsidR="00684460" w:rsidRDefault="00684460" w:rsidP="00684460">
      <w:pPr>
        <w:rPr>
          <w:rFonts w:ascii="Cambria" w:hAnsi="Cambria"/>
        </w:rPr>
      </w:pPr>
      <w:r>
        <w:rPr>
          <w:rFonts w:ascii="Cambria" w:hAnsi="Cambria"/>
        </w:rPr>
        <w:t xml:space="preserve">- </w:t>
      </w:r>
      <w:proofErr w:type="spellStart"/>
      <w:r>
        <w:rPr>
          <w:rFonts w:ascii="Cambria" w:hAnsi="Cambria"/>
        </w:rPr>
        <w:t>Exclamación</w:t>
      </w:r>
      <w:proofErr w:type="spellEnd"/>
      <w:r>
        <w:rPr>
          <w:rFonts w:ascii="Cambria" w:hAnsi="Cambria"/>
        </w:rPr>
        <w:t xml:space="preserve"> (What + (adj.) noun (e.g. </w:t>
      </w:r>
      <w:proofErr w:type="gramStart"/>
      <w:r>
        <w:rPr>
          <w:rFonts w:ascii="Cambria" w:hAnsi="Cambria"/>
        </w:rPr>
        <w:t>What</w:t>
      </w:r>
      <w:proofErr w:type="gramEnd"/>
      <w:r>
        <w:rPr>
          <w:rFonts w:ascii="Cambria" w:hAnsi="Cambria"/>
        </w:rPr>
        <w:t xml:space="preserve"> a cheap ticket!); </w:t>
      </w:r>
      <w:proofErr w:type="spellStart"/>
      <w:r>
        <w:rPr>
          <w:rFonts w:ascii="Cambria" w:hAnsi="Cambria"/>
        </w:rPr>
        <w:t>Hoq</w:t>
      </w:r>
      <w:proofErr w:type="spellEnd"/>
      <w:r>
        <w:rPr>
          <w:rFonts w:ascii="Cambria" w:hAnsi="Cambria"/>
        </w:rPr>
        <w:t xml:space="preserve"> + </w:t>
      </w:r>
      <w:proofErr w:type="spellStart"/>
      <w:r>
        <w:rPr>
          <w:rFonts w:ascii="Cambria" w:hAnsi="Cambria"/>
        </w:rPr>
        <w:t>adv+adj</w:t>
      </w:r>
      <w:proofErr w:type="spellEnd"/>
      <w:r>
        <w:rPr>
          <w:rFonts w:ascii="Cambria" w:hAnsi="Cambria"/>
        </w:rPr>
        <w:t>., (e.g. How very nice!).</w:t>
      </w:r>
    </w:p>
    <w:p w:rsidR="00684460" w:rsidRDefault="00684460" w:rsidP="00684460">
      <w:pPr>
        <w:rPr>
          <w:rFonts w:ascii="Cambria" w:hAnsi="Cambria"/>
        </w:rPr>
      </w:pPr>
      <w:r>
        <w:rPr>
          <w:rFonts w:ascii="Cambria" w:hAnsi="Cambria"/>
        </w:rPr>
        <w:t xml:space="preserve">- </w:t>
      </w:r>
      <w:proofErr w:type="spellStart"/>
      <w:r>
        <w:rPr>
          <w:rFonts w:ascii="Cambria" w:hAnsi="Cambria"/>
        </w:rPr>
        <w:t>Negación</w:t>
      </w:r>
      <w:proofErr w:type="spellEnd"/>
      <w:r>
        <w:rPr>
          <w:rFonts w:ascii="Cambria" w:hAnsi="Cambria"/>
        </w:rPr>
        <w:t xml:space="preserve"> (negative sentences with not, never, no, (Noun e.g. no chance), nobody, nothing; negative tags; me neither).</w:t>
      </w:r>
    </w:p>
    <w:p w:rsidR="00684460" w:rsidRDefault="00684460" w:rsidP="00684460">
      <w:pPr>
        <w:rPr>
          <w:rFonts w:ascii="Cambria" w:hAnsi="Cambria"/>
        </w:rPr>
      </w:pPr>
      <w:r>
        <w:rPr>
          <w:rFonts w:ascii="Cambria" w:hAnsi="Cambria"/>
        </w:rPr>
        <w:t xml:space="preserve">- </w:t>
      </w:r>
      <w:proofErr w:type="spellStart"/>
      <w:r>
        <w:rPr>
          <w:rFonts w:ascii="Cambria" w:hAnsi="Cambria"/>
        </w:rPr>
        <w:t>Interrogación</w:t>
      </w:r>
      <w:proofErr w:type="spellEnd"/>
      <w:r>
        <w:rPr>
          <w:rFonts w:ascii="Cambria" w:hAnsi="Cambria"/>
        </w:rPr>
        <w:t xml:space="preserve"> (</w:t>
      </w:r>
      <w:proofErr w:type="spellStart"/>
      <w:r>
        <w:rPr>
          <w:rFonts w:ascii="Cambria" w:hAnsi="Cambria"/>
        </w:rPr>
        <w:t>Wh</w:t>
      </w:r>
      <w:proofErr w:type="spellEnd"/>
      <w:r>
        <w:rPr>
          <w:rFonts w:ascii="Cambria" w:hAnsi="Cambria"/>
        </w:rPr>
        <w:t xml:space="preserve">- questions; Aux. </w:t>
      </w:r>
      <w:proofErr w:type="gramStart"/>
      <w:r>
        <w:rPr>
          <w:rFonts w:ascii="Cambria" w:hAnsi="Cambria"/>
        </w:rPr>
        <w:t>Questions ,</w:t>
      </w:r>
      <w:proofErr w:type="gramEnd"/>
      <w:r>
        <w:rPr>
          <w:rFonts w:ascii="Cambria" w:hAnsi="Cambria"/>
        </w:rPr>
        <w:t xml:space="preserve"> e.g. What is the book about?), question tags.</w:t>
      </w:r>
    </w:p>
    <w:p w:rsidR="00684460" w:rsidRDefault="00684460" w:rsidP="00684460">
      <w:pPr>
        <w:rPr>
          <w:rFonts w:ascii="Cambria" w:hAnsi="Cambria"/>
        </w:rPr>
      </w:pPr>
      <w:proofErr w:type="spellStart"/>
      <w:r>
        <w:rPr>
          <w:rFonts w:ascii="Cambria" w:hAnsi="Cambria"/>
        </w:rPr>
        <w:t>Expresión</w:t>
      </w:r>
      <w:proofErr w:type="spellEnd"/>
      <w:r>
        <w:rPr>
          <w:rFonts w:ascii="Cambria" w:hAnsi="Cambria"/>
        </w:rPr>
        <w:t xml:space="preserve"> de </w:t>
      </w:r>
      <w:proofErr w:type="spellStart"/>
      <w:r>
        <w:rPr>
          <w:rFonts w:ascii="Cambria" w:hAnsi="Cambria"/>
        </w:rPr>
        <w:t>relaciones</w:t>
      </w:r>
      <w:proofErr w:type="spellEnd"/>
      <w:r>
        <w:rPr>
          <w:rFonts w:ascii="Cambria" w:hAnsi="Cambria"/>
        </w:rPr>
        <w:t xml:space="preserve"> </w:t>
      </w:r>
      <w:proofErr w:type="spellStart"/>
      <w:r>
        <w:rPr>
          <w:rFonts w:ascii="Cambria" w:hAnsi="Cambria"/>
        </w:rPr>
        <w:t>lógicas</w:t>
      </w:r>
      <w:proofErr w:type="spellEnd"/>
      <w:r>
        <w:rPr>
          <w:rFonts w:ascii="Cambria" w:hAnsi="Cambria"/>
        </w:rPr>
        <w:t xml:space="preserve">: </w:t>
      </w:r>
      <w:proofErr w:type="spellStart"/>
      <w:r>
        <w:rPr>
          <w:rFonts w:ascii="Cambria" w:hAnsi="Cambria"/>
        </w:rPr>
        <w:t>conjunción</w:t>
      </w:r>
      <w:proofErr w:type="spellEnd"/>
      <w:r>
        <w:rPr>
          <w:rFonts w:ascii="Cambria" w:hAnsi="Cambria"/>
        </w:rPr>
        <w:t xml:space="preserve"> (no only… but also; both… and), </w:t>
      </w:r>
      <w:proofErr w:type="spellStart"/>
      <w:r>
        <w:rPr>
          <w:rFonts w:ascii="Cambria" w:hAnsi="Cambria"/>
        </w:rPr>
        <w:t>disyunción</w:t>
      </w:r>
      <w:proofErr w:type="spellEnd"/>
      <w:r>
        <w:rPr>
          <w:rFonts w:ascii="Cambria" w:hAnsi="Cambria"/>
        </w:rPr>
        <w:t xml:space="preserve"> (or), </w:t>
      </w:r>
      <w:proofErr w:type="spellStart"/>
      <w:r>
        <w:rPr>
          <w:rFonts w:ascii="Cambria" w:hAnsi="Cambria"/>
        </w:rPr>
        <w:t>oposición</w:t>
      </w:r>
      <w:proofErr w:type="spellEnd"/>
      <w:r>
        <w:rPr>
          <w:rFonts w:ascii="Cambria" w:hAnsi="Cambria"/>
        </w:rPr>
        <w:t>/</w:t>
      </w:r>
      <w:proofErr w:type="spellStart"/>
      <w:r>
        <w:rPr>
          <w:rFonts w:ascii="Cambria" w:hAnsi="Cambria"/>
        </w:rPr>
        <w:t>concesión</w:t>
      </w:r>
      <w:proofErr w:type="spellEnd"/>
      <w:r>
        <w:rPr>
          <w:rFonts w:ascii="Cambria" w:hAnsi="Cambria"/>
        </w:rPr>
        <w:t xml:space="preserve"> (no… but; … though), </w:t>
      </w:r>
      <w:proofErr w:type="spellStart"/>
      <w:r>
        <w:rPr>
          <w:rFonts w:ascii="Cambria" w:hAnsi="Cambria"/>
        </w:rPr>
        <w:t>causa</w:t>
      </w:r>
      <w:proofErr w:type="spellEnd"/>
      <w:r>
        <w:rPr>
          <w:rFonts w:ascii="Cambria" w:hAnsi="Cambria"/>
        </w:rPr>
        <w:t xml:space="preserve"> (because (of), due to, as), </w:t>
      </w:r>
      <w:proofErr w:type="spellStart"/>
      <w:r>
        <w:rPr>
          <w:rFonts w:ascii="Cambria" w:hAnsi="Cambria"/>
        </w:rPr>
        <w:t>finalidad</w:t>
      </w:r>
      <w:proofErr w:type="spellEnd"/>
      <w:r>
        <w:rPr>
          <w:rFonts w:ascii="Cambria" w:hAnsi="Cambria"/>
        </w:rPr>
        <w:t xml:space="preserve"> (to- infinitive; for), </w:t>
      </w:r>
      <w:proofErr w:type="spellStart"/>
      <w:r>
        <w:rPr>
          <w:rFonts w:ascii="Cambria" w:hAnsi="Cambria"/>
        </w:rPr>
        <w:t>comparación</w:t>
      </w:r>
      <w:proofErr w:type="spellEnd"/>
      <w:r>
        <w:rPr>
          <w:rFonts w:ascii="Cambria" w:hAnsi="Cambria"/>
        </w:rPr>
        <w:t xml:space="preserve"> (shorter than; less/more frightening/interesting (than); good-better, better and better, bad-worse; (not) as... as; the fastest), </w:t>
      </w:r>
      <w:proofErr w:type="spellStart"/>
      <w:r>
        <w:rPr>
          <w:rFonts w:ascii="Cambria" w:hAnsi="Cambria"/>
        </w:rPr>
        <w:t>resultado</w:t>
      </w:r>
      <w:proofErr w:type="spellEnd"/>
      <w:r>
        <w:rPr>
          <w:rFonts w:ascii="Cambria" w:hAnsi="Cambria"/>
        </w:rPr>
        <w:t xml:space="preserve"> (so, so that), </w:t>
      </w:r>
      <w:proofErr w:type="spellStart"/>
      <w:r>
        <w:rPr>
          <w:rFonts w:ascii="Cambria" w:hAnsi="Cambria"/>
        </w:rPr>
        <w:t>explicación</w:t>
      </w:r>
      <w:proofErr w:type="spellEnd"/>
      <w:r>
        <w:rPr>
          <w:rFonts w:ascii="Cambria" w:hAnsi="Cambria"/>
        </w:rPr>
        <w:t xml:space="preserve"> (for example, that is…), </w:t>
      </w:r>
      <w:proofErr w:type="spellStart"/>
      <w:r>
        <w:rPr>
          <w:rFonts w:ascii="Cambria" w:hAnsi="Cambria"/>
        </w:rPr>
        <w:t>condición</w:t>
      </w:r>
      <w:proofErr w:type="spellEnd"/>
      <w:r>
        <w:rPr>
          <w:rFonts w:ascii="Cambria" w:hAnsi="Cambria"/>
        </w:rPr>
        <w:t xml:space="preserve"> (if, unless), </w:t>
      </w:r>
      <w:proofErr w:type="spellStart"/>
      <w:r>
        <w:rPr>
          <w:rFonts w:ascii="Cambria" w:hAnsi="Cambria"/>
        </w:rPr>
        <w:t>estilo</w:t>
      </w:r>
      <w:proofErr w:type="spellEnd"/>
      <w:r>
        <w:rPr>
          <w:rFonts w:ascii="Cambria" w:hAnsi="Cambria"/>
        </w:rPr>
        <w:t xml:space="preserve"> </w:t>
      </w:r>
      <w:proofErr w:type="spellStart"/>
      <w:r>
        <w:rPr>
          <w:rFonts w:ascii="Cambria" w:hAnsi="Cambria"/>
        </w:rPr>
        <w:t>indirecto</w:t>
      </w:r>
      <w:proofErr w:type="spellEnd"/>
      <w:r>
        <w:rPr>
          <w:rFonts w:ascii="Cambria" w:hAnsi="Cambria"/>
        </w:rPr>
        <w:t xml:space="preserve"> (reported information, offers, </w:t>
      </w:r>
      <w:proofErr w:type="spellStart"/>
      <w:r>
        <w:rPr>
          <w:rFonts w:ascii="Cambria" w:hAnsi="Cambria"/>
        </w:rPr>
        <w:t>suffestions</w:t>
      </w:r>
      <w:proofErr w:type="spellEnd"/>
      <w:r>
        <w:rPr>
          <w:rFonts w:ascii="Cambria" w:hAnsi="Cambria"/>
        </w:rPr>
        <w:t xml:space="preserve"> and commands).</w:t>
      </w:r>
    </w:p>
    <w:p w:rsidR="00684460" w:rsidRDefault="00684460" w:rsidP="00684460">
      <w:pPr>
        <w:rPr>
          <w:rFonts w:ascii="Cambria" w:hAnsi="Cambria"/>
        </w:rPr>
      </w:pPr>
      <w:proofErr w:type="spellStart"/>
      <w:r>
        <w:rPr>
          <w:rFonts w:ascii="Cambria" w:hAnsi="Cambria"/>
        </w:rPr>
        <w:t>Expresión</w:t>
      </w:r>
      <w:proofErr w:type="spellEnd"/>
      <w:r>
        <w:rPr>
          <w:rFonts w:ascii="Cambria" w:hAnsi="Cambria"/>
        </w:rPr>
        <w:t xml:space="preserve"> de </w:t>
      </w:r>
      <w:proofErr w:type="spellStart"/>
      <w:r>
        <w:rPr>
          <w:rFonts w:ascii="Cambria" w:hAnsi="Cambria"/>
        </w:rPr>
        <w:t>relaciones</w:t>
      </w:r>
      <w:proofErr w:type="spellEnd"/>
      <w:r>
        <w:rPr>
          <w:rFonts w:ascii="Cambria" w:hAnsi="Cambria"/>
        </w:rPr>
        <w:t xml:space="preserve"> </w:t>
      </w:r>
      <w:proofErr w:type="spellStart"/>
      <w:r>
        <w:rPr>
          <w:rFonts w:ascii="Cambria" w:hAnsi="Cambria"/>
        </w:rPr>
        <w:t>temporales</w:t>
      </w:r>
      <w:proofErr w:type="spellEnd"/>
      <w:r>
        <w:rPr>
          <w:rFonts w:ascii="Cambria" w:hAnsi="Cambria"/>
        </w:rPr>
        <w:t xml:space="preserve">: (the </w:t>
      </w:r>
      <w:proofErr w:type="spellStart"/>
      <w:r>
        <w:rPr>
          <w:rFonts w:ascii="Cambria" w:hAnsi="Cambria"/>
        </w:rPr>
        <w:t>momento</w:t>
      </w:r>
      <w:proofErr w:type="spellEnd"/>
      <w:r>
        <w:rPr>
          <w:rFonts w:ascii="Cambria" w:hAnsi="Cambria"/>
        </w:rPr>
        <w:t xml:space="preserve"> (she left); while).</w:t>
      </w:r>
    </w:p>
    <w:p w:rsidR="00684460" w:rsidRDefault="00684460" w:rsidP="00684460">
      <w:pPr>
        <w:rPr>
          <w:rFonts w:ascii="Cambria" w:hAnsi="Cambria"/>
        </w:rPr>
      </w:pPr>
      <w:proofErr w:type="spellStart"/>
      <w:r>
        <w:rPr>
          <w:rFonts w:ascii="Cambria" w:hAnsi="Cambria"/>
        </w:rPr>
        <w:t>Expresión</w:t>
      </w:r>
      <w:proofErr w:type="spellEnd"/>
      <w:r>
        <w:rPr>
          <w:rFonts w:ascii="Cambria" w:hAnsi="Cambria"/>
        </w:rPr>
        <w:t xml:space="preserve"> del </w:t>
      </w:r>
      <w:proofErr w:type="spellStart"/>
      <w:r>
        <w:rPr>
          <w:rFonts w:ascii="Cambria" w:hAnsi="Cambria"/>
        </w:rPr>
        <w:t>tiempo</w:t>
      </w:r>
      <w:proofErr w:type="spellEnd"/>
      <w:r>
        <w:rPr>
          <w:rFonts w:ascii="Cambria" w:hAnsi="Cambria"/>
        </w:rPr>
        <w:t xml:space="preserve">: </w:t>
      </w:r>
      <w:proofErr w:type="spellStart"/>
      <w:r>
        <w:rPr>
          <w:rFonts w:ascii="Cambria" w:hAnsi="Cambria"/>
        </w:rPr>
        <w:t>presente</w:t>
      </w:r>
      <w:proofErr w:type="spellEnd"/>
      <w:r>
        <w:rPr>
          <w:rFonts w:ascii="Cambria" w:hAnsi="Cambria"/>
        </w:rPr>
        <w:t xml:space="preserve"> (verbs to be, have got, the present simple; present continuous), </w:t>
      </w:r>
      <w:proofErr w:type="spellStart"/>
      <w:r>
        <w:rPr>
          <w:rFonts w:ascii="Cambria" w:hAnsi="Cambria"/>
        </w:rPr>
        <w:t>pasado</w:t>
      </w:r>
      <w:proofErr w:type="spellEnd"/>
      <w:r>
        <w:rPr>
          <w:rFonts w:ascii="Cambria" w:hAnsi="Cambria"/>
        </w:rPr>
        <w:t xml:space="preserve"> (was/were, past simple and continuous, present perfect, past perfect), </w:t>
      </w:r>
      <w:proofErr w:type="spellStart"/>
      <w:r>
        <w:rPr>
          <w:rFonts w:ascii="Cambria" w:hAnsi="Cambria"/>
        </w:rPr>
        <w:t>futuro</w:t>
      </w:r>
      <w:proofErr w:type="spellEnd"/>
      <w:r>
        <w:rPr>
          <w:rFonts w:ascii="Cambria" w:hAnsi="Cambria"/>
        </w:rPr>
        <w:t xml:space="preserve"> (be going to, present continuous with future meaning, will).</w:t>
      </w:r>
    </w:p>
    <w:p w:rsidR="00684460" w:rsidRDefault="00684460" w:rsidP="00684460">
      <w:pPr>
        <w:rPr>
          <w:rFonts w:ascii="Cambria" w:hAnsi="Cambria"/>
        </w:rPr>
      </w:pPr>
      <w:proofErr w:type="spellStart"/>
      <w:r>
        <w:rPr>
          <w:rFonts w:ascii="Cambria" w:hAnsi="Cambria"/>
        </w:rPr>
        <w:t>Expresión</w:t>
      </w:r>
      <w:proofErr w:type="spellEnd"/>
      <w:r>
        <w:rPr>
          <w:rFonts w:ascii="Cambria" w:hAnsi="Cambria"/>
        </w:rPr>
        <w:t xml:space="preserve"> del </w:t>
      </w:r>
      <w:proofErr w:type="spellStart"/>
      <w:r>
        <w:rPr>
          <w:rFonts w:ascii="Cambria" w:hAnsi="Cambria"/>
        </w:rPr>
        <w:t>aspecto</w:t>
      </w:r>
      <w:proofErr w:type="spellEnd"/>
      <w:r>
        <w:rPr>
          <w:rFonts w:ascii="Cambria" w:hAnsi="Cambria"/>
        </w:rPr>
        <w:t xml:space="preserve">: </w:t>
      </w:r>
      <w:proofErr w:type="spellStart"/>
      <w:r>
        <w:rPr>
          <w:rFonts w:ascii="Cambria" w:hAnsi="Cambria"/>
        </w:rPr>
        <w:t>puntual</w:t>
      </w:r>
      <w:proofErr w:type="spellEnd"/>
      <w:r>
        <w:rPr>
          <w:rFonts w:ascii="Cambria" w:hAnsi="Cambria"/>
        </w:rPr>
        <w:t xml:space="preserve"> (simple tenses), </w:t>
      </w:r>
      <w:proofErr w:type="spellStart"/>
      <w:r>
        <w:rPr>
          <w:rFonts w:ascii="Cambria" w:hAnsi="Cambria"/>
        </w:rPr>
        <w:t>durativo</w:t>
      </w:r>
      <w:proofErr w:type="spellEnd"/>
      <w:r>
        <w:rPr>
          <w:rFonts w:ascii="Cambria" w:hAnsi="Cambria"/>
        </w:rPr>
        <w:t xml:space="preserve"> (present simple, past simple/perfect), habitual (simple tenses + adverbials; e. g. usually, once a day), </w:t>
      </w:r>
      <w:proofErr w:type="spellStart"/>
      <w:r>
        <w:rPr>
          <w:rFonts w:ascii="Cambria" w:hAnsi="Cambria"/>
        </w:rPr>
        <w:t>incoativo</w:t>
      </w:r>
      <w:proofErr w:type="spellEnd"/>
      <w:r>
        <w:rPr>
          <w:rFonts w:ascii="Cambria" w:hAnsi="Cambria"/>
        </w:rPr>
        <w:t xml:space="preserve"> (start -</w:t>
      </w:r>
      <w:proofErr w:type="spellStart"/>
      <w:r>
        <w:rPr>
          <w:rFonts w:ascii="Cambria" w:hAnsi="Cambria"/>
        </w:rPr>
        <w:t>ing</w:t>
      </w:r>
      <w:proofErr w:type="spellEnd"/>
      <w:r>
        <w:rPr>
          <w:rFonts w:ascii="Cambria" w:hAnsi="Cambria"/>
        </w:rPr>
        <w:t xml:space="preserve">), </w:t>
      </w:r>
      <w:proofErr w:type="spellStart"/>
      <w:r>
        <w:rPr>
          <w:rFonts w:ascii="Cambria" w:hAnsi="Cambria"/>
        </w:rPr>
        <w:t>terminativo</w:t>
      </w:r>
      <w:proofErr w:type="spellEnd"/>
      <w:r>
        <w:rPr>
          <w:rFonts w:ascii="Cambria" w:hAnsi="Cambria"/>
        </w:rPr>
        <w:t xml:space="preserve"> (stop -</w:t>
      </w:r>
      <w:proofErr w:type="spellStart"/>
      <w:r>
        <w:rPr>
          <w:rFonts w:ascii="Cambria" w:hAnsi="Cambria"/>
        </w:rPr>
        <w:t>ing</w:t>
      </w:r>
      <w:proofErr w:type="spellEnd"/>
      <w:r>
        <w:rPr>
          <w:rFonts w:ascii="Cambria" w:hAnsi="Cambria"/>
        </w:rPr>
        <w:t>).</w:t>
      </w:r>
    </w:p>
    <w:p w:rsidR="00684460" w:rsidRDefault="00684460" w:rsidP="00684460">
      <w:pPr>
        <w:rPr>
          <w:rFonts w:ascii="Cambria" w:hAnsi="Cambria"/>
        </w:rPr>
      </w:pPr>
      <w:proofErr w:type="spellStart"/>
      <w:r>
        <w:rPr>
          <w:rFonts w:ascii="Cambria" w:hAnsi="Cambria"/>
        </w:rPr>
        <w:t>Expresión</w:t>
      </w:r>
      <w:proofErr w:type="spellEnd"/>
      <w:r>
        <w:rPr>
          <w:rFonts w:ascii="Cambria" w:hAnsi="Cambria"/>
        </w:rPr>
        <w:t xml:space="preserve"> de la </w:t>
      </w:r>
      <w:proofErr w:type="spellStart"/>
      <w:r>
        <w:rPr>
          <w:rFonts w:ascii="Cambria" w:hAnsi="Cambria"/>
        </w:rPr>
        <w:t>modalidad</w:t>
      </w:r>
      <w:proofErr w:type="spellEnd"/>
      <w:r>
        <w:rPr>
          <w:rFonts w:ascii="Cambria" w:hAnsi="Cambria"/>
        </w:rPr>
        <w:t xml:space="preserve">: </w:t>
      </w:r>
      <w:proofErr w:type="spellStart"/>
      <w:r>
        <w:rPr>
          <w:rFonts w:ascii="Cambria" w:hAnsi="Cambria"/>
        </w:rPr>
        <w:t>factualidad</w:t>
      </w:r>
      <w:proofErr w:type="spellEnd"/>
      <w:r>
        <w:rPr>
          <w:rFonts w:ascii="Cambria" w:hAnsi="Cambria"/>
        </w:rPr>
        <w:t xml:space="preserve"> (declarative sentences), </w:t>
      </w:r>
      <w:proofErr w:type="spellStart"/>
      <w:r>
        <w:rPr>
          <w:rFonts w:ascii="Cambria" w:hAnsi="Cambria"/>
        </w:rPr>
        <w:t>capacidad</w:t>
      </w:r>
      <w:proofErr w:type="spellEnd"/>
      <w:r>
        <w:rPr>
          <w:rFonts w:ascii="Cambria" w:hAnsi="Cambria"/>
        </w:rPr>
        <w:t>/</w:t>
      </w:r>
      <w:proofErr w:type="spellStart"/>
      <w:r>
        <w:rPr>
          <w:rFonts w:ascii="Cambria" w:hAnsi="Cambria"/>
        </w:rPr>
        <w:t>posibilidad</w:t>
      </w:r>
      <w:proofErr w:type="spellEnd"/>
      <w:r>
        <w:rPr>
          <w:rFonts w:ascii="Cambria" w:hAnsi="Cambria"/>
        </w:rPr>
        <w:t xml:space="preserve"> (can, be able to), </w:t>
      </w:r>
      <w:proofErr w:type="spellStart"/>
      <w:r>
        <w:rPr>
          <w:rFonts w:ascii="Cambria" w:hAnsi="Cambria"/>
        </w:rPr>
        <w:t>posibilidad</w:t>
      </w:r>
      <w:proofErr w:type="spellEnd"/>
      <w:r>
        <w:rPr>
          <w:rFonts w:ascii="Cambria" w:hAnsi="Cambria"/>
        </w:rPr>
        <w:t>/</w:t>
      </w:r>
      <w:proofErr w:type="spellStart"/>
      <w:r>
        <w:rPr>
          <w:rFonts w:ascii="Cambria" w:hAnsi="Cambria"/>
        </w:rPr>
        <w:t>probabilidad</w:t>
      </w:r>
      <w:proofErr w:type="spellEnd"/>
      <w:r>
        <w:rPr>
          <w:rFonts w:ascii="Cambria" w:hAnsi="Cambria"/>
        </w:rPr>
        <w:t xml:space="preserve"> (</w:t>
      </w:r>
      <w:proofErr w:type="gramStart"/>
      <w:r>
        <w:rPr>
          <w:rFonts w:ascii="Cambria" w:hAnsi="Cambria"/>
        </w:rPr>
        <w:t>may</w:t>
      </w:r>
      <w:proofErr w:type="gramEnd"/>
      <w:r>
        <w:rPr>
          <w:rFonts w:ascii="Cambria" w:hAnsi="Cambria"/>
        </w:rPr>
        <w:t xml:space="preserve">, might, perhaps), </w:t>
      </w:r>
      <w:proofErr w:type="spellStart"/>
      <w:r>
        <w:rPr>
          <w:rFonts w:ascii="Cambria" w:hAnsi="Cambria"/>
        </w:rPr>
        <w:t>obligación</w:t>
      </w:r>
      <w:proofErr w:type="spellEnd"/>
      <w:r>
        <w:rPr>
          <w:rFonts w:ascii="Cambria" w:hAnsi="Cambria"/>
        </w:rPr>
        <w:t xml:space="preserve"> (must, need to, have (got) to, imperative), </w:t>
      </w:r>
      <w:proofErr w:type="spellStart"/>
      <w:r>
        <w:rPr>
          <w:rFonts w:ascii="Cambria" w:hAnsi="Cambria"/>
        </w:rPr>
        <w:t>necesidad</w:t>
      </w:r>
      <w:proofErr w:type="spellEnd"/>
      <w:r>
        <w:rPr>
          <w:rFonts w:ascii="Cambria" w:hAnsi="Cambria"/>
        </w:rPr>
        <w:t xml:space="preserve"> (must, need, have (got) to), </w:t>
      </w:r>
      <w:proofErr w:type="spellStart"/>
      <w:r>
        <w:rPr>
          <w:rFonts w:ascii="Cambria" w:hAnsi="Cambria"/>
        </w:rPr>
        <w:t>prohibición</w:t>
      </w:r>
      <w:proofErr w:type="spellEnd"/>
      <w:r>
        <w:rPr>
          <w:rFonts w:ascii="Cambria" w:hAnsi="Cambria"/>
        </w:rPr>
        <w:t xml:space="preserve"> (</w:t>
      </w:r>
      <w:proofErr w:type="spellStart"/>
      <w:r>
        <w:rPr>
          <w:rFonts w:ascii="Cambria" w:hAnsi="Cambria"/>
        </w:rPr>
        <w:t>musn’t</w:t>
      </w:r>
      <w:proofErr w:type="spellEnd"/>
      <w:r>
        <w:rPr>
          <w:rFonts w:ascii="Cambria" w:hAnsi="Cambria"/>
        </w:rPr>
        <w:t xml:space="preserve">), </w:t>
      </w:r>
      <w:proofErr w:type="spellStart"/>
      <w:r>
        <w:rPr>
          <w:rFonts w:ascii="Cambria" w:hAnsi="Cambria"/>
        </w:rPr>
        <w:t>permiso</w:t>
      </w:r>
      <w:proofErr w:type="spellEnd"/>
      <w:r>
        <w:rPr>
          <w:rFonts w:ascii="Cambria" w:hAnsi="Cambria"/>
        </w:rPr>
        <w:t xml:space="preserve"> (can, could, may, shall, allow), </w:t>
      </w:r>
      <w:proofErr w:type="spellStart"/>
      <w:r>
        <w:rPr>
          <w:rFonts w:ascii="Cambria" w:hAnsi="Cambria"/>
        </w:rPr>
        <w:t>consejo</w:t>
      </w:r>
      <w:proofErr w:type="spellEnd"/>
      <w:r>
        <w:rPr>
          <w:rFonts w:ascii="Cambria" w:hAnsi="Cambria"/>
        </w:rPr>
        <w:t xml:space="preserve"> (should), </w:t>
      </w:r>
      <w:proofErr w:type="spellStart"/>
      <w:r>
        <w:rPr>
          <w:rFonts w:ascii="Cambria" w:hAnsi="Cambria"/>
        </w:rPr>
        <w:t>intención</w:t>
      </w:r>
      <w:proofErr w:type="spellEnd"/>
      <w:r>
        <w:rPr>
          <w:rFonts w:ascii="Cambria" w:hAnsi="Cambria"/>
        </w:rPr>
        <w:t xml:space="preserve"> (be going to). </w:t>
      </w:r>
    </w:p>
    <w:p w:rsidR="00684460" w:rsidRDefault="00684460" w:rsidP="00684460">
      <w:pPr>
        <w:rPr>
          <w:rFonts w:ascii="Cambria" w:hAnsi="Cambria"/>
        </w:rPr>
      </w:pPr>
      <w:proofErr w:type="spellStart"/>
      <w:r>
        <w:rPr>
          <w:rFonts w:ascii="Cambria" w:hAnsi="Cambria"/>
        </w:rPr>
        <w:t>Expresión</w:t>
      </w:r>
      <w:proofErr w:type="spellEnd"/>
      <w:r>
        <w:rPr>
          <w:rFonts w:ascii="Cambria" w:hAnsi="Cambria"/>
        </w:rPr>
        <w:t xml:space="preserve"> de la </w:t>
      </w:r>
      <w:proofErr w:type="spellStart"/>
      <w:r>
        <w:rPr>
          <w:rFonts w:ascii="Cambria" w:hAnsi="Cambria"/>
        </w:rPr>
        <w:t>existencia</w:t>
      </w:r>
      <w:proofErr w:type="spellEnd"/>
      <w:r>
        <w:rPr>
          <w:rFonts w:ascii="Cambria" w:hAnsi="Cambria"/>
        </w:rPr>
        <w:t xml:space="preserve">: (e. g. There could be), la </w:t>
      </w:r>
      <w:proofErr w:type="spellStart"/>
      <w:r>
        <w:rPr>
          <w:rFonts w:ascii="Cambria" w:hAnsi="Cambria"/>
        </w:rPr>
        <w:t>entidad</w:t>
      </w:r>
      <w:proofErr w:type="spellEnd"/>
      <w:r>
        <w:rPr>
          <w:rFonts w:ascii="Cambria" w:hAnsi="Cambria"/>
        </w:rPr>
        <w:t xml:space="preserve"> (Countable/Uncountable nouns, collective, compound nouns, pronouns (personal/object/interrogative pronouns, indefinite, reflexive/empathetic, relative), determiners, la </w:t>
      </w:r>
      <w:proofErr w:type="spellStart"/>
      <w:r>
        <w:rPr>
          <w:rFonts w:ascii="Cambria" w:hAnsi="Cambria"/>
        </w:rPr>
        <w:t>cualidad</w:t>
      </w:r>
      <w:proofErr w:type="spellEnd"/>
      <w:r>
        <w:rPr>
          <w:rFonts w:ascii="Cambria" w:hAnsi="Cambria"/>
        </w:rPr>
        <w:t xml:space="preserve"> (e.g. pretty good, much too expensive).</w:t>
      </w:r>
    </w:p>
    <w:p w:rsidR="00684460" w:rsidRDefault="00684460" w:rsidP="00684460">
      <w:pPr>
        <w:rPr>
          <w:rFonts w:ascii="Cambria" w:hAnsi="Cambria"/>
        </w:rPr>
      </w:pPr>
      <w:proofErr w:type="spellStart"/>
      <w:r>
        <w:rPr>
          <w:rFonts w:ascii="Cambria" w:hAnsi="Cambria"/>
        </w:rPr>
        <w:t>Expresión</w:t>
      </w:r>
      <w:proofErr w:type="spellEnd"/>
      <w:r>
        <w:rPr>
          <w:rFonts w:ascii="Cambria" w:hAnsi="Cambria"/>
        </w:rPr>
        <w:t xml:space="preserve"> de la </w:t>
      </w:r>
      <w:proofErr w:type="spellStart"/>
      <w:r>
        <w:rPr>
          <w:rFonts w:ascii="Cambria" w:hAnsi="Cambria"/>
        </w:rPr>
        <w:t>cantidad</w:t>
      </w:r>
      <w:proofErr w:type="spellEnd"/>
      <w:r>
        <w:rPr>
          <w:rFonts w:ascii="Cambria" w:hAnsi="Cambria"/>
        </w:rPr>
        <w:t>: singular/plural, cardinal and ordinal numerals, quantity (lots of, plenty of), degree (e.g. absolutely, a (little) bit).</w:t>
      </w:r>
    </w:p>
    <w:p w:rsidR="00684460" w:rsidRDefault="00684460" w:rsidP="00684460">
      <w:pPr>
        <w:rPr>
          <w:rFonts w:ascii="Cambria" w:hAnsi="Cambria"/>
        </w:rPr>
      </w:pPr>
      <w:proofErr w:type="spellStart"/>
      <w:r>
        <w:rPr>
          <w:rFonts w:ascii="Cambria" w:hAnsi="Cambria"/>
        </w:rPr>
        <w:t>Expresión</w:t>
      </w:r>
      <w:proofErr w:type="spellEnd"/>
      <w:r>
        <w:rPr>
          <w:rFonts w:ascii="Cambria" w:hAnsi="Cambria"/>
        </w:rPr>
        <w:t xml:space="preserve"> del </w:t>
      </w:r>
      <w:proofErr w:type="spellStart"/>
      <w:r>
        <w:rPr>
          <w:rFonts w:ascii="Cambria" w:hAnsi="Cambria"/>
        </w:rPr>
        <w:t>espacio</w:t>
      </w:r>
      <w:proofErr w:type="spellEnd"/>
      <w:r>
        <w:rPr>
          <w:rFonts w:ascii="Cambria" w:hAnsi="Cambria"/>
        </w:rPr>
        <w:t xml:space="preserve">: prepositions and adverbs of place (e.g. behind, above, over there…), position (e.g. in, on, at, downstairs...), distance (e.g. far, near, close…), motion (e.g. to, across, into, onto...), direction (e.g. to, up, down...), origin (e.g. </w:t>
      </w:r>
      <w:proofErr w:type="gramStart"/>
      <w:r>
        <w:rPr>
          <w:rFonts w:ascii="Cambria" w:hAnsi="Cambria"/>
        </w:rPr>
        <w:t>From</w:t>
      </w:r>
      <w:proofErr w:type="gramEnd"/>
      <w:r>
        <w:rPr>
          <w:rFonts w:ascii="Cambria" w:hAnsi="Cambria"/>
        </w:rPr>
        <w:t>...), arrangement (on the left, on the right...).</w:t>
      </w:r>
    </w:p>
    <w:p w:rsidR="00684460" w:rsidRDefault="00684460" w:rsidP="00684460">
      <w:pPr>
        <w:rPr>
          <w:rFonts w:ascii="Cambria" w:hAnsi="Cambria"/>
        </w:rPr>
      </w:pPr>
      <w:proofErr w:type="spellStart"/>
      <w:r>
        <w:rPr>
          <w:rFonts w:ascii="Cambria" w:hAnsi="Cambria"/>
        </w:rPr>
        <w:t>Expresión</w:t>
      </w:r>
      <w:proofErr w:type="spellEnd"/>
      <w:r>
        <w:rPr>
          <w:rFonts w:ascii="Cambria" w:hAnsi="Cambria"/>
        </w:rPr>
        <w:t xml:space="preserve"> del </w:t>
      </w:r>
      <w:proofErr w:type="spellStart"/>
      <w:r>
        <w:rPr>
          <w:rFonts w:ascii="Cambria" w:hAnsi="Cambria"/>
        </w:rPr>
        <w:t>tiempo</w:t>
      </w:r>
      <w:proofErr w:type="spellEnd"/>
      <w:r>
        <w:rPr>
          <w:rFonts w:ascii="Cambria" w:hAnsi="Cambria"/>
        </w:rPr>
        <w:t xml:space="preserve">: </w:t>
      </w:r>
      <w:proofErr w:type="spellStart"/>
      <w:r>
        <w:rPr>
          <w:rFonts w:ascii="Cambria" w:hAnsi="Cambria"/>
        </w:rPr>
        <w:t>puntual</w:t>
      </w:r>
      <w:proofErr w:type="spellEnd"/>
      <w:r>
        <w:rPr>
          <w:rFonts w:ascii="Cambria" w:hAnsi="Cambria"/>
        </w:rPr>
        <w:t xml:space="preserve"> (e. g. five to (eight)), </w:t>
      </w:r>
      <w:proofErr w:type="spellStart"/>
      <w:r>
        <w:rPr>
          <w:rFonts w:ascii="Cambria" w:hAnsi="Cambria"/>
        </w:rPr>
        <w:t>divisiones</w:t>
      </w:r>
      <w:proofErr w:type="spellEnd"/>
      <w:r>
        <w:rPr>
          <w:rFonts w:ascii="Cambria" w:hAnsi="Cambria"/>
        </w:rPr>
        <w:t xml:space="preserve"> (e. g. century; season), e </w:t>
      </w:r>
      <w:proofErr w:type="spellStart"/>
      <w:r>
        <w:rPr>
          <w:rFonts w:ascii="Cambria" w:hAnsi="Cambria"/>
        </w:rPr>
        <w:t>indicaciones</w:t>
      </w:r>
      <w:proofErr w:type="spellEnd"/>
      <w:r>
        <w:rPr>
          <w:rFonts w:ascii="Cambria" w:hAnsi="Cambria"/>
        </w:rPr>
        <w:t xml:space="preserve"> de </w:t>
      </w:r>
      <w:proofErr w:type="spellStart"/>
      <w:r>
        <w:rPr>
          <w:rFonts w:ascii="Cambria" w:hAnsi="Cambria"/>
        </w:rPr>
        <w:t>tiempo</w:t>
      </w:r>
      <w:proofErr w:type="spellEnd"/>
      <w:r>
        <w:rPr>
          <w:rFonts w:ascii="Cambria" w:hAnsi="Cambria"/>
        </w:rPr>
        <w:t xml:space="preserve"> (ago; early; late), </w:t>
      </w:r>
      <w:proofErr w:type="spellStart"/>
      <w:r>
        <w:rPr>
          <w:rFonts w:ascii="Cambria" w:hAnsi="Cambria"/>
        </w:rPr>
        <w:t>duracion</w:t>
      </w:r>
      <w:proofErr w:type="spellEnd"/>
      <w:r>
        <w:rPr>
          <w:rFonts w:ascii="Cambria" w:hAnsi="Cambria"/>
        </w:rPr>
        <w:t xml:space="preserve"> (from…to, </w:t>
      </w:r>
      <w:r>
        <w:rPr>
          <w:rFonts w:ascii="Cambria" w:hAnsi="Cambria"/>
        </w:rPr>
        <w:lastRenderedPageBreak/>
        <w:t xml:space="preserve">during, until, since…), </w:t>
      </w:r>
      <w:proofErr w:type="spellStart"/>
      <w:r>
        <w:rPr>
          <w:rFonts w:ascii="Cambria" w:hAnsi="Cambria"/>
        </w:rPr>
        <w:t>anterioridad</w:t>
      </w:r>
      <w:proofErr w:type="spellEnd"/>
      <w:r>
        <w:rPr>
          <w:rFonts w:ascii="Cambria" w:hAnsi="Cambria"/>
        </w:rPr>
        <w:t xml:space="preserve"> (already, (not) yet…), </w:t>
      </w:r>
      <w:proofErr w:type="spellStart"/>
      <w:r>
        <w:rPr>
          <w:rFonts w:ascii="Cambria" w:hAnsi="Cambria"/>
        </w:rPr>
        <w:t>posterioridad</w:t>
      </w:r>
      <w:proofErr w:type="spellEnd"/>
      <w:r>
        <w:rPr>
          <w:rFonts w:ascii="Cambria" w:hAnsi="Cambria"/>
        </w:rPr>
        <w:t xml:space="preserve"> (afterwards, later…), </w:t>
      </w:r>
      <w:proofErr w:type="spellStart"/>
      <w:r>
        <w:rPr>
          <w:rFonts w:ascii="Cambria" w:hAnsi="Cambria"/>
        </w:rPr>
        <w:t>secuencia</w:t>
      </w:r>
      <w:proofErr w:type="spellEnd"/>
      <w:r>
        <w:rPr>
          <w:rFonts w:ascii="Cambria" w:hAnsi="Cambria"/>
        </w:rPr>
        <w:t xml:space="preserve"> (first, next, then, after that, finally…), </w:t>
      </w:r>
      <w:proofErr w:type="spellStart"/>
      <w:r>
        <w:rPr>
          <w:rFonts w:ascii="Cambria" w:hAnsi="Cambria"/>
        </w:rPr>
        <w:t>frequencia</w:t>
      </w:r>
      <w:proofErr w:type="spellEnd"/>
      <w:r>
        <w:rPr>
          <w:rFonts w:ascii="Cambria" w:hAnsi="Cambria"/>
        </w:rPr>
        <w:t xml:space="preserve"> (e. g. often, once a month, daily...), </w:t>
      </w:r>
      <w:proofErr w:type="spellStart"/>
      <w:r>
        <w:rPr>
          <w:rFonts w:ascii="Cambria" w:hAnsi="Cambria"/>
        </w:rPr>
        <w:t>simultaneidad</w:t>
      </w:r>
      <w:proofErr w:type="spellEnd"/>
      <w:r>
        <w:rPr>
          <w:rFonts w:ascii="Cambria" w:hAnsi="Cambria"/>
        </w:rPr>
        <w:t xml:space="preserve"> (e.g. just when).</w:t>
      </w:r>
    </w:p>
    <w:p w:rsidR="00684460" w:rsidRDefault="00684460" w:rsidP="00684460">
      <w:pPr>
        <w:rPr>
          <w:rFonts w:ascii="Cambria" w:hAnsi="Cambria"/>
        </w:rPr>
      </w:pPr>
      <w:proofErr w:type="spellStart"/>
      <w:r>
        <w:rPr>
          <w:rFonts w:ascii="Cambria" w:hAnsi="Cambria"/>
        </w:rPr>
        <w:t>Expresión</w:t>
      </w:r>
      <w:proofErr w:type="spellEnd"/>
      <w:r>
        <w:rPr>
          <w:rFonts w:ascii="Cambria" w:hAnsi="Cambria"/>
        </w:rPr>
        <w:t xml:space="preserve"> del </w:t>
      </w:r>
      <w:proofErr w:type="spellStart"/>
      <w:r>
        <w:rPr>
          <w:rFonts w:ascii="Cambria" w:hAnsi="Cambria"/>
        </w:rPr>
        <w:t>modo</w:t>
      </w:r>
      <w:proofErr w:type="spellEnd"/>
      <w:r>
        <w:rPr>
          <w:rFonts w:ascii="Cambria" w:hAnsi="Cambria"/>
        </w:rPr>
        <w:t>: Adverbs and phrases of manner (e. g. carefully, in a hurry).</w:t>
      </w:r>
    </w:p>
    <w:p w:rsidR="00684460" w:rsidRDefault="00684460" w:rsidP="00684460">
      <w:pPr>
        <w:rPr>
          <w:rFonts w:ascii="Cambria" w:hAnsi="Cambria"/>
        </w:rPr>
      </w:pPr>
    </w:p>
    <w:p w:rsidR="00684460" w:rsidRDefault="00684460" w:rsidP="00684460">
      <w:pPr>
        <w:rPr>
          <w:rFonts w:ascii="Cambria" w:hAnsi="Cambria"/>
        </w:rPr>
      </w:pPr>
    </w:p>
    <w:p w:rsidR="00684460" w:rsidRDefault="00684460" w:rsidP="00684460">
      <w:pPr>
        <w:ind w:left="0" w:firstLine="0"/>
        <w:rPr>
          <w:rFonts w:ascii="Cambria" w:hAnsi="Cambria"/>
          <w:b/>
          <w:lang w:val="es-ES"/>
        </w:rPr>
      </w:pPr>
      <w:r>
        <w:rPr>
          <w:rFonts w:ascii="Cambria" w:hAnsi="Cambria"/>
          <w:b/>
          <w:lang w:val="es-ES"/>
        </w:rPr>
        <w:t>b) Elementos transversales</w:t>
      </w:r>
    </w:p>
    <w:p w:rsidR="00684460" w:rsidRDefault="00684460" w:rsidP="00684460">
      <w:pPr>
        <w:rPr>
          <w:rFonts w:ascii="Cambria" w:hAnsi="Cambria"/>
          <w:lang w:val="es-ES"/>
        </w:rPr>
      </w:pPr>
    </w:p>
    <w:p w:rsidR="00684460" w:rsidRDefault="00684460" w:rsidP="00684460">
      <w:pPr>
        <w:ind w:left="0" w:firstLine="0"/>
        <w:rPr>
          <w:rFonts w:ascii="Cambria" w:hAnsi="Cambria"/>
          <w:lang w:val="es-ES_tradnl"/>
        </w:rPr>
      </w:pPr>
      <w:r>
        <w:rPr>
          <w:rFonts w:ascii="Cambria" w:hAnsi="Cambria"/>
          <w:lang w:val="es-ES_tradnl"/>
        </w:rPr>
        <w:t>Sin perjuicio de su tratamiento específico en las materias de la Educación Secundaria Obligatoria que se vinculan directamente con los aspectos detallados a continuación, el currículo incluirá de manera transversal los siguientes elementos:</w:t>
      </w:r>
    </w:p>
    <w:p w:rsidR="00684460" w:rsidRDefault="00684460" w:rsidP="00684460">
      <w:pPr>
        <w:ind w:left="0" w:firstLine="0"/>
        <w:rPr>
          <w:rFonts w:ascii="Cambria" w:hAnsi="Cambria"/>
          <w:lang w:val="es-ES_tradnl"/>
        </w:rPr>
      </w:pPr>
      <w:r>
        <w:rPr>
          <w:rFonts w:ascii="Cambria" w:hAnsi="Cambria"/>
          <w:lang w:val="es-ES_tradnl"/>
        </w:rPr>
        <w:t xml:space="preserve">a) El respeto al Estado de Derecho y a los derechos y libertades fundamentales </w:t>
      </w:r>
      <w:proofErr w:type="gramStart"/>
      <w:r>
        <w:rPr>
          <w:rFonts w:ascii="Cambria" w:hAnsi="Cambria"/>
          <w:lang w:val="es-ES_tradnl"/>
        </w:rPr>
        <w:t>recogidos</w:t>
      </w:r>
      <w:proofErr w:type="gramEnd"/>
      <w:r>
        <w:rPr>
          <w:rFonts w:ascii="Cambria" w:hAnsi="Cambria"/>
          <w:lang w:val="es-ES_tradnl"/>
        </w:rPr>
        <w:t xml:space="preserve"> en la Constitución Española y en el Estatuto de Autonomía para Andalucía.</w:t>
      </w:r>
    </w:p>
    <w:p w:rsidR="00684460" w:rsidRDefault="00684460" w:rsidP="00684460">
      <w:pPr>
        <w:ind w:left="0" w:firstLine="0"/>
        <w:rPr>
          <w:rFonts w:ascii="Cambria" w:hAnsi="Cambria"/>
          <w:lang w:val="es-ES_tradnl"/>
        </w:rPr>
      </w:pPr>
      <w:r>
        <w:rPr>
          <w:rFonts w:ascii="Cambria" w:hAnsi="Cambria"/>
          <w:lang w:val="es-ES_tradnl"/>
        </w:rPr>
        <w:t>b) El desarrollo de las competencias personales y las habilidades sociales para el ejercicio de la participación, desde el conocimiento de los valores que sustentan la libertad, la justicia, la igualdad, el pluralismo político y la democracia.</w:t>
      </w:r>
    </w:p>
    <w:p w:rsidR="00684460" w:rsidRDefault="00684460" w:rsidP="00684460">
      <w:pPr>
        <w:ind w:left="0" w:firstLine="0"/>
        <w:rPr>
          <w:rFonts w:ascii="Cambria" w:hAnsi="Cambria"/>
          <w:lang w:val="es-ES_tradnl"/>
        </w:rPr>
      </w:pPr>
      <w:r>
        <w:rPr>
          <w:rFonts w:ascii="Cambria" w:hAnsi="Cambria"/>
          <w:lang w:val="es-ES_tradnl"/>
        </w:rPr>
        <w:t xml:space="preserve">c) La educación para la convivencia y el respeto en las relaciones interpersonales, la competencia emocional, el </w:t>
      </w:r>
      <w:proofErr w:type="spellStart"/>
      <w:r>
        <w:rPr>
          <w:rFonts w:ascii="Cambria" w:hAnsi="Cambria"/>
          <w:lang w:val="es-ES_tradnl"/>
        </w:rPr>
        <w:t>autoconcepto</w:t>
      </w:r>
      <w:proofErr w:type="spellEnd"/>
      <w:r>
        <w:rPr>
          <w:rFonts w:ascii="Cambria" w:hAnsi="Cambria"/>
          <w:lang w:val="es-ES_tradnl"/>
        </w:rPr>
        <w:t>, la imagen corporal y la autoestima como elementos necesarios para el adecuado desarrollo personal, el rechazo y la prevención de situaciones de acoso escolar, discriminación o maltrato, la promoción del bienestar, de la seguridad y de la protección de todos los miembros de la comunidad educativa.</w:t>
      </w:r>
    </w:p>
    <w:p w:rsidR="00684460" w:rsidRDefault="00684460" w:rsidP="00684460">
      <w:pPr>
        <w:ind w:left="0" w:firstLine="0"/>
        <w:rPr>
          <w:rFonts w:ascii="Cambria" w:hAnsi="Cambria"/>
          <w:lang w:val="es-ES_tradnl"/>
        </w:rPr>
      </w:pPr>
      <w:r>
        <w:rPr>
          <w:rFonts w:ascii="Cambria" w:hAnsi="Cambria"/>
          <w:lang w:val="es-ES_tradnl"/>
        </w:rPr>
        <w:t>d) El fomento de 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respeto a la orientación y a la identidad sexual, el rechazo de comportamientos, contenidos y actitudes sexistas y de los estereotipos de género, la prevención de la violencia de género y el rechazo a la explotación y abuso sexual.</w:t>
      </w:r>
    </w:p>
    <w:p w:rsidR="00684460" w:rsidRDefault="00684460" w:rsidP="00684460">
      <w:pPr>
        <w:ind w:left="0" w:firstLine="0"/>
        <w:rPr>
          <w:rFonts w:ascii="Cambria" w:hAnsi="Cambria"/>
          <w:lang w:val="es-ES_tradnl"/>
        </w:rPr>
      </w:pPr>
      <w:r>
        <w:rPr>
          <w:rFonts w:ascii="Cambria" w:hAnsi="Cambria"/>
          <w:lang w:val="es-ES_tradnl"/>
        </w:rPr>
        <w:t>e) El fomento de los valores inherentes y las conductas adecuadas a los principios de igualdad de oportunidades, accesibilidad universal y no discriminación, así como la prevención de la violencia contra las personas con discapacidad.</w:t>
      </w:r>
    </w:p>
    <w:p w:rsidR="00684460" w:rsidRDefault="00684460" w:rsidP="00684460">
      <w:pPr>
        <w:ind w:left="0" w:firstLine="0"/>
        <w:rPr>
          <w:rFonts w:ascii="Cambria" w:hAnsi="Cambria"/>
          <w:lang w:val="es-ES_tradnl"/>
        </w:rPr>
      </w:pPr>
      <w:r>
        <w:rPr>
          <w:rFonts w:ascii="Cambria" w:hAnsi="Cambria"/>
          <w:lang w:val="es-ES_tradnl"/>
        </w:rPr>
        <w:t>f)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rsidR="00684460" w:rsidRDefault="00684460" w:rsidP="00684460">
      <w:pPr>
        <w:ind w:left="0" w:firstLine="0"/>
        <w:rPr>
          <w:rFonts w:ascii="Cambria" w:hAnsi="Cambria"/>
          <w:lang w:val="es-ES_tradnl"/>
        </w:rPr>
      </w:pPr>
      <w:r>
        <w:rPr>
          <w:rFonts w:ascii="Cambria" w:hAnsi="Cambria"/>
          <w:lang w:val="es-ES_tradnl"/>
        </w:rPr>
        <w:t>g) El desarrollo de las habilidades básicas para la comunicación interpersonal, la capacidad de escucha activa, la empatía, la racionalidad y el acuerdo a través del diálogo.</w:t>
      </w:r>
    </w:p>
    <w:p w:rsidR="00684460" w:rsidRDefault="00684460" w:rsidP="00684460">
      <w:pPr>
        <w:ind w:left="0" w:firstLine="0"/>
        <w:rPr>
          <w:rFonts w:ascii="Cambria" w:hAnsi="Cambria"/>
          <w:lang w:val="es-ES_tradnl"/>
        </w:rPr>
      </w:pPr>
      <w:r>
        <w:rPr>
          <w:rFonts w:ascii="Cambria" w:hAnsi="Cambria"/>
          <w:lang w:val="es-ES_tradnl"/>
        </w:rPr>
        <w:t xml:space="preserve">h) La utilización crítica y el autocontrol en el uso de las tecnologías de la información y la comunicación y los medios audiovisuales, la prevención de las </w:t>
      </w:r>
      <w:r>
        <w:rPr>
          <w:rFonts w:ascii="Cambria" w:hAnsi="Cambria"/>
          <w:lang w:val="es-ES_tradnl"/>
        </w:rPr>
        <w:lastRenderedPageBreak/>
        <w:t>situaciones de riesgo derivadas de su utilización inadecuada, su aportación a la enseñanza, al aprendizaje y al trabajo del alumnado, y los procesos de transformación de la información en conocimiento.</w:t>
      </w:r>
    </w:p>
    <w:p w:rsidR="00684460" w:rsidRDefault="00684460" w:rsidP="00684460">
      <w:pPr>
        <w:ind w:left="0" w:firstLine="0"/>
        <w:rPr>
          <w:rFonts w:ascii="Cambria" w:hAnsi="Cambria"/>
          <w:lang w:val="es-ES_tradnl"/>
        </w:rPr>
      </w:pPr>
      <w:r>
        <w:rPr>
          <w:rFonts w:ascii="Cambria" w:hAnsi="Cambria"/>
          <w:lang w:val="es-ES_tradnl"/>
        </w:rPr>
        <w:t>i) La promoción de los valores y conductas inherentes a la convivencia vial, la prudencia y la prevención de los accidentes de tráfico. Asimismo, se tratarán temas relativos a la protección ante emergencias y catástrofes.</w:t>
      </w:r>
    </w:p>
    <w:p w:rsidR="00684460" w:rsidRDefault="00684460" w:rsidP="00684460">
      <w:pPr>
        <w:ind w:left="0" w:firstLine="0"/>
        <w:rPr>
          <w:rFonts w:ascii="Cambria" w:hAnsi="Cambria"/>
          <w:lang w:val="es-ES_tradnl"/>
        </w:rPr>
      </w:pPr>
      <w:r>
        <w:rPr>
          <w:rFonts w:ascii="Cambria" w:hAnsi="Cambria"/>
          <w:lang w:val="es-ES_tradnl"/>
        </w:rPr>
        <w:t>j) La promoción de la actividad física para el desarrollo de la competencia motriz, de los hábitos de vida saludable, la utilización responsable del tiempo libre y del ocio y el fomento de la dieta equilibrada y de la alimentación saludable para el bienestar individual y colectivo, incluyendo conceptos relativos a la educación para el consumo y la salud laboral.</w:t>
      </w:r>
    </w:p>
    <w:p w:rsidR="00684460" w:rsidRDefault="00684460" w:rsidP="00684460">
      <w:pPr>
        <w:ind w:left="0" w:firstLine="0"/>
        <w:rPr>
          <w:rFonts w:ascii="Cambria" w:hAnsi="Cambria"/>
          <w:lang w:val="es-ES_tradnl"/>
        </w:rPr>
      </w:pPr>
      <w:r>
        <w:rPr>
          <w:rFonts w:ascii="Cambria" w:hAnsi="Cambria"/>
          <w:lang w:val="es-ES_tradnl"/>
        </w:rPr>
        <w:t>k) La adquisición de competencias para la actuación en el ámbito económico y para la creación y desarrollo de los diversos modelos de empresas, la aportación al crecimiento económico desde principios y modelos de desarrollo sostenible y utilidad social, la formación de una conciencia ciudadana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p>
    <w:p w:rsidR="00684460" w:rsidRDefault="00684460" w:rsidP="00684460">
      <w:pPr>
        <w:ind w:left="0" w:firstLine="0"/>
        <w:rPr>
          <w:rFonts w:ascii="Cambria" w:hAnsi="Cambria"/>
          <w:lang w:val="es-ES_tradnl"/>
        </w:rPr>
      </w:pPr>
      <w:r>
        <w:rPr>
          <w:rFonts w:ascii="Cambria" w:hAnsi="Cambria"/>
          <w:lang w:val="es-ES_tradnl"/>
        </w:rPr>
        <w:t>l) La toma de conciencia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repercusiones que sobre el mismo tienen las actividades humanas, el agotamiento de los recursos naturales, la superpoblación, la contaminación o el calentamiento de la Tierra, todo ello, con objeto de fomentar la contribución activa en la defensa, conservación y mejora de nuestro entorno como elemento determinante de la calidad de vida.</w:t>
      </w:r>
    </w:p>
    <w:p w:rsidR="00CE330D" w:rsidRPr="004C1DDB" w:rsidRDefault="00684460" w:rsidP="00684460">
      <w:pPr>
        <w:rPr>
          <w:lang w:val="es-ES"/>
        </w:rPr>
      </w:pPr>
      <w:r>
        <w:rPr>
          <w:rFonts w:ascii="Cambria" w:hAnsi="Cambria"/>
          <w:lang w:val="es-ES_tradnl"/>
        </w:rPr>
        <w:br w:type="page"/>
      </w:r>
    </w:p>
    <w:sectPr w:rsidR="00CE330D" w:rsidRPr="004C1D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60"/>
    <w:rsid w:val="004C1DDB"/>
    <w:rsid w:val="00684460"/>
    <w:rsid w:val="007F0587"/>
    <w:rsid w:val="009A3A03"/>
    <w:rsid w:val="00CE33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60"/>
    <w:pPr>
      <w:widowControl w:val="0"/>
      <w:suppressAutoHyphens/>
      <w:spacing w:after="0" w:line="240" w:lineRule="auto"/>
      <w:ind w:left="714" w:hanging="357"/>
    </w:pPr>
    <w:rPr>
      <w:rFonts w:ascii="Times" w:eastAsia="Times" w:hAnsi="Times" w:cs="Times"/>
      <w:sz w:val="24"/>
      <w:szCs w:val="20"/>
      <w:lang w:val="en-GB"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446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684460"/>
    <w:rPr>
      <w:rFonts w:ascii="Segoe UI" w:eastAsia="Times" w:hAnsi="Segoe UI" w:cs="Mangal"/>
      <w:sz w:val="18"/>
      <w:szCs w:val="16"/>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60"/>
    <w:pPr>
      <w:widowControl w:val="0"/>
      <w:suppressAutoHyphens/>
      <w:spacing w:after="0" w:line="240" w:lineRule="auto"/>
      <w:ind w:left="714" w:hanging="357"/>
    </w:pPr>
    <w:rPr>
      <w:rFonts w:ascii="Times" w:eastAsia="Times" w:hAnsi="Times" w:cs="Times"/>
      <w:sz w:val="24"/>
      <w:szCs w:val="20"/>
      <w:lang w:val="en-GB"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446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684460"/>
    <w:rPr>
      <w:rFonts w:ascii="Segoe UI" w:eastAsia="Times" w:hAnsi="Segoe UI" w:cs="Mangal"/>
      <w:sz w:val="18"/>
      <w:szCs w:val="16"/>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5311</Words>
  <Characters>29215</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 3</dc:creator>
  <cp:lastModifiedBy>Familia Limón</cp:lastModifiedBy>
  <cp:revision>2</cp:revision>
  <cp:lastPrinted>2019-01-14T11:30:00Z</cp:lastPrinted>
  <dcterms:created xsi:type="dcterms:W3CDTF">2019-01-16T19:52:00Z</dcterms:created>
  <dcterms:modified xsi:type="dcterms:W3CDTF">2019-01-16T19:52:00Z</dcterms:modified>
</cp:coreProperties>
</file>