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80" w:rsidRPr="00A8364A" w:rsidRDefault="00FB6A80" w:rsidP="0070282B">
      <w:pPr>
        <w:ind w:firstLine="426"/>
        <w:rPr>
          <w:rFonts w:ascii="Candara" w:hAnsi="Candara"/>
        </w:rPr>
      </w:pPr>
    </w:p>
    <w:p w:rsidR="00064211" w:rsidRPr="00A8364A" w:rsidRDefault="00064211" w:rsidP="0070282B">
      <w:pPr>
        <w:ind w:firstLine="426"/>
        <w:rPr>
          <w:rFonts w:ascii="Candara" w:hAnsi="Candara"/>
        </w:rPr>
      </w:pPr>
    </w:p>
    <w:p w:rsidR="00064211" w:rsidRPr="00A8364A" w:rsidRDefault="00064211" w:rsidP="0070282B">
      <w:pPr>
        <w:ind w:firstLine="426"/>
        <w:rPr>
          <w:rFonts w:ascii="Candara" w:hAnsi="Candara"/>
        </w:rPr>
      </w:pPr>
    </w:p>
    <w:p w:rsidR="00064211" w:rsidRPr="00A8364A" w:rsidRDefault="0051019C" w:rsidP="0070282B">
      <w:pPr>
        <w:ind w:firstLine="426"/>
        <w:rPr>
          <w:rFonts w:ascii="Candara" w:hAnsi="Candara"/>
        </w:rPr>
      </w:pPr>
      <w:r>
        <w:rPr>
          <w:rFonts w:ascii="Candara" w:hAnsi="Candara"/>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4639310" cy="1070610"/>
                <wp:effectExtent l="25400" t="24130" r="40640" b="482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9310" cy="1070610"/>
                        </a:xfrm>
                        <a:prstGeom prst="roundRect">
                          <a:avLst>
                            <a:gd name="adj" fmla="val 16667"/>
                          </a:avLst>
                        </a:prstGeom>
                        <a:solidFill>
                          <a:srgbClr val="F8A45E"/>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F14B3B" w:rsidRPr="006A0972" w:rsidRDefault="00F14B3B" w:rsidP="00C0140D">
                            <w:pPr>
                              <w:rPr>
                                <w:rFonts w:ascii="Maiandra GD" w:hAnsi="Maiandra GD" w:cs="Arial"/>
                                <w:b/>
                                <w:color w:val="B85808"/>
                                <w:sz w:val="56"/>
                              </w:rPr>
                            </w:pPr>
                            <w:r>
                              <w:rPr>
                                <w:rFonts w:ascii="Maiandra GD" w:hAnsi="Maiandra GD" w:cs="Arial"/>
                                <w:b/>
                                <w:color w:val="B85808"/>
                                <w:sz w:val="56"/>
                              </w:rPr>
                              <w:t>PLAN</w:t>
                            </w:r>
                            <w:r w:rsidRPr="006A0972">
                              <w:rPr>
                                <w:rFonts w:ascii="Maiandra GD" w:hAnsi="Maiandra GD" w:cs="Arial"/>
                                <w:b/>
                                <w:color w:val="B85808"/>
                                <w:sz w:val="56"/>
                              </w:rPr>
                              <w:t xml:space="preserve"> DE FORMACIÓN DEL PROFESORADO</w:t>
                            </w:r>
                          </w:p>
                          <w:p w:rsidR="00F14B3B" w:rsidRDefault="00F14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 o:spid="_x0000_s1026" style="position:absolute;left:0;text-align:left;margin-left:0;margin-top:0;width:365.3pt;height:84.3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" fillcolor="#f8a45e" strokecolor="#f2f2f2 [3041]" strokeweight="3pt">
                <v:shadow on="t" color="#974706 [1609]" opacity=".5" offset="1pt"/>
                <v:textbox>
                  <w:txbxContent>
                    <w:p w:rsidR="00F14B3B" w:rsidRPr="006A0972" w:rsidRDefault="00F14B3B" w:rsidP="00C0140D">
                      <w:pPr>
                        <w:rPr>
                          <w:rFonts w:ascii="Maiandra GD" w:hAnsi="Maiandra GD" w:cs="Arial"/>
                          <w:b/>
                          <w:color w:val="B85808"/>
                          <w:sz w:val="56"/>
                        </w:rPr>
                      </w:pPr>
                      <w:r>
                        <w:rPr>
                          <w:rFonts w:ascii="Maiandra GD" w:hAnsi="Maiandra GD" w:cs="Arial"/>
                          <w:b/>
                          <w:color w:val="B85808"/>
                          <w:sz w:val="56"/>
                        </w:rPr>
                        <w:t>PLAN</w:t>
                      </w:r>
                      <w:r w:rsidRPr="006A0972">
                        <w:rPr>
                          <w:rFonts w:ascii="Maiandra GD" w:hAnsi="Maiandra GD" w:cs="Arial"/>
                          <w:b/>
                          <w:color w:val="B85808"/>
                          <w:sz w:val="56"/>
                        </w:rPr>
                        <w:t xml:space="preserve"> DE FORMACIÓN DEL PROFESORADO</w:t>
                      </w:r>
                    </w:p>
                    <w:p w:rsidR="00F14B3B" w:rsidRDefault="00F14B3B"/>
                  </w:txbxContent>
                </v:textbox>
              </v:roundrect>
            </w:pict>
          </mc:Fallback>
        </mc:AlternateContent>
      </w:r>
    </w:p>
    <w:p w:rsidR="00064211" w:rsidRPr="00A8364A" w:rsidRDefault="00064211" w:rsidP="0070282B">
      <w:pPr>
        <w:ind w:firstLine="426"/>
        <w:rPr>
          <w:rFonts w:ascii="Candara" w:hAnsi="Candara"/>
        </w:rPr>
      </w:pPr>
    </w:p>
    <w:p w:rsidR="00C0140D" w:rsidRPr="00A8364A" w:rsidRDefault="00C0140D" w:rsidP="0070282B">
      <w:pPr>
        <w:ind w:firstLine="426"/>
        <w:rPr>
          <w:rFonts w:ascii="Candara" w:hAnsi="Candara"/>
        </w:rPr>
      </w:pPr>
    </w:p>
    <w:p w:rsidR="00C0140D" w:rsidRPr="00A8364A" w:rsidRDefault="00C0140D" w:rsidP="0070282B">
      <w:pPr>
        <w:ind w:firstLine="426"/>
        <w:rPr>
          <w:rFonts w:ascii="Candara" w:hAnsi="Candara"/>
        </w:rPr>
      </w:pPr>
    </w:p>
    <w:p w:rsidR="00C0140D" w:rsidRPr="00A8364A" w:rsidRDefault="00C0140D" w:rsidP="0070282B">
      <w:pPr>
        <w:ind w:firstLine="426"/>
        <w:rPr>
          <w:rFonts w:ascii="Candara" w:hAnsi="Candara"/>
        </w:rPr>
      </w:pPr>
    </w:p>
    <w:p w:rsidR="00064211" w:rsidRPr="00A8364A" w:rsidRDefault="00064211" w:rsidP="0070282B">
      <w:pPr>
        <w:ind w:firstLine="426"/>
        <w:jc w:val="center"/>
        <w:rPr>
          <w:rFonts w:ascii="Candara" w:hAnsi="Candara" w:cs="Arial"/>
          <w:b/>
          <w:color w:val="E36C0A" w:themeColor="accent6" w:themeShade="BF"/>
        </w:rPr>
      </w:pPr>
      <w:r w:rsidRPr="00A8364A">
        <w:rPr>
          <w:rFonts w:ascii="Candara" w:hAnsi="Candara" w:cs="Arial"/>
          <w:b/>
          <w:noProof/>
          <w:color w:val="E36C0A" w:themeColor="accent6" w:themeShade="BF"/>
        </w:rPr>
        <w:drawing>
          <wp:inline distT="0" distB="0" distL="0" distR="0" wp14:anchorId="399ED408" wp14:editId="1D3906B5">
            <wp:extent cx="2011093" cy="1438275"/>
            <wp:effectExtent l="19050" t="0" r="8207" b="0"/>
            <wp:docPr id="74" name="il_fi" descr="http://www.gerentes.com/Imag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rentes.com/Image27.gif"/>
                    <pic:cNvPicPr>
                      <a:picLocks noChangeAspect="1" noChangeArrowheads="1"/>
                    </pic:cNvPicPr>
                  </pic:nvPicPr>
                  <pic:blipFill>
                    <a:blip r:embed="rId9" cstate="print"/>
                    <a:srcRect/>
                    <a:stretch>
                      <a:fillRect/>
                    </a:stretch>
                  </pic:blipFill>
                  <pic:spPr bwMode="auto">
                    <a:xfrm>
                      <a:off x="0" y="0"/>
                      <a:ext cx="2023567" cy="1447196"/>
                    </a:xfrm>
                    <a:prstGeom prst="rect">
                      <a:avLst/>
                    </a:prstGeom>
                    <a:noFill/>
                    <a:ln w="9525">
                      <a:noFill/>
                      <a:miter lim="800000"/>
                      <a:headEnd/>
                      <a:tailEnd/>
                    </a:ln>
                  </pic:spPr>
                </pic:pic>
              </a:graphicData>
            </a:graphic>
          </wp:inline>
        </w:drawing>
      </w:r>
    </w:p>
    <w:p w:rsidR="00064211" w:rsidRPr="00A8364A" w:rsidRDefault="00064211" w:rsidP="0070282B">
      <w:pPr>
        <w:ind w:firstLine="426"/>
        <w:rPr>
          <w:rFonts w:ascii="Candara" w:hAnsi="Candara" w:cs="Arial"/>
          <w:b/>
          <w:color w:val="E36C0A" w:themeColor="accent6" w:themeShade="BF"/>
        </w:rPr>
      </w:pPr>
    </w:p>
    <w:p w:rsidR="00064211" w:rsidRPr="00A8364A" w:rsidRDefault="00064211" w:rsidP="0070282B">
      <w:pPr>
        <w:ind w:firstLine="426"/>
        <w:rPr>
          <w:rFonts w:ascii="Candara" w:hAnsi="Candara" w:cs="Arial"/>
          <w:b/>
          <w:color w:val="E36C0A" w:themeColor="accent6" w:themeShade="BF"/>
        </w:rPr>
      </w:pPr>
    </w:p>
    <w:p w:rsidR="00064211" w:rsidRPr="00A8364A" w:rsidRDefault="00064211" w:rsidP="0070282B">
      <w:pPr>
        <w:ind w:firstLine="426"/>
        <w:rPr>
          <w:rFonts w:ascii="Candara" w:hAnsi="Candara" w:cs="Arial"/>
          <w:b/>
          <w:color w:val="E36C0A" w:themeColor="accent6" w:themeShade="BF"/>
        </w:rPr>
      </w:pPr>
    </w:p>
    <w:p w:rsidR="00064211" w:rsidRPr="00A8364A" w:rsidRDefault="00064211" w:rsidP="0070282B">
      <w:pPr>
        <w:ind w:firstLine="426"/>
        <w:rPr>
          <w:rFonts w:ascii="Candara" w:hAnsi="Candara" w:cs="Arial"/>
          <w:b/>
          <w:color w:val="E36C0A" w:themeColor="accent6" w:themeShade="BF"/>
        </w:rPr>
      </w:pPr>
    </w:p>
    <w:p w:rsidR="00064211" w:rsidRPr="00A8364A" w:rsidRDefault="00064211" w:rsidP="0070282B">
      <w:pPr>
        <w:ind w:firstLine="426"/>
        <w:rPr>
          <w:rFonts w:ascii="Candara" w:hAnsi="Candara"/>
        </w:rPr>
      </w:pPr>
    </w:p>
    <w:p w:rsidR="00064211" w:rsidRPr="00A8364A" w:rsidRDefault="00064211" w:rsidP="0070282B">
      <w:pPr>
        <w:ind w:firstLine="426"/>
        <w:rPr>
          <w:rFonts w:ascii="Candara" w:hAnsi="Candara"/>
        </w:rPr>
      </w:pPr>
      <w:r w:rsidRPr="00A8364A">
        <w:rPr>
          <w:rFonts w:ascii="Candara" w:hAnsi="Candara"/>
        </w:rPr>
        <w:t>IES SAN JUAN BOSCO</w:t>
      </w:r>
    </w:p>
    <w:p w:rsidR="00064211" w:rsidRPr="00A8364A" w:rsidRDefault="00064211" w:rsidP="0070282B">
      <w:pPr>
        <w:ind w:firstLine="426"/>
        <w:rPr>
          <w:rFonts w:ascii="Candara" w:hAnsi="Candara"/>
        </w:rPr>
      </w:pPr>
    </w:p>
    <w:p w:rsidR="00064211" w:rsidRPr="00A8364A" w:rsidRDefault="00117BEE" w:rsidP="0070282B">
      <w:pPr>
        <w:ind w:firstLine="426"/>
        <w:rPr>
          <w:rFonts w:ascii="Candara" w:hAnsi="Candara"/>
        </w:rPr>
      </w:pPr>
      <w:r w:rsidRPr="00A8364A">
        <w:rPr>
          <w:rFonts w:ascii="Candara" w:hAnsi="Candara"/>
        </w:rPr>
        <w:t>CURSO 2018-19</w:t>
      </w:r>
    </w:p>
    <w:p w:rsidR="00064211" w:rsidRPr="00A8364A" w:rsidRDefault="00064211" w:rsidP="0070282B">
      <w:pPr>
        <w:ind w:firstLine="426"/>
        <w:rPr>
          <w:rFonts w:ascii="Candara" w:hAnsi="Candara"/>
        </w:rPr>
      </w:pPr>
    </w:p>
    <w:p w:rsidR="00087A0A" w:rsidRPr="00A8364A" w:rsidRDefault="00087A0A" w:rsidP="0070282B">
      <w:pPr>
        <w:ind w:firstLine="426"/>
        <w:rPr>
          <w:rFonts w:ascii="Candara" w:hAnsi="Candara"/>
        </w:rPr>
      </w:pPr>
    </w:p>
    <w:p w:rsidR="002D3D50" w:rsidRPr="00A8364A" w:rsidRDefault="002D3D50" w:rsidP="0070282B">
      <w:pPr>
        <w:ind w:firstLine="426"/>
        <w:rPr>
          <w:rFonts w:ascii="Candara" w:hAnsi="Candara"/>
        </w:rPr>
      </w:pPr>
    </w:p>
    <w:p w:rsidR="002D3D50" w:rsidRPr="00A8364A" w:rsidRDefault="002D3D50" w:rsidP="0070282B">
      <w:pPr>
        <w:ind w:firstLine="426"/>
        <w:rPr>
          <w:rFonts w:ascii="Candara" w:hAnsi="Candara"/>
        </w:rPr>
      </w:pPr>
    </w:p>
    <w:p w:rsidR="00087A0A" w:rsidRPr="00A8364A" w:rsidRDefault="00087A0A" w:rsidP="0070282B">
      <w:pPr>
        <w:ind w:firstLine="426"/>
        <w:jc w:val="center"/>
        <w:rPr>
          <w:rFonts w:ascii="Candara" w:hAnsi="Candara" w:cs="Arial"/>
        </w:rPr>
      </w:pPr>
      <w:r w:rsidRPr="00A8364A">
        <w:rPr>
          <w:rFonts w:ascii="Candara" w:hAnsi="Candara" w:cs="Arial"/>
        </w:rPr>
        <w:t>ÍNDICE</w:t>
      </w:r>
    </w:p>
    <w:p w:rsidR="00087A0A" w:rsidRPr="00A8364A" w:rsidRDefault="00087A0A" w:rsidP="0070282B">
      <w:pPr>
        <w:ind w:firstLine="426"/>
        <w:jc w:val="center"/>
        <w:rPr>
          <w:rFonts w:ascii="Candara" w:hAnsi="Candara" w:cs="Arial"/>
        </w:rPr>
      </w:pPr>
    </w:p>
    <w:tbl>
      <w:tblPr>
        <w:tblStyle w:val="Cuadrculamedia1-nfasis6"/>
        <w:tblpPr w:leftFromText="141" w:rightFromText="141" w:vertAnchor="text" w:horzAnchor="margin" w:tblpXSpec="right" w:tblpY="95"/>
        <w:tblW w:w="0" w:type="auto"/>
        <w:tblLook w:val="04A0" w:firstRow="1" w:lastRow="0" w:firstColumn="1" w:lastColumn="0" w:noHBand="0" w:noVBand="1"/>
      </w:tblPr>
      <w:tblGrid>
        <w:gridCol w:w="817"/>
        <w:gridCol w:w="6237"/>
        <w:gridCol w:w="851"/>
      </w:tblGrid>
      <w:tr w:rsidR="00002C6E" w:rsidRPr="00A8364A" w:rsidTr="00F14B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17" w:type="dxa"/>
          </w:tcPr>
          <w:p w:rsidR="00002C6E" w:rsidRPr="00A8364A" w:rsidRDefault="00002C6E" w:rsidP="0070282B">
            <w:pPr>
              <w:ind w:firstLine="426"/>
              <w:jc w:val="center"/>
              <w:rPr>
                <w:rFonts w:ascii="Candara" w:hAnsi="Candara" w:cs="Arial"/>
              </w:rPr>
            </w:pPr>
            <w:r w:rsidRPr="00A8364A">
              <w:rPr>
                <w:rFonts w:ascii="Candara" w:hAnsi="Candara" w:cs="Arial"/>
              </w:rPr>
              <w:lastRenderedPageBreak/>
              <w:t>0.</w:t>
            </w:r>
          </w:p>
        </w:tc>
        <w:tc>
          <w:tcPr>
            <w:tcW w:w="6237" w:type="dxa"/>
          </w:tcPr>
          <w:p w:rsidR="00002C6E" w:rsidRPr="00A8364A" w:rsidRDefault="00002C6E" w:rsidP="0070282B">
            <w:pPr>
              <w:ind w:firstLine="426"/>
              <w:cnfStyle w:val="100000000000" w:firstRow="1" w:lastRow="0" w:firstColumn="0" w:lastColumn="0" w:oddVBand="0" w:evenVBand="0" w:oddHBand="0" w:evenHBand="0" w:firstRowFirstColumn="0" w:firstRowLastColumn="0" w:lastRowFirstColumn="0" w:lastRowLastColumn="0"/>
              <w:rPr>
                <w:rFonts w:ascii="Candara" w:hAnsi="Candara" w:cs="Arial"/>
              </w:rPr>
            </w:pPr>
            <w:r w:rsidRPr="00A8364A">
              <w:rPr>
                <w:rFonts w:ascii="Candara" w:hAnsi="Candara" w:cs="Arial"/>
              </w:rPr>
              <w:t>INTRODUCCIÓN</w:t>
            </w:r>
          </w:p>
        </w:tc>
        <w:tc>
          <w:tcPr>
            <w:tcW w:w="851" w:type="dxa"/>
          </w:tcPr>
          <w:p w:rsidR="00002C6E" w:rsidRPr="00A8364A" w:rsidRDefault="00002C6E" w:rsidP="0070282B">
            <w:pPr>
              <w:ind w:firstLine="426"/>
              <w:jc w:val="center"/>
              <w:cnfStyle w:val="100000000000" w:firstRow="1" w:lastRow="0" w:firstColumn="0" w:lastColumn="0" w:oddVBand="0" w:evenVBand="0" w:oddHBand="0" w:evenHBand="0" w:firstRowFirstColumn="0" w:firstRowLastColumn="0" w:lastRowFirstColumn="0" w:lastRowLastColumn="0"/>
              <w:rPr>
                <w:rFonts w:ascii="Candara" w:hAnsi="Candara" w:cs="Arial"/>
              </w:rPr>
            </w:pPr>
            <w:r w:rsidRPr="00A8364A">
              <w:rPr>
                <w:rFonts w:ascii="Candara" w:hAnsi="Candara" w:cs="Arial"/>
              </w:rPr>
              <w:t>3</w:t>
            </w:r>
          </w:p>
        </w:tc>
      </w:tr>
      <w:tr w:rsidR="00002C6E" w:rsidRPr="00A8364A" w:rsidTr="00F14B3B">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17" w:type="dxa"/>
          </w:tcPr>
          <w:p w:rsidR="00002C6E" w:rsidRPr="00A8364A" w:rsidRDefault="00002C6E" w:rsidP="0070282B">
            <w:pPr>
              <w:ind w:firstLine="426"/>
              <w:jc w:val="center"/>
              <w:rPr>
                <w:rFonts w:ascii="Candara" w:hAnsi="Candara" w:cs="Arial"/>
              </w:rPr>
            </w:pPr>
            <w:r w:rsidRPr="00A8364A">
              <w:rPr>
                <w:rFonts w:ascii="Candara" w:hAnsi="Candara" w:cs="Arial"/>
              </w:rPr>
              <w:t>1.</w:t>
            </w:r>
          </w:p>
        </w:tc>
        <w:tc>
          <w:tcPr>
            <w:tcW w:w="6237" w:type="dxa"/>
          </w:tcPr>
          <w:p w:rsidR="00002C6E" w:rsidRPr="00A8364A" w:rsidRDefault="00002C6E" w:rsidP="0070282B">
            <w:pPr>
              <w:ind w:firstLine="426"/>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A8364A">
              <w:rPr>
                <w:rFonts w:ascii="Candara" w:hAnsi="Candara" w:cs="Arial"/>
                <w:b/>
              </w:rPr>
              <w:t>FUNDAMENTACIÓN</w:t>
            </w:r>
          </w:p>
        </w:tc>
        <w:tc>
          <w:tcPr>
            <w:tcW w:w="851" w:type="dxa"/>
          </w:tcPr>
          <w:p w:rsidR="00002C6E" w:rsidRPr="00A8364A" w:rsidRDefault="00002C6E" w:rsidP="0070282B">
            <w:pPr>
              <w:ind w:firstLine="426"/>
              <w:jc w:val="center"/>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A8364A">
              <w:rPr>
                <w:rFonts w:ascii="Candara" w:hAnsi="Candara" w:cs="Arial"/>
                <w:b/>
              </w:rPr>
              <w:t>4</w:t>
            </w:r>
          </w:p>
        </w:tc>
      </w:tr>
      <w:tr w:rsidR="00002C6E" w:rsidRPr="00A8364A" w:rsidTr="00F14B3B">
        <w:trPr>
          <w:trHeight w:val="349"/>
        </w:trPr>
        <w:tc>
          <w:tcPr>
            <w:cnfStyle w:val="001000000000" w:firstRow="0" w:lastRow="0" w:firstColumn="1" w:lastColumn="0" w:oddVBand="0" w:evenVBand="0" w:oddHBand="0" w:evenHBand="0" w:firstRowFirstColumn="0" w:firstRowLastColumn="0" w:lastRowFirstColumn="0" w:lastRowLastColumn="0"/>
            <w:tcW w:w="817" w:type="dxa"/>
          </w:tcPr>
          <w:p w:rsidR="00002C6E" w:rsidRPr="00A8364A" w:rsidRDefault="00002C6E" w:rsidP="0070282B">
            <w:pPr>
              <w:ind w:firstLine="426"/>
              <w:jc w:val="center"/>
              <w:rPr>
                <w:rFonts w:ascii="Candara" w:hAnsi="Candara" w:cs="Arial"/>
              </w:rPr>
            </w:pPr>
            <w:r w:rsidRPr="00A8364A">
              <w:rPr>
                <w:rFonts w:ascii="Candara" w:hAnsi="Candara" w:cs="Arial"/>
              </w:rPr>
              <w:t>2.</w:t>
            </w:r>
          </w:p>
        </w:tc>
        <w:tc>
          <w:tcPr>
            <w:tcW w:w="6237" w:type="dxa"/>
          </w:tcPr>
          <w:p w:rsidR="00002C6E" w:rsidRPr="00A8364A" w:rsidRDefault="00002C6E" w:rsidP="0070282B">
            <w:pPr>
              <w:ind w:firstLine="426"/>
              <w:cnfStyle w:val="000000000000" w:firstRow="0" w:lastRow="0" w:firstColumn="0" w:lastColumn="0" w:oddVBand="0" w:evenVBand="0" w:oddHBand="0" w:evenHBand="0" w:firstRowFirstColumn="0" w:firstRowLastColumn="0" w:lastRowFirstColumn="0" w:lastRowLastColumn="0"/>
              <w:rPr>
                <w:rFonts w:ascii="Candara" w:hAnsi="Candara" w:cs="Arial"/>
                <w:b/>
              </w:rPr>
            </w:pPr>
            <w:r w:rsidRPr="00A8364A">
              <w:rPr>
                <w:rFonts w:ascii="Candara" w:hAnsi="Candara" w:cs="Arial"/>
                <w:b/>
              </w:rPr>
              <w:t>PROPUESTAS FORMATIVAS</w:t>
            </w:r>
          </w:p>
        </w:tc>
        <w:tc>
          <w:tcPr>
            <w:tcW w:w="851" w:type="dxa"/>
          </w:tcPr>
          <w:p w:rsidR="00002C6E" w:rsidRPr="00A8364A" w:rsidRDefault="00002C6E" w:rsidP="0070282B">
            <w:pPr>
              <w:ind w:firstLine="426"/>
              <w:jc w:val="center"/>
              <w:cnfStyle w:val="000000000000" w:firstRow="0" w:lastRow="0" w:firstColumn="0" w:lastColumn="0" w:oddVBand="0" w:evenVBand="0" w:oddHBand="0" w:evenHBand="0" w:firstRowFirstColumn="0" w:firstRowLastColumn="0" w:lastRowFirstColumn="0" w:lastRowLastColumn="0"/>
              <w:rPr>
                <w:rFonts w:ascii="Candara" w:hAnsi="Candara" w:cs="Arial"/>
                <w:b/>
              </w:rPr>
            </w:pPr>
            <w:r w:rsidRPr="00A8364A">
              <w:rPr>
                <w:rFonts w:ascii="Candara" w:hAnsi="Candara" w:cs="Arial"/>
                <w:b/>
              </w:rPr>
              <w:t>7</w:t>
            </w:r>
          </w:p>
        </w:tc>
      </w:tr>
      <w:tr w:rsidR="00002C6E" w:rsidRPr="00A8364A" w:rsidTr="00F14B3B">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17" w:type="dxa"/>
          </w:tcPr>
          <w:p w:rsidR="00002C6E" w:rsidRPr="00A8364A" w:rsidRDefault="00002C6E" w:rsidP="0070282B">
            <w:pPr>
              <w:ind w:firstLine="426"/>
              <w:jc w:val="center"/>
              <w:rPr>
                <w:rFonts w:ascii="Candara" w:hAnsi="Candara" w:cs="Arial"/>
              </w:rPr>
            </w:pPr>
            <w:r w:rsidRPr="00A8364A">
              <w:rPr>
                <w:rFonts w:ascii="Candara" w:hAnsi="Candara" w:cs="Arial"/>
              </w:rPr>
              <w:t>3.</w:t>
            </w:r>
          </w:p>
        </w:tc>
        <w:tc>
          <w:tcPr>
            <w:tcW w:w="6237" w:type="dxa"/>
          </w:tcPr>
          <w:p w:rsidR="00002C6E" w:rsidRPr="00A8364A" w:rsidRDefault="00002C6E" w:rsidP="0070282B">
            <w:pPr>
              <w:ind w:firstLine="426"/>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A8364A">
              <w:rPr>
                <w:rFonts w:ascii="Candara" w:hAnsi="Candara" w:cs="Arial"/>
                <w:b/>
              </w:rPr>
              <w:t>DISEÑO DEL PLAN DE FORMACIÓN</w:t>
            </w:r>
          </w:p>
        </w:tc>
        <w:tc>
          <w:tcPr>
            <w:tcW w:w="851" w:type="dxa"/>
          </w:tcPr>
          <w:p w:rsidR="00002C6E" w:rsidRPr="00A8364A" w:rsidRDefault="00002C6E" w:rsidP="0070282B">
            <w:pPr>
              <w:ind w:firstLine="426"/>
              <w:jc w:val="center"/>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A8364A">
              <w:rPr>
                <w:rFonts w:ascii="Candara" w:hAnsi="Candara" w:cs="Arial"/>
                <w:b/>
              </w:rPr>
              <w:t>8</w:t>
            </w:r>
          </w:p>
        </w:tc>
      </w:tr>
      <w:tr w:rsidR="00002C6E" w:rsidRPr="00A8364A" w:rsidTr="00F14B3B">
        <w:trPr>
          <w:trHeight w:val="349"/>
        </w:trPr>
        <w:tc>
          <w:tcPr>
            <w:cnfStyle w:val="001000000000" w:firstRow="0" w:lastRow="0" w:firstColumn="1" w:lastColumn="0" w:oddVBand="0" w:evenVBand="0" w:oddHBand="0" w:evenHBand="0" w:firstRowFirstColumn="0" w:firstRowLastColumn="0" w:lastRowFirstColumn="0" w:lastRowLastColumn="0"/>
            <w:tcW w:w="817" w:type="dxa"/>
          </w:tcPr>
          <w:p w:rsidR="00002C6E" w:rsidRPr="00A8364A" w:rsidRDefault="00002C6E" w:rsidP="0070282B">
            <w:pPr>
              <w:ind w:firstLine="426"/>
              <w:jc w:val="center"/>
              <w:rPr>
                <w:rFonts w:ascii="Candara" w:hAnsi="Candara" w:cs="Arial"/>
              </w:rPr>
            </w:pPr>
            <w:r w:rsidRPr="00A8364A">
              <w:rPr>
                <w:rFonts w:ascii="Candara" w:hAnsi="Candara" w:cs="Arial"/>
              </w:rPr>
              <w:t>4.</w:t>
            </w:r>
          </w:p>
        </w:tc>
        <w:tc>
          <w:tcPr>
            <w:tcW w:w="6237" w:type="dxa"/>
          </w:tcPr>
          <w:p w:rsidR="00002C6E" w:rsidRPr="00A8364A" w:rsidRDefault="00002C6E" w:rsidP="0070282B">
            <w:pPr>
              <w:ind w:firstLine="426"/>
              <w:cnfStyle w:val="000000000000" w:firstRow="0" w:lastRow="0" w:firstColumn="0" w:lastColumn="0" w:oddVBand="0" w:evenVBand="0" w:oddHBand="0" w:evenHBand="0" w:firstRowFirstColumn="0" w:firstRowLastColumn="0" w:lastRowFirstColumn="0" w:lastRowLastColumn="0"/>
              <w:rPr>
                <w:rFonts w:ascii="Candara" w:hAnsi="Candara" w:cs="Arial"/>
                <w:b/>
              </w:rPr>
            </w:pPr>
            <w:r w:rsidRPr="00A8364A">
              <w:rPr>
                <w:rFonts w:ascii="Candara" w:hAnsi="Candara" w:cs="Arial"/>
                <w:b/>
              </w:rPr>
              <w:t>EVALUACIÓN DEL PLAN DE FORMACIÓN</w:t>
            </w:r>
          </w:p>
        </w:tc>
        <w:tc>
          <w:tcPr>
            <w:tcW w:w="851" w:type="dxa"/>
          </w:tcPr>
          <w:p w:rsidR="00002C6E" w:rsidRPr="00A8364A" w:rsidRDefault="00002C6E" w:rsidP="0070282B">
            <w:pPr>
              <w:ind w:firstLine="426"/>
              <w:jc w:val="center"/>
              <w:cnfStyle w:val="000000000000" w:firstRow="0" w:lastRow="0" w:firstColumn="0" w:lastColumn="0" w:oddVBand="0" w:evenVBand="0" w:oddHBand="0" w:evenHBand="0" w:firstRowFirstColumn="0" w:firstRowLastColumn="0" w:lastRowFirstColumn="0" w:lastRowLastColumn="0"/>
              <w:rPr>
                <w:rFonts w:ascii="Candara" w:hAnsi="Candara" w:cs="Arial"/>
                <w:b/>
              </w:rPr>
            </w:pPr>
            <w:r w:rsidRPr="00A8364A">
              <w:rPr>
                <w:rFonts w:ascii="Candara" w:hAnsi="Candara" w:cs="Arial"/>
                <w:b/>
              </w:rPr>
              <w:t>13</w:t>
            </w:r>
          </w:p>
        </w:tc>
      </w:tr>
    </w:tbl>
    <w:p w:rsidR="00087A0A" w:rsidRPr="00A8364A" w:rsidRDefault="00087A0A" w:rsidP="0070282B">
      <w:pPr>
        <w:pStyle w:val="Ttulo4"/>
        <w:ind w:firstLine="426"/>
        <w:rPr>
          <w:rFonts w:ascii="Candara" w:hAnsi="Candara"/>
          <w:sz w:val="22"/>
          <w:szCs w:val="22"/>
        </w:rPr>
      </w:pPr>
    </w:p>
    <w:p w:rsidR="00087A0A" w:rsidRPr="00A8364A" w:rsidRDefault="00087A0A" w:rsidP="0070282B">
      <w:pPr>
        <w:ind w:firstLine="426"/>
        <w:jc w:val="center"/>
        <w:rPr>
          <w:rFonts w:ascii="Candara" w:hAnsi="Candara" w:cs="Arial"/>
        </w:rPr>
      </w:pPr>
    </w:p>
    <w:p w:rsidR="00087A0A" w:rsidRPr="00A8364A" w:rsidRDefault="00087A0A" w:rsidP="0070282B">
      <w:pPr>
        <w:ind w:firstLine="426"/>
        <w:rPr>
          <w:rFonts w:ascii="Candara" w:hAnsi="Candara"/>
        </w:rPr>
      </w:pPr>
    </w:p>
    <w:p w:rsidR="00662CAE" w:rsidRPr="00A8364A" w:rsidRDefault="00662CAE" w:rsidP="0070282B">
      <w:pPr>
        <w:ind w:firstLine="426"/>
        <w:rPr>
          <w:rFonts w:ascii="Candara" w:hAnsi="Candara"/>
        </w:rPr>
      </w:pPr>
    </w:p>
    <w:p w:rsidR="00662CAE" w:rsidRPr="00A8364A" w:rsidRDefault="00662CAE" w:rsidP="0070282B">
      <w:pPr>
        <w:ind w:firstLine="426"/>
        <w:rPr>
          <w:rFonts w:ascii="Candara" w:hAnsi="Candara"/>
        </w:rPr>
      </w:pPr>
    </w:p>
    <w:p w:rsidR="00662CAE" w:rsidRPr="00A8364A" w:rsidRDefault="00662CAE" w:rsidP="0070282B">
      <w:pPr>
        <w:ind w:firstLine="426"/>
        <w:rPr>
          <w:rFonts w:ascii="Candara" w:hAnsi="Candara"/>
        </w:rPr>
      </w:pPr>
    </w:p>
    <w:p w:rsidR="00662CAE" w:rsidRPr="00A8364A" w:rsidRDefault="00662CAE" w:rsidP="0070282B">
      <w:pPr>
        <w:ind w:firstLine="426"/>
        <w:rPr>
          <w:rFonts w:ascii="Candara" w:hAnsi="Candara"/>
        </w:rPr>
      </w:pPr>
    </w:p>
    <w:p w:rsidR="00662CAE" w:rsidRPr="00A8364A" w:rsidRDefault="00662CAE" w:rsidP="0070282B">
      <w:pPr>
        <w:ind w:firstLine="426"/>
        <w:rPr>
          <w:rFonts w:ascii="Candara" w:hAnsi="Candara"/>
        </w:rPr>
      </w:pPr>
    </w:p>
    <w:p w:rsidR="00662CAE" w:rsidRPr="00A8364A" w:rsidRDefault="00662CAE" w:rsidP="0070282B">
      <w:pPr>
        <w:ind w:firstLine="426"/>
        <w:rPr>
          <w:rFonts w:ascii="Candara" w:hAnsi="Candara"/>
        </w:rPr>
      </w:pPr>
    </w:p>
    <w:p w:rsidR="00770620" w:rsidRPr="00A8364A" w:rsidRDefault="00770620" w:rsidP="0070282B">
      <w:pPr>
        <w:ind w:firstLine="426"/>
        <w:rPr>
          <w:rFonts w:ascii="Candara" w:hAnsi="Candara" w:cs="Arial"/>
        </w:rPr>
      </w:pPr>
    </w:p>
    <w:p w:rsidR="008120D8" w:rsidRPr="00A8364A" w:rsidRDefault="008120D8" w:rsidP="0070282B">
      <w:pPr>
        <w:ind w:firstLine="426"/>
        <w:rPr>
          <w:rFonts w:ascii="Candara" w:hAnsi="Candara" w:cs="Arial"/>
        </w:rPr>
      </w:pPr>
    </w:p>
    <w:p w:rsidR="008120D8" w:rsidRPr="00A8364A" w:rsidRDefault="008120D8" w:rsidP="0070282B">
      <w:pPr>
        <w:ind w:firstLine="426"/>
        <w:rPr>
          <w:rFonts w:ascii="Candara" w:hAnsi="Candara" w:cs="Arial"/>
        </w:rPr>
      </w:pPr>
    </w:p>
    <w:p w:rsidR="008120D8" w:rsidRPr="00A8364A" w:rsidRDefault="008120D8" w:rsidP="0070282B">
      <w:pPr>
        <w:ind w:firstLine="426"/>
        <w:rPr>
          <w:rFonts w:ascii="Candara" w:hAnsi="Candara" w:cs="Arial"/>
        </w:rPr>
      </w:pPr>
    </w:p>
    <w:p w:rsidR="008120D8" w:rsidRPr="00A8364A" w:rsidRDefault="008120D8" w:rsidP="0070282B">
      <w:pPr>
        <w:ind w:firstLine="426"/>
        <w:rPr>
          <w:rFonts w:ascii="Candara" w:hAnsi="Candara" w:cs="Arial"/>
        </w:rPr>
      </w:pPr>
    </w:p>
    <w:p w:rsidR="008120D8" w:rsidRPr="00A8364A" w:rsidRDefault="008120D8" w:rsidP="0070282B">
      <w:pPr>
        <w:ind w:firstLine="426"/>
        <w:rPr>
          <w:rFonts w:ascii="Candara" w:hAnsi="Candara" w:cs="Arial"/>
        </w:rPr>
      </w:pPr>
    </w:p>
    <w:p w:rsidR="008120D8" w:rsidRPr="00A8364A" w:rsidRDefault="008120D8" w:rsidP="0070282B">
      <w:pPr>
        <w:ind w:firstLine="426"/>
        <w:rPr>
          <w:rFonts w:ascii="Candara" w:hAnsi="Candara" w:cs="Arial"/>
        </w:rPr>
      </w:pPr>
    </w:p>
    <w:p w:rsidR="008120D8" w:rsidRPr="00A8364A" w:rsidRDefault="008120D8" w:rsidP="0070282B">
      <w:pPr>
        <w:ind w:firstLine="426"/>
        <w:rPr>
          <w:rFonts w:ascii="Candara" w:hAnsi="Candara" w:cs="Arial"/>
        </w:rPr>
      </w:pPr>
    </w:p>
    <w:p w:rsidR="008120D8" w:rsidRPr="00A8364A" w:rsidRDefault="008120D8" w:rsidP="0070282B">
      <w:pPr>
        <w:ind w:firstLine="426"/>
        <w:rPr>
          <w:rFonts w:ascii="Candara" w:hAnsi="Candara" w:cs="Arial"/>
        </w:rPr>
      </w:pPr>
    </w:p>
    <w:p w:rsidR="002D3D50" w:rsidRPr="00A8364A" w:rsidRDefault="002D3D50" w:rsidP="0070282B">
      <w:pPr>
        <w:ind w:firstLine="426"/>
        <w:rPr>
          <w:rFonts w:ascii="Candara" w:hAnsi="Candara" w:cs="Arial"/>
        </w:rPr>
      </w:pPr>
    </w:p>
    <w:p w:rsidR="002D3D50" w:rsidRPr="00A8364A" w:rsidRDefault="002D3D50" w:rsidP="0070282B">
      <w:pPr>
        <w:ind w:firstLine="426"/>
        <w:rPr>
          <w:rFonts w:ascii="Candara" w:hAnsi="Candara" w:cs="Arial"/>
        </w:rPr>
      </w:pPr>
    </w:p>
    <w:p w:rsidR="002D3D50" w:rsidRPr="00A8364A" w:rsidRDefault="002D3D50" w:rsidP="0070282B">
      <w:pPr>
        <w:ind w:firstLine="426"/>
        <w:rPr>
          <w:rFonts w:ascii="Candara" w:hAnsi="Candara" w:cs="Arial"/>
        </w:rPr>
      </w:pPr>
    </w:p>
    <w:p w:rsidR="008120D8" w:rsidRPr="00A8364A" w:rsidRDefault="008120D8" w:rsidP="0070282B">
      <w:pPr>
        <w:ind w:firstLine="426"/>
        <w:rPr>
          <w:rFonts w:ascii="Candara" w:hAnsi="Candara" w:cs="Arial"/>
        </w:rPr>
      </w:pPr>
    </w:p>
    <w:p w:rsidR="008120D8" w:rsidRPr="00A8364A" w:rsidRDefault="008120D8" w:rsidP="0070282B">
      <w:pPr>
        <w:ind w:firstLine="426"/>
        <w:rPr>
          <w:rFonts w:ascii="Candara" w:hAnsi="Candara" w:cs="Arial"/>
        </w:rPr>
      </w:pPr>
    </w:p>
    <w:p w:rsidR="008120D8" w:rsidRPr="00A8364A" w:rsidRDefault="008120D8" w:rsidP="0070282B">
      <w:pPr>
        <w:ind w:firstLine="426"/>
        <w:rPr>
          <w:rFonts w:ascii="Candara" w:hAnsi="Candara" w:cs="Arial"/>
        </w:rPr>
      </w:pPr>
    </w:p>
    <w:p w:rsidR="002D3D50" w:rsidRPr="00A8364A" w:rsidRDefault="002D3D50" w:rsidP="0070282B">
      <w:pPr>
        <w:ind w:firstLine="426"/>
        <w:rPr>
          <w:rFonts w:ascii="Candara" w:hAnsi="Candara" w:cs="Arial"/>
        </w:rPr>
      </w:pPr>
    </w:p>
    <w:p w:rsidR="002D3D50" w:rsidRPr="00A8364A" w:rsidRDefault="002D3D50" w:rsidP="0070282B">
      <w:pPr>
        <w:ind w:firstLine="426"/>
        <w:rPr>
          <w:rFonts w:ascii="Candara" w:hAnsi="Candara" w:cs="Arial"/>
        </w:rPr>
      </w:pPr>
    </w:p>
    <w:p w:rsidR="002D3D50" w:rsidRPr="00A8364A" w:rsidRDefault="002D3D50" w:rsidP="0070282B">
      <w:pPr>
        <w:ind w:firstLine="426"/>
        <w:rPr>
          <w:rFonts w:ascii="Candara" w:hAnsi="Candara" w:cs="Arial"/>
        </w:rPr>
      </w:pPr>
    </w:p>
    <w:p w:rsidR="002D3D50" w:rsidRPr="00A8364A" w:rsidRDefault="002D3D50" w:rsidP="0070282B">
      <w:pPr>
        <w:ind w:firstLine="426"/>
        <w:rPr>
          <w:rFonts w:ascii="Candara" w:hAnsi="Candara" w:cs="Arial"/>
        </w:rPr>
      </w:pPr>
    </w:p>
    <w:p w:rsidR="002D3D50" w:rsidRPr="00A8364A" w:rsidRDefault="002D3D50" w:rsidP="0070282B">
      <w:pPr>
        <w:ind w:firstLine="426"/>
        <w:rPr>
          <w:rFonts w:ascii="Candara" w:hAnsi="Candara" w:cs="Arial"/>
        </w:rPr>
      </w:pPr>
    </w:p>
    <w:p w:rsidR="008120D8" w:rsidRPr="00A8364A" w:rsidRDefault="008120D8" w:rsidP="0070282B">
      <w:pPr>
        <w:ind w:firstLine="426"/>
        <w:rPr>
          <w:rFonts w:ascii="Candara" w:hAnsi="Candara" w:cs="Arial"/>
        </w:rPr>
      </w:pPr>
    </w:p>
    <w:p w:rsidR="00662CAE" w:rsidRPr="00A8364A" w:rsidRDefault="00662CAE" w:rsidP="0070282B">
      <w:pPr>
        <w:pStyle w:val="Prrafodelista"/>
        <w:numPr>
          <w:ilvl w:val="0"/>
          <w:numId w:val="17"/>
        </w:numPr>
        <w:ind w:firstLine="426"/>
        <w:jc w:val="both"/>
        <w:rPr>
          <w:rFonts w:ascii="Candara" w:hAnsi="Candara" w:cs="Arial"/>
          <w:b/>
        </w:rPr>
      </w:pPr>
      <w:r w:rsidRPr="00A8364A">
        <w:rPr>
          <w:rFonts w:ascii="Candara" w:hAnsi="Candara" w:cs="Arial"/>
          <w:b/>
        </w:rPr>
        <w:t>INTRODUCCIÓN.</w:t>
      </w:r>
    </w:p>
    <w:p w:rsidR="0070282B" w:rsidRPr="00A8364A" w:rsidRDefault="0070282B" w:rsidP="0070282B">
      <w:pPr>
        <w:ind w:firstLine="426"/>
        <w:jc w:val="both"/>
        <w:rPr>
          <w:rFonts w:ascii="Candara" w:hAnsi="Candara" w:cs="Arial"/>
        </w:rPr>
      </w:pPr>
      <w:r w:rsidRPr="00A8364A">
        <w:rPr>
          <w:rFonts w:ascii="Candara" w:hAnsi="Candara" w:cs="Arial"/>
        </w:rPr>
        <w:t>Este documento constituye una síntesis del Plan de Formación del profesorado del IES San Juan Bosco, para el curso 2018/19, recogiendo solo los puntos  que pueden ajustarse al programa PRODIG.</w:t>
      </w:r>
    </w:p>
    <w:p w:rsidR="00CA150A" w:rsidRPr="00A8364A" w:rsidRDefault="00CD2CE8" w:rsidP="0070282B">
      <w:pPr>
        <w:ind w:firstLine="426"/>
        <w:jc w:val="both"/>
        <w:rPr>
          <w:rFonts w:ascii="Candara" w:hAnsi="Candara" w:cs="Arial"/>
        </w:rPr>
      </w:pPr>
      <w:r w:rsidRPr="00A8364A">
        <w:rPr>
          <w:rFonts w:ascii="Candara" w:hAnsi="Candara" w:cs="Arial"/>
        </w:rPr>
        <w:t xml:space="preserve">Uno de los factores </w:t>
      </w:r>
      <w:r w:rsidR="00881445" w:rsidRPr="00A8364A">
        <w:rPr>
          <w:rFonts w:ascii="Candara" w:hAnsi="Candara" w:cs="Arial"/>
        </w:rPr>
        <w:t xml:space="preserve">clave para la mejora de los rendimientos de los estudiantes, en virtud de diversos estudios </w:t>
      </w:r>
      <w:r w:rsidR="00455A54" w:rsidRPr="00A8364A">
        <w:rPr>
          <w:rFonts w:ascii="Candara" w:hAnsi="Candara" w:cs="Arial"/>
        </w:rPr>
        <w:t xml:space="preserve">tanto nacionales como internacionales, </w:t>
      </w:r>
      <w:r w:rsidR="00AB578E" w:rsidRPr="00A8364A">
        <w:rPr>
          <w:rFonts w:ascii="Candara" w:hAnsi="Candara" w:cs="Arial"/>
        </w:rPr>
        <w:t>es la formación del profesorado.</w:t>
      </w:r>
      <w:r w:rsidR="00CA150A" w:rsidRPr="00A8364A">
        <w:rPr>
          <w:rFonts w:ascii="Candara" w:hAnsi="Candara" w:cs="Arial"/>
        </w:rPr>
        <w:t xml:space="preserve"> Esta formación debe estar acorde con la realidad del Instituto y ser consecuente con las necesidades que se detectan para optimizar de esta manera los procesos de enseñanza y aprendizaje que tienen lugar.</w:t>
      </w:r>
    </w:p>
    <w:p w:rsidR="00346AEF" w:rsidRPr="00A8364A" w:rsidRDefault="00662CAE" w:rsidP="0070282B">
      <w:pPr>
        <w:pStyle w:val="Prrafodelista"/>
        <w:numPr>
          <w:ilvl w:val="0"/>
          <w:numId w:val="16"/>
        </w:numPr>
        <w:ind w:firstLine="426"/>
        <w:jc w:val="both"/>
        <w:rPr>
          <w:rFonts w:ascii="Candara" w:hAnsi="Candara" w:cs="Arial"/>
          <w:b/>
        </w:rPr>
      </w:pPr>
      <w:r w:rsidRPr="00A8364A">
        <w:rPr>
          <w:rFonts w:ascii="Candara" w:hAnsi="Candara" w:cs="Arial"/>
          <w:b/>
        </w:rPr>
        <w:t>FUNDAMENTACIÓN.</w:t>
      </w:r>
    </w:p>
    <w:p w:rsidR="00E53128" w:rsidRPr="00A8364A" w:rsidRDefault="00662CAE" w:rsidP="0070282B">
      <w:pPr>
        <w:ind w:firstLine="426"/>
        <w:jc w:val="both"/>
        <w:rPr>
          <w:rFonts w:ascii="Candara" w:hAnsi="Candara" w:cs="Arial"/>
        </w:rPr>
      </w:pPr>
      <w:r w:rsidRPr="00A8364A">
        <w:rPr>
          <w:rFonts w:ascii="Candara" w:hAnsi="Candara" w:cs="Arial"/>
        </w:rPr>
        <w:t>La coherencia en la línea de trabajo del Equipo Directivo y en virtud de los planteamientos explicitados en el Proye</w:t>
      </w:r>
      <w:r w:rsidR="00E53128" w:rsidRPr="00A8364A">
        <w:rPr>
          <w:rFonts w:ascii="Candara" w:hAnsi="Candara" w:cs="Arial"/>
        </w:rPr>
        <w:t>cto de Dirección</w:t>
      </w:r>
      <w:r w:rsidR="009361AC" w:rsidRPr="00A8364A">
        <w:rPr>
          <w:rFonts w:ascii="Candara" w:hAnsi="Candara" w:cs="Arial"/>
        </w:rPr>
        <w:t>,</w:t>
      </w:r>
      <w:r w:rsidR="00E53128" w:rsidRPr="00A8364A">
        <w:rPr>
          <w:rFonts w:ascii="Candara" w:hAnsi="Candara" w:cs="Arial"/>
        </w:rPr>
        <w:t xml:space="preserve"> no</w:t>
      </w:r>
      <w:r w:rsidR="009361AC" w:rsidRPr="00A8364A">
        <w:rPr>
          <w:rFonts w:ascii="Candara" w:hAnsi="Candara" w:cs="Arial"/>
        </w:rPr>
        <w:t>s</w:t>
      </w:r>
      <w:r w:rsidR="00E53128" w:rsidRPr="00A8364A">
        <w:rPr>
          <w:rFonts w:ascii="Candara" w:hAnsi="Candara" w:cs="Arial"/>
        </w:rPr>
        <w:t xml:space="preserve"> </w:t>
      </w:r>
      <w:r w:rsidR="009361AC" w:rsidRPr="00A8364A">
        <w:rPr>
          <w:rFonts w:ascii="Candara" w:hAnsi="Candara" w:cs="Arial"/>
        </w:rPr>
        <w:t>señala la dirección en la que</w:t>
      </w:r>
      <w:r w:rsidR="00E53128" w:rsidRPr="00A8364A">
        <w:rPr>
          <w:rFonts w:ascii="Candara" w:hAnsi="Candara" w:cs="Arial"/>
        </w:rPr>
        <w:t xml:space="preserve"> trabajar teniendo presente las líneas generales de actuación pedagógica</w:t>
      </w:r>
      <w:r w:rsidR="00E1558E" w:rsidRPr="00A8364A">
        <w:rPr>
          <w:rFonts w:ascii="Candara" w:hAnsi="Candara" w:cs="Arial"/>
        </w:rPr>
        <w:t xml:space="preserve">. Tanto en el Proyecto de Centro como en el Proyecto de Dirección se establecen </w:t>
      </w:r>
      <w:r w:rsidR="0070282B" w:rsidRPr="00A8364A">
        <w:rPr>
          <w:rFonts w:ascii="Candara" w:hAnsi="Candara" w:cs="Arial"/>
        </w:rPr>
        <w:t xml:space="preserve">cuatro  </w:t>
      </w:r>
      <w:r w:rsidR="00E53128" w:rsidRPr="00A8364A">
        <w:rPr>
          <w:rFonts w:ascii="Candara" w:hAnsi="Candara" w:cs="Arial"/>
        </w:rPr>
        <w:t xml:space="preserve"> ejes básicos de desarrollo y trabajo hacia el que planteamos que nuestro IES se va a dirigir en los próximos años, las líneas formativas del profesorado deben ir en la misma línea.</w:t>
      </w:r>
      <w:r w:rsidR="0070282B" w:rsidRPr="00A8364A">
        <w:rPr>
          <w:rFonts w:ascii="Candara" w:hAnsi="Candara" w:cs="Arial"/>
        </w:rPr>
        <w:t xml:space="preserve"> De entre estos cuatro  ejes, dos de ellos pueden recogerse dentro del marco de PRODIG:</w:t>
      </w:r>
    </w:p>
    <w:p w:rsidR="00E53128" w:rsidRPr="00A8364A" w:rsidRDefault="00E53128" w:rsidP="0070282B">
      <w:pPr>
        <w:numPr>
          <w:ilvl w:val="0"/>
          <w:numId w:val="5"/>
        </w:numPr>
        <w:tabs>
          <w:tab w:val="left" w:pos="284"/>
        </w:tabs>
        <w:spacing w:after="120"/>
        <w:ind w:firstLine="426"/>
        <w:jc w:val="both"/>
        <w:rPr>
          <w:rFonts w:ascii="Candara" w:hAnsi="Candara" w:cs="Arial"/>
        </w:rPr>
      </w:pPr>
      <w:r w:rsidRPr="00A8364A">
        <w:rPr>
          <w:rFonts w:ascii="Candara" w:hAnsi="Candara" w:cs="Arial"/>
        </w:rPr>
        <w:t>Formación en el uso de nuevas tecnologías de la información y la comunic</w:t>
      </w:r>
      <w:r w:rsidR="00885841" w:rsidRPr="00A8364A">
        <w:rPr>
          <w:rFonts w:ascii="Candara" w:hAnsi="Candara" w:cs="Arial"/>
        </w:rPr>
        <w:t>ación</w:t>
      </w:r>
      <w:r w:rsidRPr="00A8364A">
        <w:rPr>
          <w:rFonts w:ascii="Candara" w:hAnsi="Candara" w:cs="Arial"/>
        </w:rPr>
        <w:t>, plataformas para las enseñanzas semipresenciales y a distancia, uso del libro digital y recursos digitales varios.</w:t>
      </w:r>
    </w:p>
    <w:p w:rsidR="00885841" w:rsidRPr="00A8364A" w:rsidRDefault="00885841" w:rsidP="0070282B">
      <w:pPr>
        <w:numPr>
          <w:ilvl w:val="0"/>
          <w:numId w:val="5"/>
        </w:numPr>
        <w:tabs>
          <w:tab w:val="left" w:pos="284"/>
        </w:tabs>
        <w:spacing w:after="120"/>
        <w:ind w:firstLine="426"/>
        <w:jc w:val="both"/>
        <w:rPr>
          <w:rFonts w:ascii="Candara" w:hAnsi="Candara" w:cs="Arial"/>
        </w:rPr>
      </w:pPr>
      <w:r w:rsidRPr="00A8364A">
        <w:rPr>
          <w:rFonts w:ascii="Candara" w:hAnsi="Candara" w:cs="Arial"/>
        </w:rPr>
        <w:t>Formación en metodología y evaluación a través de competencias clave y en el uso de la “herramienta” de Séneca.</w:t>
      </w:r>
    </w:p>
    <w:p w:rsidR="00E53128" w:rsidRPr="00A8364A" w:rsidRDefault="00885841" w:rsidP="0070282B">
      <w:pPr>
        <w:tabs>
          <w:tab w:val="left" w:pos="284"/>
        </w:tabs>
        <w:ind w:firstLine="426"/>
        <w:jc w:val="both"/>
        <w:rPr>
          <w:rFonts w:ascii="Candara" w:hAnsi="Candara" w:cs="Arial"/>
        </w:rPr>
      </w:pPr>
      <w:r w:rsidRPr="00A8364A">
        <w:rPr>
          <w:rFonts w:ascii="Candara" w:hAnsi="Candara" w:cs="Arial"/>
        </w:rPr>
        <w:t>E</w:t>
      </w:r>
      <w:r w:rsidR="00E53128" w:rsidRPr="00A8364A">
        <w:rPr>
          <w:rFonts w:ascii="Candara" w:hAnsi="Candara" w:cs="Arial"/>
        </w:rPr>
        <w:t>l centro debe fijar líneas de intervención para la formación de su profesorado (formación en centros, grupos de trabajo, etc), y no dejar que ésta recaiga únicamente en las actividades formativas que, por iniciativa propia, lleven a cabo los profesores o profesoras.</w:t>
      </w:r>
    </w:p>
    <w:p w:rsidR="00E53128" w:rsidRPr="00A8364A" w:rsidRDefault="00E53128" w:rsidP="0070282B">
      <w:pPr>
        <w:tabs>
          <w:tab w:val="left" w:pos="284"/>
        </w:tabs>
        <w:ind w:firstLine="426"/>
        <w:jc w:val="both"/>
        <w:rPr>
          <w:rFonts w:ascii="Candara" w:hAnsi="Candara" w:cs="Arial"/>
        </w:rPr>
      </w:pPr>
      <w:r w:rsidRPr="00A8364A">
        <w:rPr>
          <w:rFonts w:ascii="Candara" w:hAnsi="Candara" w:cs="Arial"/>
        </w:rPr>
        <w:t>El formato de estas formaciones será:</w:t>
      </w:r>
    </w:p>
    <w:p w:rsidR="00E53128" w:rsidRPr="00A8364A" w:rsidRDefault="00E53128" w:rsidP="0070282B">
      <w:pPr>
        <w:numPr>
          <w:ilvl w:val="0"/>
          <w:numId w:val="6"/>
        </w:numPr>
        <w:tabs>
          <w:tab w:val="left" w:pos="284"/>
        </w:tabs>
        <w:spacing w:after="0"/>
        <w:ind w:firstLine="426"/>
        <w:jc w:val="both"/>
        <w:rPr>
          <w:rFonts w:ascii="Candara" w:hAnsi="Candara" w:cs="Arial"/>
        </w:rPr>
      </w:pPr>
      <w:r w:rsidRPr="00A8364A">
        <w:rPr>
          <w:rFonts w:ascii="Candara" w:hAnsi="Candara" w:cs="Arial"/>
        </w:rPr>
        <w:t>Grupos de trabajo.</w:t>
      </w:r>
    </w:p>
    <w:p w:rsidR="00E53128" w:rsidRPr="00A8364A" w:rsidRDefault="00E53128" w:rsidP="0070282B">
      <w:pPr>
        <w:numPr>
          <w:ilvl w:val="0"/>
          <w:numId w:val="6"/>
        </w:numPr>
        <w:tabs>
          <w:tab w:val="left" w:pos="284"/>
        </w:tabs>
        <w:spacing w:after="0"/>
        <w:ind w:firstLine="426"/>
        <w:jc w:val="both"/>
        <w:rPr>
          <w:rFonts w:ascii="Candara" w:hAnsi="Candara" w:cs="Arial"/>
        </w:rPr>
      </w:pPr>
      <w:r w:rsidRPr="00A8364A">
        <w:rPr>
          <w:rFonts w:ascii="Candara" w:hAnsi="Candara" w:cs="Arial"/>
        </w:rPr>
        <w:t>Formación en el centro.</w:t>
      </w:r>
    </w:p>
    <w:p w:rsidR="00E53128" w:rsidRPr="00A8364A" w:rsidRDefault="00E53128" w:rsidP="0070282B">
      <w:pPr>
        <w:numPr>
          <w:ilvl w:val="0"/>
          <w:numId w:val="6"/>
        </w:numPr>
        <w:tabs>
          <w:tab w:val="left" w:pos="284"/>
        </w:tabs>
        <w:spacing w:after="0"/>
        <w:ind w:firstLine="426"/>
        <w:jc w:val="both"/>
        <w:rPr>
          <w:rFonts w:ascii="Candara" w:hAnsi="Candara" w:cs="Arial"/>
        </w:rPr>
      </w:pPr>
      <w:r w:rsidRPr="00A8364A">
        <w:rPr>
          <w:rFonts w:ascii="Candara" w:hAnsi="Candara" w:cs="Arial"/>
        </w:rPr>
        <w:t>Solicitar formación al CEP siguiendo las líneas generales establecidas.</w:t>
      </w:r>
    </w:p>
    <w:p w:rsidR="00017260" w:rsidRPr="00A8364A" w:rsidRDefault="00017260" w:rsidP="0070282B">
      <w:pPr>
        <w:tabs>
          <w:tab w:val="left" w:pos="284"/>
        </w:tabs>
        <w:spacing w:after="120"/>
        <w:ind w:firstLine="426"/>
        <w:jc w:val="both"/>
        <w:rPr>
          <w:rFonts w:ascii="Candara" w:hAnsi="Candara" w:cs="Arial"/>
        </w:rPr>
      </w:pPr>
    </w:p>
    <w:p w:rsidR="005E6A59" w:rsidRPr="00A8364A" w:rsidRDefault="005E6A59" w:rsidP="0070282B">
      <w:pPr>
        <w:tabs>
          <w:tab w:val="left" w:pos="284"/>
        </w:tabs>
        <w:spacing w:after="120"/>
        <w:ind w:firstLine="426"/>
        <w:jc w:val="both"/>
        <w:rPr>
          <w:rFonts w:ascii="Candara" w:hAnsi="Candara" w:cs="Arial"/>
        </w:rPr>
      </w:pPr>
      <w:r w:rsidRPr="00A8364A">
        <w:rPr>
          <w:rFonts w:ascii="Candara" w:hAnsi="Candara" w:cs="Arial"/>
        </w:rPr>
        <w:t xml:space="preserve">El plan de formación del profesorado debe estar dirigido a la realización de acciones formativas </w:t>
      </w:r>
      <w:r w:rsidRPr="00A8364A">
        <w:rPr>
          <w:rFonts w:ascii="Candara" w:hAnsi="Candara" w:cs="Arial"/>
          <w:b/>
        </w:rPr>
        <w:t>a nivel de centro</w:t>
      </w:r>
      <w:r w:rsidRPr="00A8364A">
        <w:rPr>
          <w:rFonts w:ascii="Candara" w:hAnsi="Candara" w:cs="Arial"/>
        </w:rPr>
        <w:t xml:space="preserve">, en función de las necesidades detectadas para mejorar el rendimiento del alumnado, desarrollar planes estratégicos, mejorar la atención a la </w:t>
      </w:r>
      <w:r w:rsidRPr="00A8364A">
        <w:rPr>
          <w:rFonts w:ascii="Candara" w:hAnsi="Candara" w:cs="Arial"/>
        </w:rPr>
        <w:lastRenderedPageBreak/>
        <w:t>diversidad u otros aspectos, con independencia de otras acciones formativas que el profesorado quiera llevar a cabo a nivel personal.</w:t>
      </w:r>
    </w:p>
    <w:p w:rsidR="005E6A59" w:rsidRPr="00A8364A" w:rsidRDefault="00A421B2" w:rsidP="0070282B">
      <w:pPr>
        <w:tabs>
          <w:tab w:val="left" w:pos="284"/>
        </w:tabs>
        <w:ind w:firstLine="426"/>
        <w:jc w:val="both"/>
        <w:rPr>
          <w:rFonts w:ascii="Candara" w:hAnsi="Candara" w:cs="Arial"/>
        </w:rPr>
      </w:pPr>
      <w:r w:rsidRPr="00A8364A">
        <w:rPr>
          <w:rFonts w:ascii="Candara" w:hAnsi="Candara" w:cs="Arial"/>
        </w:rPr>
        <w:t xml:space="preserve">En el estudio realizado </w:t>
      </w:r>
      <w:r w:rsidR="005E6A59" w:rsidRPr="00A8364A">
        <w:rPr>
          <w:rFonts w:ascii="Candara" w:hAnsi="Candara" w:cs="Arial"/>
        </w:rPr>
        <w:t>para la detección y diagnóstico de las necesidades formativas del</w:t>
      </w:r>
      <w:r w:rsidRPr="00A8364A">
        <w:rPr>
          <w:rFonts w:ascii="Candara" w:hAnsi="Candara" w:cs="Arial"/>
        </w:rPr>
        <w:t xml:space="preserve"> profesorado a nivel de centro se extrajo la información de:</w:t>
      </w:r>
    </w:p>
    <w:p w:rsidR="005E6A59" w:rsidRPr="00A8364A" w:rsidRDefault="005E6A59" w:rsidP="0070282B">
      <w:pPr>
        <w:numPr>
          <w:ilvl w:val="2"/>
          <w:numId w:val="3"/>
        </w:numPr>
        <w:tabs>
          <w:tab w:val="left" w:pos="284"/>
          <w:tab w:val="left" w:pos="993"/>
        </w:tabs>
        <w:spacing w:after="0"/>
        <w:ind w:left="993" w:firstLine="426"/>
        <w:jc w:val="both"/>
        <w:rPr>
          <w:rFonts w:ascii="Candara" w:hAnsi="Candara" w:cs="Arial"/>
        </w:rPr>
      </w:pPr>
      <w:r w:rsidRPr="00A8364A">
        <w:rPr>
          <w:rFonts w:ascii="Candara" w:hAnsi="Candara" w:cs="Arial"/>
        </w:rPr>
        <w:t>La reflexión sobre los procesos de enseñanza y aprendizaje y los resultados del alumnado.</w:t>
      </w:r>
    </w:p>
    <w:p w:rsidR="005E6A59" w:rsidRPr="00A8364A" w:rsidRDefault="005E6A59" w:rsidP="0070282B">
      <w:pPr>
        <w:numPr>
          <w:ilvl w:val="2"/>
          <w:numId w:val="3"/>
        </w:numPr>
        <w:tabs>
          <w:tab w:val="left" w:pos="284"/>
          <w:tab w:val="left" w:pos="993"/>
        </w:tabs>
        <w:spacing w:after="0"/>
        <w:ind w:left="993" w:firstLine="426"/>
        <w:jc w:val="both"/>
        <w:rPr>
          <w:rFonts w:ascii="Candara" w:hAnsi="Candara" w:cs="Arial"/>
        </w:rPr>
      </w:pPr>
      <w:r w:rsidRPr="00A8364A">
        <w:rPr>
          <w:rFonts w:ascii="Candara" w:hAnsi="Candara" w:cs="Arial"/>
        </w:rPr>
        <w:t>Las propuestas de mejora derivadas de los resultados de las pruebas de evaluación de diagnóstico u otras pruebas de evaluación externas que se apliquen en el centro.</w:t>
      </w:r>
    </w:p>
    <w:p w:rsidR="005E6A59" w:rsidRPr="00A8364A" w:rsidRDefault="005E6A59" w:rsidP="0070282B">
      <w:pPr>
        <w:numPr>
          <w:ilvl w:val="2"/>
          <w:numId w:val="3"/>
        </w:numPr>
        <w:tabs>
          <w:tab w:val="left" w:pos="284"/>
          <w:tab w:val="left" w:pos="993"/>
        </w:tabs>
        <w:spacing w:after="0"/>
        <w:ind w:left="993" w:firstLine="426"/>
        <w:jc w:val="both"/>
        <w:rPr>
          <w:rFonts w:ascii="Candara" w:hAnsi="Candara" w:cs="Arial"/>
        </w:rPr>
      </w:pPr>
      <w:r w:rsidRPr="00A8364A">
        <w:rPr>
          <w:rFonts w:ascii="Candara" w:hAnsi="Candara" w:cs="Arial"/>
        </w:rPr>
        <w:t>Las Memorias de Departamentos y Tutorías.</w:t>
      </w:r>
    </w:p>
    <w:p w:rsidR="005E6A59" w:rsidRPr="00A8364A" w:rsidRDefault="005E6A59" w:rsidP="0070282B">
      <w:pPr>
        <w:numPr>
          <w:ilvl w:val="2"/>
          <w:numId w:val="3"/>
        </w:numPr>
        <w:tabs>
          <w:tab w:val="left" w:pos="284"/>
          <w:tab w:val="left" w:pos="993"/>
        </w:tabs>
        <w:spacing w:after="0"/>
        <w:ind w:left="993" w:firstLine="426"/>
        <w:jc w:val="both"/>
        <w:rPr>
          <w:rFonts w:ascii="Candara" w:hAnsi="Candara" w:cs="Arial"/>
        </w:rPr>
      </w:pPr>
      <w:r w:rsidRPr="00A8364A">
        <w:rPr>
          <w:rFonts w:ascii="Candara" w:hAnsi="Candara" w:cs="Arial"/>
        </w:rPr>
        <w:t>Otras propuestas de mejora recogidas en la Memoria de Autoevaluación para su inclusión en el Plan de Centro.</w:t>
      </w:r>
    </w:p>
    <w:p w:rsidR="00A421B2" w:rsidRPr="00A8364A" w:rsidRDefault="00A421B2" w:rsidP="0070282B">
      <w:pPr>
        <w:tabs>
          <w:tab w:val="left" w:pos="284"/>
        </w:tabs>
        <w:spacing w:after="120"/>
        <w:ind w:firstLine="426"/>
        <w:jc w:val="both"/>
        <w:rPr>
          <w:rFonts w:ascii="Candara" w:hAnsi="Candara" w:cs="Arial"/>
        </w:rPr>
      </w:pPr>
    </w:p>
    <w:p w:rsidR="005E6A59" w:rsidRPr="00A8364A" w:rsidRDefault="00DC4D34" w:rsidP="0070282B">
      <w:pPr>
        <w:tabs>
          <w:tab w:val="left" w:pos="284"/>
        </w:tabs>
        <w:spacing w:after="120"/>
        <w:ind w:firstLine="426"/>
        <w:jc w:val="both"/>
        <w:rPr>
          <w:rFonts w:ascii="Candara" w:hAnsi="Candara" w:cs="Arial"/>
        </w:rPr>
      </w:pPr>
      <w:r w:rsidRPr="00A8364A">
        <w:rPr>
          <w:rFonts w:ascii="Candara" w:hAnsi="Candara" w:cs="Arial"/>
        </w:rPr>
        <w:t>S</w:t>
      </w:r>
      <w:r w:rsidR="00A421B2" w:rsidRPr="00A8364A">
        <w:rPr>
          <w:rFonts w:ascii="Candara" w:hAnsi="Candara" w:cs="Arial"/>
        </w:rPr>
        <w:t>iguiendo las líneas propuestas el Departamento de Formación, Evaluación e innovación (DFEI) hace aquí sus propu</w:t>
      </w:r>
      <w:r w:rsidRPr="00A8364A">
        <w:rPr>
          <w:rFonts w:ascii="Candara" w:hAnsi="Candara" w:cs="Arial"/>
        </w:rPr>
        <w:t>estas para el próximo curso 2018-2019</w:t>
      </w:r>
      <w:r w:rsidR="00A421B2" w:rsidRPr="00A8364A">
        <w:rPr>
          <w:rFonts w:ascii="Candara" w:hAnsi="Candara" w:cs="Arial"/>
        </w:rPr>
        <w:t xml:space="preserve"> a raíz de las líneas generales marcadas.</w:t>
      </w:r>
    </w:p>
    <w:p w:rsidR="005E6A59" w:rsidRPr="00A8364A" w:rsidRDefault="005E6A59" w:rsidP="0070282B">
      <w:pPr>
        <w:tabs>
          <w:tab w:val="left" w:pos="284"/>
        </w:tabs>
        <w:spacing w:after="120"/>
        <w:ind w:firstLine="426"/>
        <w:jc w:val="both"/>
        <w:rPr>
          <w:rFonts w:ascii="Candara" w:hAnsi="Candara" w:cs="Arial"/>
        </w:rPr>
      </w:pPr>
      <w:r w:rsidRPr="00A8364A">
        <w:rPr>
          <w:rFonts w:ascii="Candara" w:hAnsi="Candara" w:cs="Arial"/>
        </w:rPr>
        <w:t>Además, deberá atenderse a las competencias relacionadas con la formación del profesorado que el Decreto 327/2010 recoge para el Departamento de formación, evaluación e innovación educativa y para el Claustro de Profesorado.</w:t>
      </w:r>
    </w:p>
    <w:p w:rsidR="005E6A59" w:rsidRPr="00A8364A" w:rsidRDefault="005E6A59" w:rsidP="0070282B">
      <w:pPr>
        <w:autoSpaceDE w:val="0"/>
        <w:autoSpaceDN w:val="0"/>
        <w:adjustRightInd w:val="0"/>
        <w:ind w:firstLine="426"/>
        <w:jc w:val="both"/>
        <w:rPr>
          <w:rFonts w:ascii="Candara" w:hAnsi="Candara" w:cs="Arial"/>
        </w:rPr>
      </w:pPr>
      <w:r w:rsidRPr="00A8364A">
        <w:rPr>
          <w:rFonts w:ascii="Candara" w:hAnsi="Candara" w:cs="Arial"/>
        </w:rPr>
        <w:t>Lo primero que tenemos que plantear es cuáles son los problemas a los que el profesorado tiene que dar solución hoy en día y para los que necesita una formación acorde a los mismos.</w:t>
      </w:r>
    </w:p>
    <w:p w:rsidR="005E6A59" w:rsidRPr="00A8364A" w:rsidRDefault="005E6A59" w:rsidP="0070282B">
      <w:pPr>
        <w:autoSpaceDE w:val="0"/>
        <w:autoSpaceDN w:val="0"/>
        <w:adjustRightInd w:val="0"/>
        <w:ind w:firstLine="426"/>
        <w:jc w:val="both"/>
        <w:rPr>
          <w:rFonts w:ascii="Candara" w:hAnsi="Candara" w:cs="Arial"/>
        </w:rPr>
      </w:pPr>
      <w:r w:rsidRPr="00A8364A">
        <w:rPr>
          <w:rFonts w:ascii="Candara" w:hAnsi="Candara" w:cs="Arial"/>
        </w:rPr>
        <w:t>Parece evidente que los problemas actuales que tiene planteado el centro son bastante diferentes, en algunos casos, a los que se enfrentaba hace algún tiempo, en consecuencia es sensato pensar que no pueden ser válidas las soluciones antiguas para afrontar los nuevos retos.</w:t>
      </w:r>
    </w:p>
    <w:p w:rsidR="00017260" w:rsidRPr="00A8364A" w:rsidRDefault="005E6A59" w:rsidP="0070282B">
      <w:pPr>
        <w:autoSpaceDE w:val="0"/>
        <w:autoSpaceDN w:val="0"/>
        <w:adjustRightInd w:val="0"/>
        <w:ind w:firstLine="426"/>
        <w:jc w:val="both"/>
        <w:rPr>
          <w:rFonts w:ascii="Candara" w:hAnsi="Candara" w:cs="Arial"/>
        </w:rPr>
      </w:pPr>
      <w:r w:rsidRPr="00A8364A">
        <w:rPr>
          <w:rFonts w:ascii="Candara" w:hAnsi="Candara" w:cs="Arial"/>
        </w:rPr>
        <w:t xml:space="preserve">La diversidad y las consecuencias que de esta realidad se derivan es uno de los grandes retos a los que tienen que dar una adecuada respuesta los centros educativos. </w:t>
      </w:r>
    </w:p>
    <w:p w:rsidR="005E6A59" w:rsidRPr="00A8364A" w:rsidRDefault="005E6A59" w:rsidP="0070282B">
      <w:pPr>
        <w:pStyle w:val="Ttulo6"/>
        <w:spacing w:line="276" w:lineRule="auto"/>
        <w:ind w:firstLine="426"/>
        <w:rPr>
          <w:rFonts w:ascii="Candara" w:hAnsi="Candara" w:cs="Arial"/>
          <w:color w:val="auto"/>
          <w:sz w:val="22"/>
          <w:szCs w:val="22"/>
        </w:rPr>
      </w:pPr>
      <w:r w:rsidRPr="00A8364A">
        <w:rPr>
          <w:rFonts w:ascii="Candara" w:hAnsi="Candara" w:cs="Arial"/>
          <w:color w:val="auto"/>
          <w:sz w:val="22"/>
          <w:szCs w:val="22"/>
        </w:rPr>
        <w:t>EL PLAN DE FORMACIÓN DEL PROFESORADO DEL CENTRO DEBE TRABAJAR CON LO QUE TENEMOS Y NECESITAMOS EN EL DÍA A DÍA.</w:t>
      </w:r>
    </w:p>
    <w:p w:rsidR="005E6A59" w:rsidRPr="00A8364A" w:rsidRDefault="005E6A59" w:rsidP="0070282B">
      <w:pPr>
        <w:autoSpaceDE w:val="0"/>
        <w:autoSpaceDN w:val="0"/>
        <w:adjustRightInd w:val="0"/>
        <w:ind w:firstLine="426"/>
        <w:jc w:val="both"/>
        <w:rPr>
          <w:rFonts w:ascii="Candara" w:hAnsi="Candara" w:cs="Arial"/>
          <w:b/>
          <w:bCs/>
        </w:rPr>
      </w:pPr>
    </w:p>
    <w:p w:rsidR="0070282B" w:rsidRPr="00A8364A" w:rsidRDefault="0070282B" w:rsidP="0070282B">
      <w:pPr>
        <w:autoSpaceDE w:val="0"/>
        <w:autoSpaceDN w:val="0"/>
        <w:adjustRightInd w:val="0"/>
        <w:ind w:firstLine="426"/>
        <w:jc w:val="both"/>
        <w:rPr>
          <w:rFonts w:ascii="Candara" w:hAnsi="Candara" w:cs="Arial"/>
        </w:rPr>
      </w:pPr>
      <w:r w:rsidRPr="00A8364A">
        <w:rPr>
          <w:rFonts w:ascii="Candara" w:hAnsi="Candara" w:cs="Arial"/>
        </w:rPr>
        <w:t>Un interesante punto de partida para la propuesta de formación del profesorado puede ser el diagnóstico que resulte del SELFIE (primera actividad dentro del marco del PRODIG)</w:t>
      </w:r>
    </w:p>
    <w:p w:rsidR="005E6A59" w:rsidRPr="00A8364A" w:rsidRDefault="0070282B" w:rsidP="0070282B">
      <w:pPr>
        <w:autoSpaceDE w:val="0"/>
        <w:autoSpaceDN w:val="0"/>
        <w:adjustRightInd w:val="0"/>
        <w:ind w:firstLine="426"/>
        <w:jc w:val="both"/>
        <w:rPr>
          <w:rFonts w:ascii="Candara" w:hAnsi="Candara" w:cs="Arial"/>
        </w:rPr>
      </w:pPr>
      <w:r w:rsidRPr="00A8364A">
        <w:rPr>
          <w:rFonts w:ascii="Candara" w:hAnsi="Candara" w:cs="Arial"/>
        </w:rPr>
        <w:t>No obstante, y a partir de la reflexión conjunta de los profesores, se definen las necesidades de formación relacionadas con la digitalización del centro.</w:t>
      </w:r>
    </w:p>
    <w:p w:rsidR="005E6A59" w:rsidRPr="00A8364A" w:rsidRDefault="00D03B64" w:rsidP="0070282B">
      <w:pPr>
        <w:pStyle w:val="Prrafodelista"/>
        <w:numPr>
          <w:ilvl w:val="0"/>
          <w:numId w:val="16"/>
        </w:numPr>
        <w:autoSpaceDE w:val="0"/>
        <w:autoSpaceDN w:val="0"/>
        <w:adjustRightInd w:val="0"/>
        <w:ind w:firstLine="426"/>
        <w:jc w:val="both"/>
        <w:rPr>
          <w:rFonts w:ascii="Candara" w:hAnsi="Candara" w:cs="Arial"/>
          <w:b/>
          <w:bCs/>
        </w:rPr>
      </w:pPr>
      <w:r w:rsidRPr="00A8364A">
        <w:rPr>
          <w:rFonts w:ascii="Candara" w:hAnsi="Candara" w:cs="Arial"/>
          <w:b/>
          <w:bCs/>
        </w:rPr>
        <w:t>PR</w:t>
      </w:r>
      <w:r w:rsidR="00F81296" w:rsidRPr="00A8364A">
        <w:rPr>
          <w:rFonts w:ascii="Candara" w:hAnsi="Candara" w:cs="Arial"/>
          <w:b/>
          <w:bCs/>
        </w:rPr>
        <w:t>OPUESTAS FORMATIVAS RELACIONADAS CON PRODIG.</w:t>
      </w:r>
    </w:p>
    <w:p w:rsidR="005E6A59" w:rsidRPr="00A8364A" w:rsidRDefault="00C2614D" w:rsidP="0070282B">
      <w:pPr>
        <w:numPr>
          <w:ilvl w:val="0"/>
          <w:numId w:val="4"/>
        </w:numPr>
        <w:autoSpaceDE w:val="0"/>
        <w:autoSpaceDN w:val="0"/>
        <w:adjustRightInd w:val="0"/>
        <w:spacing w:after="0"/>
        <w:ind w:firstLine="426"/>
        <w:jc w:val="both"/>
        <w:rPr>
          <w:rFonts w:ascii="Candara" w:hAnsi="Candara" w:cs="Arial"/>
        </w:rPr>
      </w:pPr>
      <w:r w:rsidRPr="00A8364A">
        <w:rPr>
          <w:rFonts w:ascii="Candara" w:hAnsi="Candara" w:cs="Arial"/>
        </w:rPr>
        <w:lastRenderedPageBreak/>
        <w:t>P</w:t>
      </w:r>
      <w:r w:rsidR="005E6A59" w:rsidRPr="00A8364A">
        <w:rPr>
          <w:rFonts w:ascii="Candara" w:hAnsi="Candara" w:cs="Arial"/>
        </w:rPr>
        <w:t>osiblemente las necesidades formativas en aspectos relacionados con la convivencia es más propio del profesorado de la ESO que de las Postobligatorias. Por las características especiales de este alumnado y por las dificultades que plantean las relaciones con el mismo, se requiere una formación específica para el profesorado de la Secundaria para aprender a :</w:t>
      </w:r>
    </w:p>
    <w:p w:rsidR="005E6A59" w:rsidRPr="00A8364A" w:rsidRDefault="005E6A59" w:rsidP="0070282B">
      <w:pPr>
        <w:numPr>
          <w:ilvl w:val="4"/>
          <w:numId w:val="4"/>
        </w:numPr>
        <w:autoSpaceDE w:val="0"/>
        <w:autoSpaceDN w:val="0"/>
        <w:adjustRightInd w:val="0"/>
        <w:spacing w:after="0"/>
        <w:ind w:firstLine="426"/>
        <w:jc w:val="both"/>
        <w:rPr>
          <w:rFonts w:ascii="Candara" w:hAnsi="Candara" w:cs="Arial"/>
        </w:rPr>
      </w:pPr>
      <w:r w:rsidRPr="00A8364A">
        <w:rPr>
          <w:rFonts w:ascii="Candara" w:hAnsi="Candara" w:cs="Arial"/>
        </w:rPr>
        <w:t>Gestionar la convivencia.</w:t>
      </w:r>
    </w:p>
    <w:p w:rsidR="005E6A59" w:rsidRPr="00A8364A" w:rsidRDefault="005E6A59" w:rsidP="0070282B">
      <w:pPr>
        <w:numPr>
          <w:ilvl w:val="4"/>
          <w:numId w:val="4"/>
        </w:numPr>
        <w:autoSpaceDE w:val="0"/>
        <w:autoSpaceDN w:val="0"/>
        <w:adjustRightInd w:val="0"/>
        <w:spacing w:after="0"/>
        <w:ind w:firstLine="426"/>
        <w:jc w:val="both"/>
        <w:rPr>
          <w:rFonts w:ascii="Candara" w:hAnsi="Candara" w:cs="Arial"/>
        </w:rPr>
      </w:pPr>
      <w:r w:rsidRPr="00A8364A">
        <w:rPr>
          <w:rFonts w:ascii="Candara" w:hAnsi="Candara" w:cs="Arial"/>
        </w:rPr>
        <w:t>Resolver pacíficamente los conflictos.</w:t>
      </w:r>
    </w:p>
    <w:p w:rsidR="005E6A59" w:rsidRPr="00A8364A" w:rsidRDefault="005E6A59" w:rsidP="0070282B">
      <w:pPr>
        <w:numPr>
          <w:ilvl w:val="4"/>
          <w:numId w:val="4"/>
        </w:numPr>
        <w:autoSpaceDE w:val="0"/>
        <w:autoSpaceDN w:val="0"/>
        <w:adjustRightInd w:val="0"/>
        <w:spacing w:after="0"/>
        <w:ind w:firstLine="426"/>
        <w:jc w:val="both"/>
        <w:rPr>
          <w:rFonts w:ascii="Candara" w:hAnsi="Candara" w:cs="Arial"/>
        </w:rPr>
      </w:pPr>
      <w:r w:rsidRPr="00A8364A">
        <w:rPr>
          <w:rFonts w:ascii="Candara" w:hAnsi="Candara" w:cs="Arial"/>
        </w:rPr>
        <w:t>Gestionar las dinámicas de clase desde la perspectiva de la convivencia.</w:t>
      </w:r>
    </w:p>
    <w:p w:rsidR="005E6A59" w:rsidRPr="00A8364A" w:rsidRDefault="005E6A59" w:rsidP="0070282B">
      <w:pPr>
        <w:numPr>
          <w:ilvl w:val="4"/>
          <w:numId w:val="4"/>
        </w:numPr>
        <w:autoSpaceDE w:val="0"/>
        <w:autoSpaceDN w:val="0"/>
        <w:adjustRightInd w:val="0"/>
        <w:spacing w:after="0"/>
        <w:ind w:firstLine="426"/>
        <w:jc w:val="both"/>
        <w:rPr>
          <w:rFonts w:ascii="Candara" w:hAnsi="Candara" w:cs="Arial"/>
        </w:rPr>
      </w:pPr>
      <w:r w:rsidRPr="00A8364A">
        <w:rPr>
          <w:rFonts w:ascii="Candara" w:hAnsi="Candara" w:cs="Arial"/>
        </w:rPr>
        <w:t>Integrar los valores educativos en las prácticas educativas cotidianas en el aula.</w:t>
      </w:r>
    </w:p>
    <w:p w:rsidR="005E6A59" w:rsidRPr="00A8364A" w:rsidRDefault="00C2614D" w:rsidP="0070282B">
      <w:pPr>
        <w:numPr>
          <w:ilvl w:val="0"/>
          <w:numId w:val="4"/>
        </w:numPr>
        <w:autoSpaceDE w:val="0"/>
        <w:autoSpaceDN w:val="0"/>
        <w:adjustRightInd w:val="0"/>
        <w:spacing w:after="0"/>
        <w:ind w:firstLine="426"/>
        <w:jc w:val="both"/>
        <w:rPr>
          <w:rFonts w:ascii="Candara" w:hAnsi="Candara" w:cs="Arial"/>
        </w:rPr>
      </w:pPr>
      <w:r w:rsidRPr="00A8364A">
        <w:rPr>
          <w:rFonts w:ascii="Candara" w:hAnsi="Candara" w:cs="Arial"/>
        </w:rPr>
        <w:t>S</w:t>
      </w:r>
      <w:r w:rsidR="005E6A59" w:rsidRPr="00A8364A">
        <w:rPr>
          <w:rFonts w:ascii="Candara" w:hAnsi="Candara" w:cs="Arial"/>
        </w:rPr>
        <w:t>igue siendo sobre el profesorado de secundaria sobre el que hay que centrar acc</w:t>
      </w:r>
      <w:r w:rsidRPr="00A8364A">
        <w:rPr>
          <w:rFonts w:ascii="Candara" w:hAnsi="Candara" w:cs="Arial"/>
        </w:rPr>
        <w:t>iones formativas respecto a la Atención a la Diversidad</w:t>
      </w:r>
      <w:r w:rsidR="005E6A59" w:rsidRPr="00A8364A">
        <w:rPr>
          <w:rFonts w:ascii="Candara" w:hAnsi="Candara" w:cs="Arial"/>
        </w:rPr>
        <w:t>. No obstante esto no quiere decir que no haya estas necesidades en otras enseñanzas. Debe entenderse que la idea de la diversidad no tiene un límite que llega hasta la ESO.</w:t>
      </w:r>
    </w:p>
    <w:p w:rsidR="005E6A59" w:rsidRPr="00A8364A" w:rsidRDefault="005E6A59" w:rsidP="0070282B">
      <w:pPr>
        <w:numPr>
          <w:ilvl w:val="0"/>
          <w:numId w:val="4"/>
        </w:numPr>
        <w:autoSpaceDE w:val="0"/>
        <w:autoSpaceDN w:val="0"/>
        <w:adjustRightInd w:val="0"/>
        <w:spacing w:after="0"/>
        <w:ind w:firstLine="426"/>
        <w:jc w:val="both"/>
        <w:rPr>
          <w:rFonts w:ascii="Candara" w:hAnsi="Candara" w:cs="Arial"/>
        </w:rPr>
      </w:pPr>
      <w:r w:rsidRPr="00A8364A">
        <w:rPr>
          <w:rFonts w:ascii="Candara" w:hAnsi="Candara" w:cs="Arial"/>
        </w:rPr>
        <w:t>Parece que una amplia mayoría del profesorado reconoce la necesidad de cambiar la concepción del aprobar por la de aprender. Habría que demandar formaciones en la dirección señalada, donde el profesorado puede adquirir destrezas para evaluar procesos aprendizaje más que centrarnos en la nota y en la superación de exámenes.</w:t>
      </w:r>
    </w:p>
    <w:p w:rsidR="00F14B3B" w:rsidRPr="00A8364A" w:rsidRDefault="00F14B3B" w:rsidP="0070282B">
      <w:pPr>
        <w:numPr>
          <w:ilvl w:val="0"/>
          <w:numId w:val="4"/>
        </w:numPr>
        <w:autoSpaceDE w:val="0"/>
        <w:autoSpaceDN w:val="0"/>
        <w:adjustRightInd w:val="0"/>
        <w:spacing w:after="0"/>
        <w:ind w:firstLine="426"/>
        <w:jc w:val="both"/>
        <w:rPr>
          <w:rFonts w:ascii="Candara" w:hAnsi="Candara" w:cs="Arial"/>
          <w:b/>
        </w:rPr>
      </w:pPr>
      <w:r w:rsidRPr="00A8364A">
        <w:rPr>
          <w:rFonts w:ascii="Candara" w:hAnsi="Candara" w:cs="Arial"/>
          <w:b/>
        </w:rPr>
        <w:t xml:space="preserve">Es indudable la necesidad de formación permanente en nuevas tecnologías no solo para acercarnos a las maneras de aprender y enseñar de nuestros tiempos, sino que además pensando en modelos metodológicos y de evaluación relacionados con las competencias clave. </w:t>
      </w:r>
    </w:p>
    <w:p w:rsidR="005E6A59" w:rsidRPr="00A8364A" w:rsidRDefault="005E6A59" w:rsidP="0070282B">
      <w:pPr>
        <w:autoSpaceDE w:val="0"/>
        <w:autoSpaceDN w:val="0"/>
        <w:adjustRightInd w:val="0"/>
        <w:ind w:firstLine="426"/>
        <w:jc w:val="both"/>
        <w:rPr>
          <w:rFonts w:ascii="Candara" w:hAnsi="Candara" w:cs="Arial"/>
        </w:rPr>
      </w:pPr>
    </w:p>
    <w:p w:rsidR="005E6A59" w:rsidRPr="00A8364A" w:rsidRDefault="005E6A59" w:rsidP="0070282B">
      <w:pPr>
        <w:pStyle w:val="Ttulo4"/>
        <w:numPr>
          <w:ilvl w:val="0"/>
          <w:numId w:val="16"/>
        </w:numPr>
        <w:spacing w:line="276" w:lineRule="auto"/>
        <w:ind w:firstLine="426"/>
        <w:rPr>
          <w:rFonts w:ascii="Candara" w:hAnsi="Candara" w:cs="Arial"/>
          <w:i w:val="0"/>
          <w:color w:val="auto"/>
          <w:sz w:val="22"/>
          <w:szCs w:val="22"/>
        </w:rPr>
      </w:pPr>
      <w:r w:rsidRPr="00A8364A">
        <w:rPr>
          <w:rFonts w:ascii="Candara" w:hAnsi="Candara" w:cs="Arial"/>
          <w:i w:val="0"/>
          <w:color w:val="auto"/>
          <w:sz w:val="22"/>
          <w:szCs w:val="22"/>
        </w:rPr>
        <w:t>DISEÑO DEL PLAN DE FORMACIÓN DEL PROFESORADO DEL CENTRO.</w:t>
      </w:r>
    </w:p>
    <w:p w:rsidR="005E6A59" w:rsidRPr="00A8364A" w:rsidRDefault="005E6A59" w:rsidP="0070282B">
      <w:pPr>
        <w:autoSpaceDE w:val="0"/>
        <w:autoSpaceDN w:val="0"/>
        <w:adjustRightInd w:val="0"/>
        <w:ind w:firstLine="426"/>
        <w:jc w:val="both"/>
        <w:rPr>
          <w:rFonts w:ascii="Candara" w:hAnsi="Candara" w:cs="Arial"/>
          <w:b/>
          <w:bCs/>
        </w:rPr>
      </w:pPr>
    </w:p>
    <w:p w:rsidR="005E6A59" w:rsidRPr="00A8364A" w:rsidRDefault="005E6A59" w:rsidP="0070282B">
      <w:pPr>
        <w:autoSpaceDE w:val="0"/>
        <w:autoSpaceDN w:val="0"/>
        <w:adjustRightInd w:val="0"/>
        <w:ind w:firstLine="426"/>
        <w:jc w:val="both"/>
        <w:rPr>
          <w:rFonts w:ascii="Candara" w:hAnsi="Candara" w:cs="Arial"/>
        </w:rPr>
      </w:pPr>
      <w:r w:rsidRPr="00A8364A">
        <w:rPr>
          <w:rFonts w:ascii="Candara" w:hAnsi="Candara" w:cs="Arial"/>
        </w:rPr>
        <w:t>Una vez detectadas las necesidades de nuestro centro es necesario establecer una priorización de las mismas.</w:t>
      </w:r>
    </w:p>
    <w:p w:rsidR="005E6A59" w:rsidRPr="00A8364A" w:rsidRDefault="005E6A59" w:rsidP="0070282B">
      <w:pPr>
        <w:autoSpaceDE w:val="0"/>
        <w:autoSpaceDN w:val="0"/>
        <w:adjustRightInd w:val="0"/>
        <w:ind w:firstLine="426"/>
        <w:jc w:val="both"/>
        <w:rPr>
          <w:rFonts w:ascii="Candara" w:hAnsi="Candara" w:cs="Arial"/>
        </w:rPr>
      </w:pPr>
      <w:r w:rsidRPr="00A8364A">
        <w:rPr>
          <w:rFonts w:ascii="Candara" w:hAnsi="Candara" w:cs="Arial"/>
        </w:rPr>
        <w:t>Se debe proponer un cronograma de formación</w:t>
      </w:r>
      <w:r w:rsidR="00F81296" w:rsidRPr="00A8364A">
        <w:rPr>
          <w:rFonts w:ascii="Candara" w:hAnsi="Candara" w:cs="Arial"/>
        </w:rPr>
        <w:t xml:space="preserve"> realista y </w:t>
      </w:r>
      <w:r w:rsidRPr="00A8364A">
        <w:rPr>
          <w:rFonts w:ascii="Candara" w:hAnsi="Candara" w:cs="Arial"/>
        </w:rPr>
        <w:t xml:space="preserve"> adaptado a las necesidades de formación. El desarrollo de este cronograma se hará progresivamente cada curso escolar quedando reflejado en los Planes Anuales del Centro.</w:t>
      </w:r>
    </w:p>
    <w:p w:rsidR="005E6A59" w:rsidRPr="00A8364A" w:rsidRDefault="005E6A59" w:rsidP="0070282B">
      <w:pPr>
        <w:autoSpaceDE w:val="0"/>
        <w:autoSpaceDN w:val="0"/>
        <w:adjustRightInd w:val="0"/>
        <w:ind w:firstLine="426"/>
        <w:jc w:val="both"/>
        <w:rPr>
          <w:rFonts w:ascii="Candara" w:hAnsi="Candara" w:cs="Arial"/>
        </w:rPr>
      </w:pPr>
      <w:r w:rsidRPr="00A8364A">
        <w:rPr>
          <w:rFonts w:ascii="Candara" w:hAnsi="Candara" w:cs="Arial"/>
        </w:rPr>
        <w:t>Creemos desde la dirección, que las necesidades de formación m</w:t>
      </w:r>
      <w:r w:rsidR="00AE25B7" w:rsidRPr="00A8364A">
        <w:rPr>
          <w:rFonts w:ascii="Candara" w:hAnsi="Candara" w:cs="Arial"/>
        </w:rPr>
        <w:t>ás acuciantes del profesorado son</w:t>
      </w:r>
      <w:r w:rsidRPr="00A8364A">
        <w:rPr>
          <w:rFonts w:ascii="Candara" w:hAnsi="Candara" w:cs="Arial"/>
        </w:rPr>
        <w:t xml:space="preserve"> la</w:t>
      </w:r>
      <w:r w:rsidR="00AE25B7" w:rsidRPr="00A8364A">
        <w:rPr>
          <w:rFonts w:ascii="Candara" w:hAnsi="Candara" w:cs="Arial"/>
        </w:rPr>
        <w:t>s</w:t>
      </w:r>
      <w:r w:rsidRPr="00A8364A">
        <w:rPr>
          <w:rFonts w:ascii="Candara" w:hAnsi="Candara" w:cs="Arial"/>
        </w:rPr>
        <w:t xml:space="preserve"> relacionada</w:t>
      </w:r>
      <w:r w:rsidR="00AE25B7" w:rsidRPr="00A8364A">
        <w:rPr>
          <w:rFonts w:ascii="Candara" w:hAnsi="Candara" w:cs="Arial"/>
        </w:rPr>
        <w:t>s</w:t>
      </w:r>
      <w:r w:rsidRPr="00A8364A">
        <w:rPr>
          <w:rFonts w:ascii="Candara" w:hAnsi="Candara" w:cs="Arial"/>
        </w:rPr>
        <w:t xml:space="preserve"> con </w:t>
      </w:r>
      <w:r w:rsidR="004179F4" w:rsidRPr="00A8364A">
        <w:rPr>
          <w:rFonts w:ascii="Candara" w:hAnsi="Candara" w:cs="Arial"/>
        </w:rPr>
        <w:t>la convivencia</w:t>
      </w:r>
      <w:r w:rsidR="00B46881" w:rsidRPr="00A8364A">
        <w:rPr>
          <w:rFonts w:ascii="Candara" w:hAnsi="Candara" w:cs="Arial"/>
        </w:rPr>
        <w:t>, la evaluación por competencias, las metodologías basadas en las TIC´s</w:t>
      </w:r>
      <w:r w:rsidR="004179F4" w:rsidRPr="00A8364A">
        <w:rPr>
          <w:rFonts w:ascii="Candara" w:hAnsi="Candara" w:cs="Arial"/>
        </w:rPr>
        <w:t xml:space="preserve"> y </w:t>
      </w:r>
      <w:r w:rsidRPr="00A8364A">
        <w:rPr>
          <w:rFonts w:ascii="Candara" w:hAnsi="Candara" w:cs="Arial"/>
        </w:rPr>
        <w:t>e</w:t>
      </w:r>
      <w:r w:rsidR="00BF1DA2" w:rsidRPr="00A8364A">
        <w:rPr>
          <w:rFonts w:ascii="Candara" w:hAnsi="Candara" w:cs="Arial"/>
        </w:rPr>
        <w:t>l conocimiento de los idiomas</w:t>
      </w:r>
      <w:r w:rsidRPr="00A8364A">
        <w:rPr>
          <w:rFonts w:ascii="Candara" w:hAnsi="Candara" w:cs="Arial"/>
        </w:rPr>
        <w:t xml:space="preserve"> para poder desarrollar un proyecto bilingüe.</w:t>
      </w:r>
      <w:r w:rsidR="004179F4" w:rsidRPr="00A8364A">
        <w:rPr>
          <w:rFonts w:ascii="Candara" w:hAnsi="Candara" w:cs="Arial"/>
        </w:rPr>
        <w:t xml:space="preserve"> En el P</w:t>
      </w:r>
      <w:r w:rsidR="00F81296" w:rsidRPr="00A8364A">
        <w:rPr>
          <w:rFonts w:ascii="Candara" w:hAnsi="Candara" w:cs="Arial"/>
        </w:rPr>
        <w:t>l</w:t>
      </w:r>
      <w:r w:rsidR="004179F4" w:rsidRPr="00A8364A">
        <w:rPr>
          <w:rFonts w:ascii="Candara" w:hAnsi="Candara" w:cs="Arial"/>
        </w:rPr>
        <w:t>an de Centro se expresa</w:t>
      </w:r>
      <w:r w:rsidR="00592D48" w:rsidRPr="00A8364A">
        <w:rPr>
          <w:rFonts w:ascii="Candara" w:hAnsi="Candara" w:cs="Arial"/>
        </w:rPr>
        <w:t>ba que las necesidades más acuciantes era</w:t>
      </w:r>
      <w:r w:rsidR="00F40616" w:rsidRPr="00A8364A">
        <w:rPr>
          <w:rFonts w:ascii="Candara" w:hAnsi="Candara" w:cs="Arial"/>
        </w:rPr>
        <w:t>n</w:t>
      </w:r>
      <w:r w:rsidR="00592D48" w:rsidRPr="00A8364A">
        <w:rPr>
          <w:rFonts w:ascii="Candara" w:hAnsi="Candara" w:cs="Arial"/>
        </w:rPr>
        <w:t xml:space="preserve"> la formación en el uso de las pizarras digitales, pero los cambios en los últimos tiempos unidos a una época de presupuestos estrechos nos impulsan a ir en la búsqueda de una formación de menor coste y que no dependa tanto de los materiales y que se centre más en aspectos relaciones, bien sea el idioma como base de la comunicación o los aspectos </w:t>
      </w:r>
      <w:r w:rsidR="00592D48" w:rsidRPr="00A8364A">
        <w:rPr>
          <w:rFonts w:ascii="Candara" w:hAnsi="Candara" w:cs="Arial"/>
        </w:rPr>
        <w:lastRenderedPageBreak/>
        <w:t>relacionados con la convivencia como fundamento de relaciones sociales sanas y equilibradas.</w:t>
      </w:r>
    </w:p>
    <w:p w:rsidR="005E6A59" w:rsidRPr="00A8364A" w:rsidRDefault="005E6A59" w:rsidP="0070282B">
      <w:pPr>
        <w:autoSpaceDE w:val="0"/>
        <w:autoSpaceDN w:val="0"/>
        <w:adjustRightInd w:val="0"/>
        <w:ind w:firstLine="426"/>
        <w:jc w:val="both"/>
        <w:rPr>
          <w:rFonts w:ascii="Candara" w:hAnsi="Candara" w:cs="Arial"/>
        </w:rPr>
      </w:pPr>
      <w:r w:rsidRPr="00A8364A">
        <w:rPr>
          <w:rFonts w:ascii="Candara" w:hAnsi="Candara" w:cs="Arial"/>
        </w:rPr>
        <w:t>A continuación se recoge una propuesta de diseño de actividades de formación que da respuesta a los diferentes ámbitos de mejora, recogidos en la detección de necesidades y convergiendo con las propuestas del Proyecto de Dirección.</w:t>
      </w:r>
    </w:p>
    <w:p w:rsidR="00C5161C" w:rsidRPr="00A8364A" w:rsidRDefault="00C5161C" w:rsidP="0070282B">
      <w:pPr>
        <w:pStyle w:val="Ttulo6"/>
        <w:spacing w:line="276" w:lineRule="auto"/>
        <w:ind w:firstLine="426"/>
        <w:rPr>
          <w:rFonts w:ascii="Candara" w:hAnsi="Candara" w:cs="Arial"/>
          <w:b/>
          <w:i w:val="0"/>
          <w:color w:val="auto"/>
          <w:sz w:val="22"/>
          <w:szCs w:val="22"/>
        </w:rPr>
      </w:pPr>
    </w:p>
    <w:p w:rsidR="005E6A59" w:rsidRPr="00A8364A" w:rsidRDefault="00F81296" w:rsidP="0070282B">
      <w:pPr>
        <w:pStyle w:val="Ttulo6"/>
        <w:spacing w:line="276" w:lineRule="auto"/>
        <w:ind w:firstLine="426"/>
        <w:rPr>
          <w:rFonts w:ascii="Candara" w:hAnsi="Candara" w:cs="Arial"/>
          <w:b/>
          <w:i w:val="0"/>
          <w:color w:val="auto"/>
          <w:sz w:val="22"/>
          <w:szCs w:val="22"/>
        </w:rPr>
      </w:pPr>
      <w:r w:rsidRPr="00A8364A">
        <w:rPr>
          <w:rFonts w:ascii="Candara" w:hAnsi="Candara" w:cs="Arial"/>
          <w:b/>
          <w:i w:val="0"/>
          <w:color w:val="auto"/>
          <w:sz w:val="22"/>
          <w:szCs w:val="22"/>
        </w:rPr>
        <w:t xml:space="preserve">ÁMBITOS DE FORMACIÓN RELACIONADOS CON PRODIG </w:t>
      </w:r>
    </w:p>
    <w:p w:rsidR="005E6A59" w:rsidRPr="00A8364A" w:rsidRDefault="005E6A59" w:rsidP="0070282B">
      <w:pPr>
        <w:autoSpaceDE w:val="0"/>
        <w:autoSpaceDN w:val="0"/>
        <w:adjustRightInd w:val="0"/>
        <w:ind w:firstLine="426"/>
        <w:jc w:val="both"/>
        <w:rPr>
          <w:rFonts w:ascii="Candara" w:hAnsi="Candara" w:cs="Arial"/>
        </w:rPr>
      </w:pPr>
    </w:p>
    <w:p w:rsidR="00F81296" w:rsidRPr="00A8364A" w:rsidRDefault="005E6A59" w:rsidP="00F81296">
      <w:pPr>
        <w:pStyle w:val="Prrafodelista"/>
        <w:numPr>
          <w:ilvl w:val="0"/>
          <w:numId w:val="17"/>
        </w:numPr>
        <w:autoSpaceDE w:val="0"/>
        <w:autoSpaceDN w:val="0"/>
        <w:adjustRightInd w:val="0"/>
        <w:spacing w:after="0"/>
        <w:jc w:val="both"/>
        <w:rPr>
          <w:rFonts w:ascii="Candara" w:hAnsi="Candara" w:cs="Arial"/>
          <w:bCs/>
        </w:rPr>
      </w:pPr>
      <w:r w:rsidRPr="00A8364A">
        <w:rPr>
          <w:rFonts w:ascii="Candara" w:hAnsi="Candara" w:cs="Arial"/>
          <w:bCs/>
        </w:rPr>
        <w:t>ÁMBITO DE MEJORA: LA INTEGRACIÓN DE LAS TIC´s EN LAS PRÁCTICAS DOCENTES.</w:t>
      </w:r>
      <w:r w:rsidR="00F942D9" w:rsidRPr="00A8364A">
        <w:rPr>
          <w:rFonts w:ascii="Candara" w:hAnsi="Candara" w:cs="Arial"/>
          <w:bCs/>
        </w:rPr>
        <w:t xml:space="preserve"> EVALUACIÓN POR COMPETENCIAS.</w:t>
      </w:r>
      <w:r w:rsidR="00F81296" w:rsidRPr="00A8364A">
        <w:rPr>
          <w:rFonts w:ascii="Candara" w:hAnsi="Candara" w:cs="Arial"/>
          <w:bCs/>
        </w:rPr>
        <w:t xml:space="preserve"> (</w:t>
      </w:r>
      <w:r w:rsidR="00F81296" w:rsidRPr="00A8364A">
        <w:rPr>
          <w:rFonts w:ascii="Candara" w:hAnsi="Candara" w:cs="Arial"/>
          <w:bCs/>
        </w:rPr>
        <w:t>LA ATENCIÓN A LA DIVERSIDAD</w:t>
      </w:r>
      <w:r w:rsidR="00F81296" w:rsidRPr="00A8364A">
        <w:rPr>
          <w:rFonts w:ascii="Candara" w:hAnsi="Candara" w:cs="Arial"/>
          <w:bCs/>
        </w:rPr>
        <w:t>)</w:t>
      </w:r>
      <w:r w:rsidR="00F81296" w:rsidRPr="00A8364A">
        <w:rPr>
          <w:rFonts w:ascii="Candara" w:hAnsi="Candara" w:cs="Arial"/>
          <w:bCs/>
        </w:rPr>
        <w:t xml:space="preserve"> </w:t>
      </w:r>
    </w:p>
    <w:p w:rsidR="005E6A59" w:rsidRPr="00A8364A" w:rsidRDefault="005E6A59" w:rsidP="00F81296">
      <w:pPr>
        <w:autoSpaceDE w:val="0"/>
        <w:autoSpaceDN w:val="0"/>
        <w:adjustRightInd w:val="0"/>
        <w:spacing w:after="0"/>
        <w:ind w:left="720"/>
        <w:jc w:val="both"/>
        <w:rPr>
          <w:rFonts w:ascii="Candara" w:hAnsi="Candara" w:cs="Arial"/>
          <w:bCs/>
        </w:rPr>
      </w:pPr>
    </w:p>
    <w:p w:rsidR="003E260D" w:rsidRPr="00A8364A" w:rsidRDefault="003E260D" w:rsidP="00F81296">
      <w:pPr>
        <w:numPr>
          <w:ilvl w:val="0"/>
          <w:numId w:val="17"/>
        </w:numPr>
        <w:autoSpaceDE w:val="0"/>
        <w:autoSpaceDN w:val="0"/>
        <w:adjustRightInd w:val="0"/>
        <w:spacing w:after="0"/>
        <w:jc w:val="both"/>
        <w:rPr>
          <w:rFonts w:ascii="Candara" w:hAnsi="Candara" w:cs="Arial"/>
          <w:bCs/>
        </w:rPr>
      </w:pPr>
      <w:r w:rsidRPr="00A8364A">
        <w:rPr>
          <w:rFonts w:ascii="Candara" w:hAnsi="Candara" w:cs="Arial"/>
          <w:bCs/>
        </w:rPr>
        <w:t>FORMACIÓN CONTINUA ESPECÍFICA DE CADA ENSEÑANZA Y ESPECIALIDAD.</w:t>
      </w:r>
    </w:p>
    <w:p w:rsidR="005E6A59" w:rsidRPr="00A8364A" w:rsidRDefault="005E6A59" w:rsidP="0070282B">
      <w:pPr>
        <w:autoSpaceDE w:val="0"/>
        <w:autoSpaceDN w:val="0"/>
        <w:adjustRightInd w:val="0"/>
        <w:ind w:firstLine="426"/>
        <w:jc w:val="both"/>
        <w:rPr>
          <w:rFonts w:ascii="Candara" w:hAnsi="Candara" w:cs="Arial"/>
          <w:b/>
          <w:bCs/>
        </w:rPr>
      </w:pPr>
    </w:p>
    <w:p w:rsidR="005E6A59" w:rsidRPr="00A8364A" w:rsidRDefault="005E6A59" w:rsidP="0070282B">
      <w:pPr>
        <w:numPr>
          <w:ilvl w:val="0"/>
          <w:numId w:val="10"/>
        </w:numPr>
        <w:shd w:val="clear" w:color="auto" w:fill="FBD4B4" w:themeFill="accent6" w:themeFillTint="66"/>
        <w:autoSpaceDE w:val="0"/>
        <w:autoSpaceDN w:val="0"/>
        <w:adjustRightInd w:val="0"/>
        <w:spacing w:after="0"/>
        <w:ind w:firstLine="426"/>
        <w:jc w:val="both"/>
        <w:rPr>
          <w:rStyle w:val="nfasissutil"/>
          <w:rFonts w:ascii="Candara" w:hAnsi="Candara" w:cs="Arial"/>
          <w:color w:val="auto"/>
          <w:sz w:val="22"/>
        </w:rPr>
      </w:pPr>
      <w:r w:rsidRPr="00A8364A">
        <w:rPr>
          <w:rStyle w:val="nfasissutil"/>
          <w:rFonts w:ascii="Candara" w:hAnsi="Candara" w:cs="Arial"/>
          <w:color w:val="auto"/>
          <w:sz w:val="22"/>
        </w:rPr>
        <w:t>DISEÑO DEL PLAN DE FORMACIÓN PARA LA INTEGRACIÓN DE LAS TIC EN LA PRÁCTICA DOCENTE.</w:t>
      </w:r>
      <w:r w:rsidR="00C20381" w:rsidRPr="00A8364A">
        <w:rPr>
          <w:rStyle w:val="nfasissutil"/>
          <w:rFonts w:ascii="Candara" w:hAnsi="Candara" w:cs="Arial"/>
          <w:color w:val="auto"/>
          <w:sz w:val="22"/>
        </w:rPr>
        <w:t xml:space="preserve"> EVALUACIÓN POR COMPETENCIAS.</w:t>
      </w:r>
      <w:r w:rsidR="00F81296" w:rsidRPr="00A8364A">
        <w:rPr>
          <w:rStyle w:val="nfasissutil"/>
          <w:rFonts w:ascii="Candara" w:hAnsi="Candara" w:cs="Arial"/>
          <w:color w:val="auto"/>
          <w:sz w:val="22"/>
        </w:rPr>
        <w:t xml:space="preserve"> ATENCIÓN A LA DIVERSIDAD.</w:t>
      </w:r>
    </w:p>
    <w:p w:rsidR="005E6A59" w:rsidRPr="00A8364A" w:rsidRDefault="005E6A59" w:rsidP="0070282B">
      <w:pPr>
        <w:autoSpaceDE w:val="0"/>
        <w:autoSpaceDN w:val="0"/>
        <w:adjustRightInd w:val="0"/>
        <w:ind w:firstLine="426"/>
        <w:jc w:val="both"/>
        <w:rPr>
          <w:rFonts w:ascii="Candara" w:hAnsi="Candara" w:cs="Arial"/>
          <w:b/>
          <w:bCs/>
        </w:rPr>
      </w:pPr>
    </w:p>
    <w:p w:rsidR="005E6A59" w:rsidRPr="00A8364A" w:rsidRDefault="005E6A59" w:rsidP="0070282B">
      <w:pPr>
        <w:autoSpaceDE w:val="0"/>
        <w:autoSpaceDN w:val="0"/>
        <w:adjustRightInd w:val="0"/>
        <w:ind w:firstLine="426"/>
        <w:jc w:val="both"/>
        <w:rPr>
          <w:rFonts w:ascii="Candara" w:hAnsi="Candara" w:cs="Arial"/>
          <w:b/>
          <w:bCs/>
        </w:rPr>
      </w:pPr>
      <w:r w:rsidRPr="00A8364A">
        <w:rPr>
          <w:rFonts w:ascii="Candara" w:hAnsi="Candara" w:cs="Arial"/>
          <w:b/>
          <w:bCs/>
        </w:rPr>
        <w:t>OBJETIVOS:</w:t>
      </w:r>
    </w:p>
    <w:p w:rsidR="005E6A59" w:rsidRPr="00A8364A" w:rsidRDefault="005E6A59" w:rsidP="0070282B">
      <w:pPr>
        <w:numPr>
          <w:ilvl w:val="0"/>
          <w:numId w:val="7"/>
        </w:numPr>
        <w:autoSpaceDE w:val="0"/>
        <w:autoSpaceDN w:val="0"/>
        <w:adjustRightInd w:val="0"/>
        <w:spacing w:after="0"/>
        <w:ind w:firstLine="426"/>
        <w:jc w:val="both"/>
        <w:rPr>
          <w:rFonts w:ascii="Candara" w:hAnsi="Candara" w:cs="Arial"/>
        </w:rPr>
      </w:pPr>
      <w:r w:rsidRPr="00A8364A">
        <w:rPr>
          <w:rFonts w:ascii="Candara" w:hAnsi="Candara" w:cs="Arial"/>
        </w:rPr>
        <w:t>Facilitar la alfabetización informática del profesorado para conseguir una base formativa mínima que posibilite el desarrollo y vinculación del profesorado con las TICs.</w:t>
      </w:r>
    </w:p>
    <w:p w:rsidR="005E6A59" w:rsidRPr="00A8364A" w:rsidRDefault="005E6A59" w:rsidP="0070282B">
      <w:pPr>
        <w:numPr>
          <w:ilvl w:val="0"/>
          <w:numId w:val="7"/>
        </w:numPr>
        <w:autoSpaceDE w:val="0"/>
        <w:autoSpaceDN w:val="0"/>
        <w:adjustRightInd w:val="0"/>
        <w:spacing w:after="0"/>
        <w:ind w:firstLine="426"/>
        <w:jc w:val="both"/>
        <w:rPr>
          <w:rFonts w:ascii="Candara" w:hAnsi="Candara" w:cs="Arial"/>
        </w:rPr>
      </w:pPr>
      <w:r w:rsidRPr="00A8364A">
        <w:rPr>
          <w:rFonts w:ascii="Candara" w:hAnsi="Candara" w:cs="Arial"/>
        </w:rPr>
        <w:t>Impulsar el trabajo cooperativo, a través de la creación de redes profesionales mediante las que intercambiar ideas, experiencias educativas, materiales elaborados, etc.</w:t>
      </w:r>
    </w:p>
    <w:p w:rsidR="005E6A59" w:rsidRPr="00A8364A" w:rsidRDefault="005E6A59" w:rsidP="0070282B">
      <w:pPr>
        <w:numPr>
          <w:ilvl w:val="0"/>
          <w:numId w:val="7"/>
        </w:numPr>
        <w:autoSpaceDE w:val="0"/>
        <w:autoSpaceDN w:val="0"/>
        <w:adjustRightInd w:val="0"/>
        <w:spacing w:after="0"/>
        <w:ind w:firstLine="426"/>
        <w:jc w:val="both"/>
        <w:rPr>
          <w:rFonts w:ascii="Candara" w:hAnsi="Candara" w:cs="Arial"/>
        </w:rPr>
      </w:pPr>
      <w:r w:rsidRPr="00A8364A">
        <w:rPr>
          <w:rFonts w:ascii="Candara" w:hAnsi="Candara" w:cs="Arial"/>
        </w:rPr>
        <w:t>Modificar los hábitos formativos del profesorado orientándolos hacia la formación en Internet y demás herramientas telemáticas.</w:t>
      </w:r>
    </w:p>
    <w:p w:rsidR="005E6A59" w:rsidRPr="00A8364A" w:rsidRDefault="005E6A59" w:rsidP="0070282B">
      <w:pPr>
        <w:autoSpaceDE w:val="0"/>
        <w:autoSpaceDN w:val="0"/>
        <w:adjustRightInd w:val="0"/>
        <w:ind w:firstLine="426"/>
        <w:jc w:val="both"/>
        <w:rPr>
          <w:rFonts w:ascii="Candara" w:hAnsi="Candara" w:cs="Arial"/>
        </w:rPr>
      </w:pPr>
    </w:p>
    <w:p w:rsidR="005E6A59" w:rsidRPr="00A8364A" w:rsidRDefault="005E6A59" w:rsidP="0070282B">
      <w:pPr>
        <w:autoSpaceDE w:val="0"/>
        <w:autoSpaceDN w:val="0"/>
        <w:adjustRightInd w:val="0"/>
        <w:ind w:firstLine="426"/>
        <w:jc w:val="both"/>
        <w:rPr>
          <w:rFonts w:ascii="Candara" w:hAnsi="Candara" w:cs="Arial"/>
          <w:b/>
          <w:bCs/>
        </w:rPr>
      </w:pPr>
      <w:r w:rsidRPr="00A8364A">
        <w:rPr>
          <w:rFonts w:ascii="Candara" w:hAnsi="Candara" w:cs="Arial"/>
          <w:b/>
          <w:bCs/>
        </w:rPr>
        <w:t>CONTENIDOS:</w:t>
      </w:r>
    </w:p>
    <w:p w:rsidR="005E6A59" w:rsidRPr="00A8364A" w:rsidRDefault="00F14B3B" w:rsidP="0070282B">
      <w:pPr>
        <w:numPr>
          <w:ilvl w:val="2"/>
          <w:numId w:val="4"/>
        </w:numPr>
        <w:autoSpaceDE w:val="0"/>
        <w:autoSpaceDN w:val="0"/>
        <w:adjustRightInd w:val="0"/>
        <w:spacing w:after="0"/>
        <w:ind w:firstLine="426"/>
        <w:jc w:val="both"/>
        <w:rPr>
          <w:rFonts w:ascii="Candara" w:hAnsi="Candara" w:cs="Arial"/>
        </w:rPr>
      </w:pPr>
      <w:r w:rsidRPr="00A8364A">
        <w:rPr>
          <w:rFonts w:ascii="Candara" w:hAnsi="Candara" w:cs="Arial"/>
        </w:rPr>
        <w:t>Introducción al uso de Séneca.</w:t>
      </w:r>
    </w:p>
    <w:p w:rsidR="005E6A59" w:rsidRPr="00A8364A" w:rsidRDefault="005E6A59" w:rsidP="0070282B">
      <w:pPr>
        <w:numPr>
          <w:ilvl w:val="2"/>
          <w:numId w:val="4"/>
        </w:numPr>
        <w:autoSpaceDE w:val="0"/>
        <w:autoSpaceDN w:val="0"/>
        <w:adjustRightInd w:val="0"/>
        <w:spacing w:after="0"/>
        <w:ind w:firstLine="426"/>
        <w:jc w:val="both"/>
        <w:rPr>
          <w:rFonts w:ascii="Candara" w:hAnsi="Candara" w:cs="Arial"/>
        </w:rPr>
      </w:pPr>
      <w:r w:rsidRPr="00A8364A">
        <w:rPr>
          <w:rFonts w:ascii="Candara" w:hAnsi="Candara" w:cs="Arial"/>
        </w:rPr>
        <w:t>Herramientas de Internet.</w:t>
      </w:r>
    </w:p>
    <w:p w:rsidR="005E6A59" w:rsidRPr="00A8364A" w:rsidRDefault="005E6A59" w:rsidP="0070282B">
      <w:pPr>
        <w:numPr>
          <w:ilvl w:val="2"/>
          <w:numId w:val="4"/>
        </w:numPr>
        <w:autoSpaceDE w:val="0"/>
        <w:autoSpaceDN w:val="0"/>
        <w:adjustRightInd w:val="0"/>
        <w:spacing w:after="0"/>
        <w:ind w:firstLine="426"/>
        <w:jc w:val="both"/>
        <w:rPr>
          <w:rFonts w:ascii="Candara" w:hAnsi="Candara" w:cs="Arial"/>
        </w:rPr>
      </w:pPr>
      <w:r w:rsidRPr="00A8364A">
        <w:rPr>
          <w:rFonts w:ascii="Candara" w:hAnsi="Candara" w:cs="Arial"/>
        </w:rPr>
        <w:t>Aplicaciones ofimáticas.</w:t>
      </w:r>
    </w:p>
    <w:p w:rsidR="005E6A59" w:rsidRPr="00A8364A" w:rsidRDefault="005E6A59" w:rsidP="0070282B">
      <w:pPr>
        <w:numPr>
          <w:ilvl w:val="2"/>
          <w:numId w:val="4"/>
        </w:numPr>
        <w:autoSpaceDE w:val="0"/>
        <w:autoSpaceDN w:val="0"/>
        <w:adjustRightInd w:val="0"/>
        <w:spacing w:after="0"/>
        <w:ind w:firstLine="426"/>
        <w:jc w:val="both"/>
        <w:rPr>
          <w:rFonts w:ascii="Candara" w:hAnsi="Candara" w:cs="Arial"/>
        </w:rPr>
      </w:pPr>
      <w:r w:rsidRPr="00A8364A">
        <w:rPr>
          <w:rFonts w:ascii="Candara" w:hAnsi="Candara" w:cs="Arial"/>
        </w:rPr>
        <w:t>Plataforma Moodle.</w:t>
      </w:r>
    </w:p>
    <w:p w:rsidR="005E6A59" w:rsidRPr="00A8364A" w:rsidRDefault="005E6A59" w:rsidP="0070282B">
      <w:pPr>
        <w:numPr>
          <w:ilvl w:val="2"/>
          <w:numId w:val="4"/>
        </w:numPr>
        <w:autoSpaceDE w:val="0"/>
        <w:autoSpaceDN w:val="0"/>
        <w:adjustRightInd w:val="0"/>
        <w:spacing w:after="0"/>
        <w:ind w:firstLine="426"/>
        <w:jc w:val="both"/>
        <w:rPr>
          <w:rFonts w:ascii="Candara" w:hAnsi="Candara" w:cs="Arial"/>
        </w:rPr>
      </w:pPr>
      <w:r w:rsidRPr="00A8364A">
        <w:rPr>
          <w:rFonts w:ascii="Candara" w:hAnsi="Candara" w:cs="Arial"/>
        </w:rPr>
        <w:t>Recursos educativos en la Web y aplicaciones educativas.</w:t>
      </w:r>
    </w:p>
    <w:p w:rsidR="005E6A59" w:rsidRPr="00A8364A" w:rsidRDefault="005E6A59" w:rsidP="0070282B">
      <w:pPr>
        <w:numPr>
          <w:ilvl w:val="2"/>
          <w:numId w:val="4"/>
        </w:numPr>
        <w:autoSpaceDE w:val="0"/>
        <w:autoSpaceDN w:val="0"/>
        <w:adjustRightInd w:val="0"/>
        <w:spacing w:after="0"/>
        <w:ind w:firstLine="426"/>
        <w:jc w:val="both"/>
        <w:rPr>
          <w:rFonts w:ascii="Candara" w:hAnsi="Candara" w:cs="Arial"/>
        </w:rPr>
      </w:pPr>
      <w:r w:rsidRPr="00A8364A">
        <w:rPr>
          <w:rFonts w:ascii="Candara" w:hAnsi="Candara" w:cs="Arial"/>
        </w:rPr>
        <w:t>Diseño de materiales curriculares utilizando las TICs.</w:t>
      </w:r>
    </w:p>
    <w:p w:rsidR="005E6A59" w:rsidRPr="00A8364A" w:rsidRDefault="005E6A59" w:rsidP="0070282B">
      <w:pPr>
        <w:numPr>
          <w:ilvl w:val="2"/>
          <w:numId w:val="4"/>
        </w:numPr>
        <w:autoSpaceDE w:val="0"/>
        <w:autoSpaceDN w:val="0"/>
        <w:adjustRightInd w:val="0"/>
        <w:spacing w:after="0"/>
        <w:ind w:firstLine="426"/>
        <w:jc w:val="both"/>
        <w:rPr>
          <w:rFonts w:ascii="Candara" w:hAnsi="Candara" w:cs="Arial"/>
        </w:rPr>
      </w:pPr>
      <w:r w:rsidRPr="00A8364A">
        <w:rPr>
          <w:rFonts w:ascii="Candara" w:hAnsi="Candara" w:cs="Arial"/>
        </w:rPr>
        <w:t>Introducción al diseño web.</w:t>
      </w:r>
    </w:p>
    <w:p w:rsidR="005E6A59" w:rsidRPr="00A8364A" w:rsidRDefault="005E6A59" w:rsidP="0070282B">
      <w:pPr>
        <w:numPr>
          <w:ilvl w:val="2"/>
          <w:numId w:val="4"/>
        </w:numPr>
        <w:autoSpaceDE w:val="0"/>
        <w:autoSpaceDN w:val="0"/>
        <w:adjustRightInd w:val="0"/>
        <w:spacing w:after="0"/>
        <w:ind w:firstLine="426"/>
        <w:jc w:val="both"/>
        <w:rPr>
          <w:rFonts w:ascii="Candara" w:hAnsi="Candara" w:cs="Arial"/>
        </w:rPr>
      </w:pPr>
      <w:r w:rsidRPr="00A8364A">
        <w:rPr>
          <w:rFonts w:ascii="Candara" w:hAnsi="Candara" w:cs="Arial"/>
        </w:rPr>
        <w:t>Diseño de Webquest de distintas materias y temas.</w:t>
      </w:r>
    </w:p>
    <w:p w:rsidR="005E6A59" w:rsidRPr="00A8364A" w:rsidRDefault="005E6A59" w:rsidP="0070282B">
      <w:pPr>
        <w:numPr>
          <w:ilvl w:val="2"/>
          <w:numId w:val="4"/>
        </w:numPr>
        <w:autoSpaceDE w:val="0"/>
        <w:autoSpaceDN w:val="0"/>
        <w:adjustRightInd w:val="0"/>
        <w:spacing w:after="0"/>
        <w:ind w:firstLine="426"/>
        <w:jc w:val="both"/>
        <w:rPr>
          <w:rFonts w:ascii="Candara" w:hAnsi="Candara" w:cs="Arial"/>
        </w:rPr>
      </w:pPr>
      <w:r w:rsidRPr="00A8364A">
        <w:rPr>
          <w:rFonts w:ascii="Candara" w:hAnsi="Candara" w:cs="Arial"/>
        </w:rPr>
        <w:t>Uso didáctico de las TICs en el centro y en el aula.</w:t>
      </w:r>
    </w:p>
    <w:p w:rsidR="005E6A59" w:rsidRPr="00A8364A" w:rsidRDefault="005E6A59" w:rsidP="0070282B">
      <w:pPr>
        <w:autoSpaceDE w:val="0"/>
        <w:autoSpaceDN w:val="0"/>
        <w:adjustRightInd w:val="0"/>
        <w:ind w:firstLine="426"/>
        <w:jc w:val="both"/>
        <w:rPr>
          <w:rFonts w:ascii="Candara" w:hAnsi="Candara" w:cs="Arial"/>
        </w:rPr>
      </w:pPr>
    </w:p>
    <w:p w:rsidR="005E6A59" w:rsidRPr="00A8364A" w:rsidRDefault="005E6A59" w:rsidP="0070282B">
      <w:pPr>
        <w:autoSpaceDE w:val="0"/>
        <w:autoSpaceDN w:val="0"/>
        <w:adjustRightInd w:val="0"/>
        <w:ind w:firstLine="426"/>
        <w:jc w:val="both"/>
        <w:rPr>
          <w:rFonts w:ascii="Candara" w:hAnsi="Candara" w:cs="Arial"/>
          <w:b/>
          <w:bCs/>
        </w:rPr>
      </w:pPr>
      <w:r w:rsidRPr="00A8364A">
        <w:rPr>
          <w:rFonts w:ascii="Candara" w:hAnsi="Candara" w:cs="Arial"/>
          <w:b/>
          <w:bCs/>
        </w:rPr>
        <w:lastRenderedPageBreak/>
        <w:t>RELACIÓN DE ACTIVIDADES DE FORMACIÓN A DESARROLLAR EN LOS DEPARTAMENTOS.</w:t>
      </w:r>
    </w:p>
    <w:p w:rsidR="005E6A59" w:rsidRPr="00A8364A" w:rsidRDefault="005E6A59" w:rsidP="0070282B">
      <w:pPr>
        <w:autoSpaceDE w:val="0"/>
        <w:autoSpaceDN w:val="0"/>
        <w:adjustRightInd w:val="0"/>
        <w:ind w:firstLine="426"/>
        <w:jc w:val="both"/>
        <w:rPr>
          <w:rFonts w:ascii="Candara" w:hAnsi="Candara" w:cs="Arial"/>
          <w:b/>
          <w:bCs/>
        </w:rPr>
      </w:pPr>
    </w:p>
    <w:p w:rsidR="005E6A59" w:rsidRPr="00A8364A" w:rsidRDefault="005E6A59" w:rsidP="0070282B">
      <w:pPr>
        <w:numPr>
          <w:ilvl w:val="0"/>
          <w:numId w:val="8"/>
        </w:numPr>
        <w:autoSpaceDE w:val="0"/>
        <w:autoSpaceDN w:val="0"/>
        <w:adjustRightInd w:val="0"/>
        <w:spacing w:after="0"/>
        <w:ind w:firstLine="426"/>
        <w:jc w:val="both"/>
        <w:rPr>
          <w:rFonts w:ascii="Candara" w:hAnsi="Candara" w:cs="Arial"/>
          <w:bCs/>
        </w:rPr>
      </w:pPr>
      <w:r w:rsidRPr="00A8364A">
        <w:rPr>
          <w:rFonts w:ascii="Candara" w:hAnsi="Candara" w:cs="Arial"/>
          <w:bCs/>
        </w:rPr>
        <w:t>Diagnostico de la situación del profesorado en relación al conocimiento y uso de las TICs:</w:t>
      </w:r>
    </w:p>
    <w:p w:rsidR="005E6A59" w:rsidRPr="00A8364A" w:rsidRDefault="005E6A59" w:rsidP="0070282B">
      <w:pPr>
        <w:autoSpaceDE w:val="0"/>
        <w:autoSpaceDN w:val="0"/>
        <w:adjustRightInd w:val="0"/>
        <w:ind w:left="720" w:firstLine="426"/>
        <w:jc w:val="both"/>
        <w:rPr>
          <w:rFonts w:ascii="Candara" w:hAnsi="Candara" w:cs="Arial"/>
          <w:b/>
          <w:bCs/>
        </w:rPr>
      </w:pPr>
    </w:p>
    <w:p w:rsidR="005E6A59" w:rsidRPr="00A8364A" w:rsidRDefault="005E6A59" w:rsidP="0070282B">
      <w:pPr>
        <w:autoSpaceDE w:val="0"/>
        <w:autoSpaceDN w:val="0"/>
        <w:adjustRightInd w:val="0"/>
        <w:ind w:firstLine="426"/>
        <w:jc w:val="both"/>
        <w:rPr>
          <w:rFonts w:ascii="Candara" w:hAnsi="Candara" w:cs="Arial"/>
        </w:rPr>
      </w:pPr>
      <w:r w:rsidRPr="00A8364A">
        <w:rPr>
          <w:rFonts w:ascii="Candara" w:hAnsi="Candara" w:cs="Arial"/>
        </w:rPr>
        <w:t>Como no podía ser de otra manera existe gran disparidad en el conocimiento del uso de las herramientas TIC´s del profesorado.</w:t>
      </w:r>
    </w:p>
    <w:p w:rsidR="005E6A59" w:rsidRPr="00A8364A" w:rsidRDefault="005E6A59" w:rsidP="0070282B">
      <w:pPr>
        <w:autoSpaceDE w:val="0"/>
        <w:autoSpaceDN w:val="0"/>
        <w:adjustRightInd w:val="0"/>
        <w:ind w:firstLine="426"/>
        <w:jc w:val="both"/>
        <w:rPr>
          <w:rFonts w:ascii="Candara" w:hAnsi="Candara" w:cs="Arial"/>
        </w:rPr>
      </w:pPr>
      <w:r w:rsidRPr="00A8364A">
        <w:rPr>
          <w:rFonts w:ascii="Candara" w:hAnsi="Candara" w:cs="Arial"/>
        </w:rPr>
        <w:t>Las propuestas formativas debe</w:t>
      </w:r>
      <w:r w:rsidR="00395D65" w:rsidRPr="00A8364A">
        <w:rPr>
          <w:rFonts w:ascii="Candara" w:hAnsi="Candara" w:cs="Arial"/>
        </w:rPr>
        <w:t>n</w:t>
      </w:r>
      <w:r w:rsidRPr="00A8364A">
        <w:rPr>
          <w:rFonts w:ascii="Candara" w:hAnsi="Candara" w:cs="Arial"/>
        </w:rPr>
        <w:t xml:space="preserve"> tener en cuenta esta realidad.</w:t>
      </w:r>
    </w:p>
    <w:p w:rsidR="005E6A59" w:rsidRPr="00A8364A" w:rsidRDefault="005E6A59" w:rsidP="0070282B">
      <w:pPr>
        <w:numPr>
          <w:ilvl w:val="0"/>
          <w:numId w:val="8"/>
        </w:numPr>
        <w:autoSpaceDE w:val="0"/>
        <w:autoSpaceDN w:val="0"/>
        <w:adjustRightInd w:val="0"/>
        <w:spacing w:after="0"/>
        <w:ind w:firstLine="426"/>
        <w:jc w:val="both"/>
        <w:rPr>
          <w:rFonts w:ascii="Candara" w:hAnsi="Candara" w:cs="Arial"/>
          <w:bCs/>
        </w:rPr>
      </w:pPr>
      <w:r w:rsidRPr="00A8364A">
        <w:rPr>
          <w:rFonts w:ascii="Candara" w:hAnsi="Candara" w:cs="Arial"/>
          <w:bCs/>
        </w:rPr>
        <w:t>Formación del profesorado en el ámbito de las TICs y su integración en la práctica docente: La actividad formativa más adecuada podría ser un curso implicativo con distintos niveles (según el punto de partida del profesorado) y con el siguiente diseño:</w:t>
      </w:r>
    </w:p>
    <w:p w:rsidR="005E6A59" w:rsidRPr="00A8364A" w:rsidRDefault="005E6A59" w:rsidP="0070282B">
      <w:pPr>
        <w:numPr>
          <w:ilvl w:val="0"/>
          <w:numId w:val="8"/>
        </w:numPr>
        <w:autoSpaceDE w:val="0"/>
        <w:autoSpaceDN w:val="0"/>
        <w:adjustRightInd w:val="0"/>
        <w:spacing w:after="0"/>
        <w:ind w:firstLine="426"/>
        <w:jc w:val="both"/>
        <w:rPr>
          <w:rFonts w:ascii="Candara" w:hAnsi="Candara" w:cs="Arial"/>
        </w:rPr>
      </w:pPr>
      <w:r w:rsidRPr="00A8364A">
        <w:rPr>
          <w:rFonts w:ascii="Candara" w:hAnsi="Candara" w:cs="Arial"/>
          <w:bCs/>
        </w:rPr>
        <w:t>Formación en Centros: Actividad a desarrollar en los Departamentos  Didácticos</w:t>
      </w:r>
      <w:r w:rsidRPr="00A8364A">
        <w:rPr>
          <w:rFonts w:ascii="Candara" w:hAnsi="Candara" w:cs="Arial"/>
        </w:rPr>
        <w:t>: Sesiones de trabajo en grupo de cada uno de los departamentos para la reflexión y el debate, que permitan diseñar y desarrollar material curricular para su utilización en la Plataforma Educativa.</w:t>
      </w:r>
    </w:p>
    <w:p w:rsidR="005E6A59" w:rsidRPr="00A8364A" w:rsidRDefault="005E6A59" w:rsidP="0070282B">
      <w:pPr>
        <w:autoSpaceDE w:val="0"/>
        <w:autoSpaceDN w:val="0"/>
        <w:adjustRightInd w:val="0"/>
        <w:ind w:firstLine="426"/>
        <w:jc w:val="both"/>
        <w:rPr>
          <w:rFonts w:ascii="Candara" w:hAnsi="Candara" w:cs="Arial"/>
        </w:rPr>
      </w:pPr>
    </w:p>
    <w:p w:rsidR="00A07A5A" w:rsidRPr="00A8364A" w:rsidRDefault="00A07A5A" w:rsidP="0070282B">
      <w:pPr>
        <w:autoSpaceDE w:val="0"/>
        <w:autoSpaceDN w:val="0"/>
        <w:adjustRightInd w:val="0"/>
        <w:spacing w:after="0"/>
        <w:ind w:firstLine="426"/>
        <w:jc w:val="both"/>
        <w:rPr>
          <w:rFonts w:ascii="Candara" w:hAnsi="Candara" w:cs="Arial"/>
          <w:bCs/>
        </w:rPr>
      </w:pPr>
    </w:p>
    <w:p w:rsidR="00A07A5A" w:rsidRPr="00A8364A" w:rsidRDefault="00A07A5A" w:rsidP="0070282B">
      <w:pPr>
        <w:pStyle w:val="Prrafodelista"/>
        <w:numPr>
          <w:ilvl w:val="0"/>
          <w:numId w:val="8"/>
        </w:numPr>
        <w:shd w:val="clear" w:color="auto" w:fill="FBD4B4" w:themeFill="accent6" w:themeFillTint="66"/>
        <w:autoSpaceDE w:val="0"/>
        <w:autoSpaceDN w:val="0"/>
        <w:adjustRightInd w:val="0"/>
        <w:spacing w:after="0"/>
        <w:ind w:firstLine="426"/>
        <w:jc w:val="both"/>
        <w:rPr>
          <w:rFonts w:ascii="Candara" w:hAnsi="Candara" w:cs="Arial"/>
          <w:bCs/>
          <w:i/>
        </w:rPr>
      </w:pPr>
      <w:r w:rsidRPr="00A8364A">
        <w:rPr>
          <w:rFonts w:ascii="Candara" w:hAnsi="Candara" w:cs="Arial"/>
          <w:bCs/>
          <w:i/>
        </w:rPr>
        <w:t>FORMACIÓN CONTINUA ESPECÍFICA DE CADA ENSEÑANZA Y ESPECIALIDAD.</w:t>
      </w:r>
    </w:p>
    <w:p w:rsidR="00B50D27" w:rsidRPr="00A8364A" w:rsidRDefault="00B50D27" w:rsidP="0070282B">
      <w:pPr>
        <w:autoSpaceDE w:val="0"/>
        <w:autoSpaceDN w:val="0"/>
        <w:adjustRightInd w:val="0"/>
        <w:ind w:firstLine="426"/>
        <w:jc w:val="both"/>
        <w:rPr>
          <w:rFonts w:ascii="Candara" w:hAnsi="Candara" w:cs="Arial"/>
          <w:bCs/>
        </w:rPr>
      </w:pPr>
    </w:p>
    <w:p w:rsidR="00B50D27" w:rsidRPr="00A8364A" w:rsidRDefault="00A07A5A" w:rsidP="0070282B">
      <w:pPr>
        <w:autoSpaceDE w:val="0"/>
        <w:autoSpaceDN w:val="0"/>
        <w:adjustRightInd w:val="0"/>
        <w:ind w:firstLine="426"/>
        <w:jc w:val="both"/>
        <w:rPr>
          <w:rFonts w:ascii="Candara" w:hAnsi="Candara" w:cs="Arial"/>
          <w:b/>
          <w:bCs/>
        </w:rPr>
      </w:pPr>
      <w:r w:rsidRPr="00A8364A">
        <w:rPr>
          <w:rFonts w:ascii="Candara" w:hAnsi="Candara" w:cs="Arial"/>
          <w:b/>
          <w:bCs/>
        </w:rPr>
        <w:t>OBJETIVOS</w:t>
      </w:r>
      <w:r w:rsidR="00B50D27" w:rsidRPr="00A8364A">
        <w:rPr>
          <w:rFonts w:ascii="Candara" w:hAnsi="Candara" w:cs="Arial"/>
          <w:b/>
          <w:bCs/>
        </w:rPr>
        <w:t>:</w:t>
      </w:r>
    </w:p>
    <w:p w:rsidR="00A07A5A" w:rsidRPr="00A8364A" w:rsidRDefault="00B50D27" w:rsidP="0070282B">
      <w:pPr>
        <w:autoSpaceDE w:val="0"/>
        <w:autoSpaceDN w:val="0"/>
        <w:adjustRightInd w:val="0"/>
        <w:ind w:firstLine="426"/>
        <w:jc w:val="both"/>
        <w:rPr>
          <w:rFonts w:ascii="Candara" w:hAnsi="Candara" w:cs="Arial"/>
          <w:bCs/>
        </w:rPr>
      </w:pPr>
      <w:r w:rsidRPr="00A8364A">
        <w:rPr>
          <w:rFonts w:ascii="Candara" w:hAnsi="Candara" w:cs="Arial"/>
          <w:bCs/>
        </w:rPr>
        <w:t>1.  Formación progresiva y continua del profesorado en aquellos aspectos relacionados con la docencia afín a su especialidad.</w:t>
      </w:r>
    </w:p>
    <w:p w:rsidR="00B50D27" w:rsidRPr="00A8364A" w:rsidRDefault="00B50D27" w:rsidP="0070282B">
      <w:pPr>
        <w:autoSpaceDE w:val="0"/>
        <w:autoSpaceDN w:val="0"/>
        <w:adjustRightInd w:val="0"/>
        <w:ind w:firstLine="426"/>
        <w:jc w:val="both"/>
        <w:rPr>
          <w:rFonts w:ascii="Candara" w:hAnsi="Candara" w:cs="Arial"/>
          <w:bCs/>
        </w:rPr>
      </w:pPr>
      <w:r w:rsidRPr="00A8364A">
        <w:rPr>
          <w:rFonts w:ascii="Candara" w:hAnsi="Candara" w:cs="Arial"/>
          <w:bCs/>
        </w:rPr>
        <w:t>2. Expandir las formaciones recibidas dentro del Departamento.</w:t>
      </w:r>
    </w:p>
    <w:p w:rsidR="00A07A5A" w:rsidRPr="00A8364A" w:rsidRDefault="00A07A5A" w:rsidP="0070282B">
      <w:pPr>
        <w:autoSpaceDE w:val="0"/>
        <w:autoSpaceDN w:val="0"/>
        <w:adjustRightInd w:val="0"/>
        <w:ind w:firstLine="426"/>
        <w:jc w:val="both"/>
        <w:rPr>
          <w:rFonts w:ascii="Candara" w:hAnsi="Candara" w:cs="Arial"/>
          <w:b/>
          <w:bCs/>
        </w:rPr>
      </w:pPr>
    </w:p>
    <w:p w:rsidR="00A07A5A" w:rsidRPr="00A8364A" w:rsidRDefault="00A07A5A" w:rsidP="0070282B">
      <w:pPr>
        <w:autoSpaceDE w:val="0"/>
        <w:autoSpaceDN w:val="0"/>
        <w:adjustRightInd w:val="0"/>
        <w:ind w:firstLine="426"/>
        <w:jc w:val="both"/>
        <w:rPr>
          <w:rFonts w:ascii="Candara" w:hAnsi="Candara" w:cs="Arial"/>
          <w:b/>
          <w:bCs/>
        </w:rPr>
      </w:pPr>
      <w:r w:rsidRPr="00A8364A">
        <w:rPr>
          <w:rFonts w:ascii="Candara" w:hAnsi="Candara" w:cs="Arial"/>
          <w:b/>
          <w:bCs/>
        </w:rPr>
        <w:t>CONTENIDOS:</w:t>
      </w:r>
    </w:p>
    <w:p w:rsidR="00A07A5A" w:rsidRPr="00A8364A" w:rsidRDefault="008F3160" w:rsidP="0070282B">
      <w:pPr>
        <w:autoSpaceDE w:val="0"/>
        <w:autoSpaceDN w:val="0"/>
        <w:adjustRightInd w:val="0"/>
        <w:ind w:firstLine="426"/>
        <w:jc w:val="both"/>
        <w:rPr>
          <w:rFonts w:ascii="Candara" w:hAnsi="Candara" w:cs="Arial"/>
          <w:b/>
          <w:bCs/>
        </w:rPr>
      </w:pPr>
      <w:r w:rsidRPr="00A8364A">
        <w:rPr>
          <w:rFonts w:ascii="Candara" w:hAnsi="Candara" w:cs="Arial"/>
          <w:bCs/>
        </w:rPr>
        <w:t xml:space="preserve">- </w:t>
      </w:r>
      <w:r w:rsidR="00C149C1" w:rsidRPr="00A8364A">
        <w:rPr>
          <w:rFonts w:ascii="Candara" w:hAnsi="Candara" w:cs="Arial"/>
          <w:bCs/>
        </w:rPr>
        <w:t>Aspectos específicos de las diferentes enseñanzas impartidas en el centro.</w:t>
      </w:r>
    </w:p>
    <w:p w:rsidR="00A07A5A" w:rsidRPr="00A8364A" w:rsidRDefault="00A07A5A" w:rsidP="0070282B">
      <w:pPr>
        <w:autoSpaceDE w:val="0"/>
        <w:autoSpaceDN w:val="0"/>
        <w:adjustRightInd w:val="0"/>
        <w:ind w:firstLine="426"/>
        <w:jc w:val="both"/>
        <w:rPr>
          <w:rFonts w:ascii="Candara" w:hAnsi="Candara" w:cs="Arial"/>
          <w:b/>
          <w:bCs/>
        </w:rPr>
      </w:pPr>
    </w:p>
    <w:p w:rsidR="00A07A5A" w:rsidRPr="00A8364A" w:rsidRDefault="00A07A5A" w:rsidP="0070282B">
      <w:pPr>
        <w:autoSpaceDE w:val="0"/>
        <w:autoSpaceDN w:val="0"/>
        <w:adjustRightInd w:val="0"/>
        <w:ind w:firstLine="426"/>
        <w:jc w:val="both"/>
        <w:rPr>
          <w:rFonts w:ascii="Candara" w:hAnsi="Candara" w:cs="Arial"/>
          <w:b/>
          <w:bCs/>
        </w:rPr>
      </w:pPr>
      <w:r w:rsidRPr="00A8364A">
        <w:rPr>
          <w:rFonts w:ascii="Candara" w:hAnsi="Candara" w:cs="Arial"/>
          <w:b/>
          <w:bCs/>
        </w:rPr>
        <w:t>RELACIÓN DE ACTIVIDADES:</w:t>
      </w:r>
    </w:p>
    <w:p w:rsidR="00A07A5A" w:rsidRPr="00A8364A" w:rsidRDefault="00A07A5A" w:rsidP="0070282B">
      <w:pPr>
        <w:autoSpaceDE w:val="0"/>
        <w:autoSpaceDN w:val="0"/>
        <w:adjustRightInd w:val="0"/>
        <w:ind w:firstLine="426"/>
        <w:jc w:val="both"/>
        <w:rPr>
          <w:rFonts w:ascii="Candara" w:hAnsi="Candara" w:cs="Arial"/>
          <w:bCs/>
        </w:rPr>
      </w:pPr>
      <w:r w:rsidRPr="00A8364A">
        <w:rPr>
          <w:rFonts w:ascii="Candara" w:hAnsi="Candara" w:cs="Arial"/>
          <w:bCs/>
        </w:rPr>
        <w:t xml:space="preserve">1. Formación del profesorado en </w:t>
      </w:r>
      <w:r w:rsidR="00C149C1" w:rsidRPr="00A8364A">
        <w:rPr>
          <w:rFonts w:ascii="Candara" w:hAnsi="Candara" w:cs="Arial"/>
          <w:bCs/>
        </w:rPr>
        <w:t>base a las especialidades de las diferentes enseñanzas impartidas en el centro.</w:t>
      </w:r>
    </w:p>
    <w:p w:rsidR="00A07A5A" w:rsidRPr="00A8364A" w:rsidRDefault="00A07A5A" w:rsidP="0070282B">
      <w:pPr>
        <w:autoSpaceDE w:val="0"/>
        <w:autoSpaceDN w:val="0"/>
        <w:adjustRightInd w:val="0"/>
        <w:ind w:firstLine="426"/>
        <w:jc w:val="both"/>
        <w:rPr>
          <w:rFonts w:ascii="Candara" w:hAnsi="Candara" w:cs="Arial"/>
          <w:bCs/>
        </w:rPr>
      </w:pPr>
      <w:r w:rsidRPr="00A8364A">
        <w:rPr>
          <w:rFonts w:ascii="Candara" w:hAnsi="Candara" w:cs="Arial"/>
          <w:bCs/>
        </w:rPr>
        <w:t>2.</w:t>
      </w:r>
      <w:r w:rsidR="00C149C1" w:rsidRPr="00A8364A">
        <w:rPr>
          <w:rFonts w:ascii="Candara" w:hAnsi="Candara" w:cs="Arial"/>
          <w:bCs/>
        </w:rPr>
        <w:t xml:space="preserve"> Diferentes formatos formativos.</w:t>
      </w:r>
    </w:p>
    <w:p w:rsidR="00A07A5A" w:rsidRPr="00A8364A" w:rsidRDefault="00A07A5A" w:rsidP="0070282B">
      <w:pPr>
        <w:autoSpaceDE w:val="0"/>
        <w:autoSpaceDN w:val="0"/>
        <w:adjustRightInd w:val="0"/>
        <w:ind w:firstLine="426"/>
        <w:jc w:val="both"/>
        <w:rPr>
          <w:rFonts w:ascii="Candara" w:hAnsi="Candara" w:cs="Arial"/>
          <w:bCs/>
        </w:rPr>
      </w:pPr>
      <w:r w:rsidRPr="00A8364A">
        <w:rPr>
          <w:rFonts w:ascii="Candara" w:hAnsi="Candara" w:cs="Arial"/>
          <w:bCs/>
        </w:rPr>
        <w:t xml:space="preserve">3. </w:t>
      </w:r>
      <w:r w:rsidR="00C149C1" w:rsidRPr="00A8364A">
        <w:rPr>
          <w:rFonts w:ascii="Candara" w:hAnsi="Candara" w:cs="Arial"/>
          <w:bCs/>
        </w:rPr>
        <w:t>Reuniones de coordinación y expansión de los aprendizajes adquiridos.</w:t>
      </w:r>
    </w:p>
    <w:p w:rsidR="00117BEE" w:rsidRPr="00A8364A" w:rsidRDefault="00117BEE" w:rsidP="0070282B">
      <w:pPr>
        <w:pStyle w:val="Normal1"/>
        <w:spacing w:line="240" w:lineRule="auto"/>
        <w:ind w:firstLine="426"/>
        <w:contextualSpacing w:val="0"/>
        <w:jc w:val="both"/>
        <w:rPr>
          <w:rFonts w:ascii="Candara" w:hAnsi="Candara"/>
        </w:rPr>
      </w:pPr>
      <w:r w:rsidRPr="00A8364A">
        <w:rPr>
          <w:rFonts w:ascii="Candara" w:hAnsi="Candara"/>
        </w:rPr>
        <w:lastRenderedPageBreak/>
        <w:t>Plan formación</w:t>
      </w:r>
    </w:p>
    <w:p w:rsidR="00117BEE" w:rsidRPr="00A8364A" w:rsidRDefault="00117BEE" w:rsidP="0070282B">
      <w:pPr>
        <w:pStyle w:val="Normal1"/>
        <w:spacing w:line="240" w:lineRule="auto"/>
        <w:ind w:firstLine="426"/>
        <w:contextualSpacing w:val="0"/>
        <w:jc w:val="both"/>
        <w:rPr>
          <w:rFonts w:ascii="Candara" w:hAnsi="Candara"/>
        </w:rPr>
      </w:pPr>
    </w:p>
    <w:p w:rsidR="00CE1CB5" w:rsidRPr="00A8364A" w:rsidRDefault="00CE1CB5" w:rsidP="0070282B">
      <w:pPr>
        <w:pStyle w:val="Normal1"/>
        <w:spacing w:line="240" w:lineRule="auto"/>
        <w:ind w:left="720" w:firstLine="426"/>
        <w:contextualSpacing w:val="0"/>
        <w:jc w:val="both"/>
        <w:rPr>
          <w:rFonts w:ascii="Candara" w:eastAsia="Calibri" w:hAnsi="Candara" w:cs="Calibri"/>
          <w:b/>
        </w:rPr>
      </w:pPr>
      <w:r w:rsidRPr="00A8364A">
        <w:rPr>
          <w:rFonts w:ascii="Candara" w:eastAsia="Calibri" w:hAnsi="Candara" w:cs="Calibri"/>
          <w:b/>
        </w:rPr>
        <w:t>PROPUESTAS DE FORMACIÓN DEL PROFESORADO PARA EL CURSO 2018/2019.</w:t>
      </w:r>
    </w:p>
    <w:p w:rsidR="00CE1CB5" w:rsidRPr="00A8364A" w:rsidRDefault="00CE1CB5" w:rsidP="0070282B">
      <w:pPr>
        <w:pStyle w:val="Normal1"/>
        <w:spacing w:line="240" w:lineRule="auto"/>
        <w:ind w:left="720" w:firstLine="426"/>
        <w:contextualSpacing w:val="0"/>
        <w:jc w:val="both"/>
        <w:rPr>
          <w:rFonts w:ascii="Candara" w:eastAsia="Calibri" w:hAnsi="Candara" w:cs="Calibri"/>
          <w:b/>
        </w:rPr>
      </w:pPr>
    </w:p>
    <w:p w:rsidR="00CE1CB5" w:rsidRPr="00A8364A" w:rsidRDefault="00CE1CB5" w:rsidP="0070282B">
      <w:pPr>
        <w:pStyle w:val="Normal1"/>
        <w:spacing w:line="240" w:lineRule="auto"/>
        <w:ind w:left="720" w:firstLine="426"/>
        <w:contextualSpacing w:val="0"/>
        <w:jc w:val="both"/>
        <w:rPr>
          <w:rFonts w:ascii="Candara" w:eastAsia="Calibri" w:hAnsi="Candara" w:cs="Calibri"/>
          <w:b/>
        </w:rPr>
      </w:pPr>
    </w:p>
    <w:p w:rsidR="00A8364A" w:rsidRDefault="00A8364A" w:rsidP="0070282B">
      <w:pPr>
        <w:ind w:firstLine="426"/>
        <w:jc w:val="both"/>
        <w:rPr>
          <w:rFonts w:ascii="Candara" w:eastAsia="Verdana" w:hAnsi="Candara" w:cs="Verdana"/>
        </w:rPr>
      </w:pPr>
      <w:r w:rsidRPr="00A8364A">
        <w:rPr>
          <w:rFonts w:ascii="Candara" w:eastAsia="Verdana" w:hAnsi="Candara" w:cs="Verdana"/>
        </w:rPr>
        <w:t xml:space="preserve">En el Programa PRODIG, participan profesores de enseñanzas muy diversas y sin embargo hay puntos en común en cuanto a las necesidades formativas en le ampo que nos ocupa. Así, las propuestas formativas son: </w:t>
      </w:r>
    </w:p>
    <w:tbl>
      <w:tblPr>
        <w:tblStyle w:val="Tablaconcuadrcula"/>
        <w:tblW w:w="9747" w:type="dxa"/>
        <w:tblLook w:val="04A0" w:firstRow="1" w:lastRow="0" w:firstColumn="1" w:lastColumn="0" w:noHBand="0" w:noVBand="1"/>
      </w:tblPr>
      <w:tblGrid>
        <w:gridCol w:w="2376"/>
        <w:gridCol w:w="2835"/>
        <w:gridCol w:w="2268"/>
        <w:gridCol w:w="2268"/>
      </w:tblGrid>
      <w:tr w:rsidR="00A8364A" w:rsidTr="007C124A">
        <w:tc>
          <w:tcPr>
            <w:tcW w:w="2376" w:type="dxa"/>
            <w:shd w:val="clear" w:color="auto" w:fill="B8CCE4" w:themeFill="accent1" w:themeFillTint="66"/>
          </w:tcPr>
          <w:p w:rsidR="00A8364A" w:rsidRPr="00A8364A" w:rsidRDefault="00A8364A" w:rsidP="00A8364A">
            <w:pPr>
              <w:jc w:val="center"/>
              <w:rPr>
                <w:rFonts w:ascii="Candara" w:eastAsia="Verdana" w:hAnsi="Candara" w:cs="Verdana"/>
                <w:b/>
              </w:rPr>
            </w:pPr>
            <w:r w:rsidRPr="00A8364A">
              <w:rPr>
                <w:rFonts w:ascii="Candara" w:eastAsia="Verdana" w:hAnsi="Candara" w:cs="Verdana"/>
                <w:b/>
              </w:rPr>
              <w:t>PROPUESTA</w:t>
            </w:r>
          </w:p>
        </w:tc>
        <w:tc>
          <w:tcPr>
            <w:tcW w:w="2835" w:type="dxa"/>
            <w:shd w:val="clear" w:color="auto" w:fill="B8CCE4" w:themeFill="accent1" w:themeFillTint="66"/>
          </w:tcPr>
          <w:p w:rsidR="00A8364A" w:rsidRPr="00A8364A" w:rsidRDefault="00A8364A" w:rsidP="00A8364A">
            <w:pPr>
              <w:jc w:val="center"/>
              <w:rPr>
                <w:rFonts w:ascii="Candara" w:eastAsia="Verdana" w:hAnsi="Candara" w:cs="Verdana"/>
                <w:b/>
              </w:rPr>
            </w:pPr>
            <w:r>
              <w:rPr>
                <w:rFonts w:ascii="Candara" w:eastAsia="Verdana" w:hAnsi="Candara" w:cs="Verdana"/>
                <w:b/>
              </w:rPr>
              <w:t>MODALIDAD</w:t>
            </w:r>
          </w:p>
        </w:tc>
        <w:tc>
          <w:tcPr>
            <w:tcW w:w="2268" w:type="dxa"/>
            <w:shd w:val="clear" w:color="auto" w:fill="B8CCE4" w:themeFill="accent1" w:themeFillTint="66"/>
          </w:tcPr>
          <w:p w:rsidR="00A8364A" w:rsidRDefault="007C124A" w:rsidP="00A8364A">
            <w:pPr>
              <w:jc w:val="center"/>
              <w:rPr>
                <w:rFonts w:ascii="Candara" w:eastAsia="Verdana" w:hAnsi="Candara" w:cs="Verdana"/>
                <w:b/>
              </w:rPr>
            </w:pPr>
            <w:r>
              <w:rPr>
                <w:rFonts w:ascii="Candara" w:eastAsia="Verdana" w:hAnsi="Candara" w:cs="Verdana"/>
                <w:b/>
              </w:rPr>
              <w:t xml:space="preserve">¿QUIÉN IMPARTE? </w:t>
            </w:r>
          </w:p>
        </w:tc>
        <w:tc>
          <w:tcPr>
            <w:tcW w:w="2268" w:type="dxa"/>
            <w:shd w:val="clear" w:color="auto" w:fill="B8CCE4" w:themeFill="accent1" w:themeFillTint="66"/>
          </w:tcPr>
          <w:p w:rsidR="00A8364A" w:rsidRPr="00A8364A" w:rsidRDefault="00A8364A" w:rsidP="00A8364A">
            <w:pPr>
              <w:jc w:val="center"/>
              <w:rPr>
                <w:rFonts w:ascii="Candara" w:eastAsia="Verdana" w:hAnsi="Candara" w:cs="Verdana"/>
                <w:b/>
              </w:rPr>
            </w:pPr>
            <w:r>
              <w:rPr>
                <w:rFonts w:ascii="Candara" w:eastAsia="Verdana" w:hAnsi="Candara" w:cs="Verdana"/>
                <w:b/>
              </w:rPr>
              <w:t>SEGUIMIENTO</w:t>
            </w:r>
          </w:p>
        </w:tc>
      </w:tr>
      <w:tr w:rsidR="00A8364A" w:rsidTr="007C124A">
        <w:tc>
          <w:tcPr>
            <w:tcW w:w="2376" w:type="dxa"/>
          </w:tcPr>
          <w:p w:rsidR="00A8364A" w:rsidRPr="007C124A" w:rsidRDefault="00A8364A" w:rsidP="00A8364A">
            <w:pPr>
              <w:pStyle w:val="Prrafodelista"/>
              <w:numPr>
                <w:ilvl w:val="2"/>
                <w:numId w:val="4"/>
              </w:numPr>
              <w:ind w:left="0" w:firstLine="142"/>
              <w:jc w:val="both"/>
              <w:rPr>
                <w:rFonts w:ascii="Candara" w:eastAsia="Verdana" w:hAnsi="Candara" w:cs="Verdana"/>
                <w:sz w:val="18"/>
                <w:szCs w:val="18"/>
              </w:rPr>
            </w:pPr>
            <w:r w:rsidRPr="007C124A">
              <w:rPr>
                <w:rFonts w:ascii="Candara" w:eastAsia="Verdana" w:hAnsi="Candara" w:cs="Verdana"/>
                <w:sz w:val="18"/>
                <w:szCs w:val="18"/>
              </w:rPr>
              <w:t xml:space="preserve">Formaciónen gestión de Google Classroom </w:t>
            </w:r>
          </w:p>
          <w:p w:rsidR="00A8364A" w:rsidRPr="007C124A" w:rsidRDefault="00A8364A" w:rsidP="0070282B">
            <w:pPr>
              <w:jc w:val="both"/>
              <w:rPr>
                <w:rFonts w:ascii="Candara" w:eastAsia="Verdana" w:hAnsi="Candara" w:cs="Verdana"/>
                <w:sz w:val="18"/>
                <w:szCs w:val="18"/>
              </w:rPr>
            </w:pPr>
          </w:p>
        </w:tc>
        <w:tc>
          <w:tcPr>
            <w:tcW w:w="2835" w:type="dxa"/>
          </w:tcPr>
          <w:p w:rsidR="00A8364A" w:rsidRPr="007C124A" w:rsidRDefault="00A8364A" w:rsidP="00A8364A">
            <w:pPr>
              <w:pStyle w:val="Prrafodelista"/>
              <w:numPr>
                <w:ilvl w:val="2"/>
                <w:numId w:val="4"/>
              </w:numPr>
              <w:ind w:left="303" w:hanging="269"/>
              <w:jc w:val="both"/>
              <w:rPr>
                <w:rFonts w:ascii="Candara" w:eastAsia="Verdana" w:hAnsi="Candara" w:cs="Verdana"/>
                <w:sz w:val="18"/>
                <w:szCs w:val="18"/>
              </w:rPr>
            </w:pPr>
            <w:r w:rsidRPr="007C124A">
              <w:rPr>
                <w:rFonts w:ascii="Candara" w:eastAsia="Verdana" w:hAnsi="Candara" w:cs="Verdana"/>
                <w:sz w:val="18"/>
                <w:szCs w:val="18"/>
              </w:rPr>
              <w:t>Presencial</w:t>
            </w:r>
            <w:r w:rsidR="007C124A" w:rsidRPr="007C124A">
              <w:rPr>
                <w:rFonts w:ascii="Candara" w:eastAsia="Verdana" w:hAnsi="Candara" w:cs="Verdana"/>
                <w:sz w:val="18"/>
                <w:szCs w:val="18"/>
              </w:rPr>
              <w:t>. Autoformación</w:t>
            </w:r>
          </w:p>
          <w:p w:rsidR="00A8364A" w:rsidRPr="007C124A" w:rsidRDefault="00A8364A" w:rsidP="00A8364A">
            <w:pPr>
              <w:pStyle w:val="Prrafodelista"/>
              <w:numPr>
                <w:ilvl w:val="2"/>
                <w:numId w:val="4"/>
              </w:numPr>
              <w:ind w:left="303" w:hanging="269"/>
              <w:jc w:val="both"/>
              <w:rPr>
                <w:rFonts w:ascii="Candara" w:eastAsia="Verdana" w:hAnsi="Candara" w:cs="Verdana"/>
                <w:sz w:val="18"/>
                <w:szCs w:val="18"/>
              </w:rPr>
            </w:pPr>
            <w:r w:rsidRPr="007C124A">
              <w:rPr>
                <w:rFonts w:ascii="Candara" w:eastAsia="Verdana" w:hAnsi="Candara" w:cs="Verdana"/>
                <w:sz w:val="18"/>
                <w:szCs w:val="18"/>
              </w:rPr>
              <w:t>Formación en centro de trabajo</w:t>
            </w:r>
          </w:p>
        </w:tc>
        <w:tc>
          <w:tcPr>
            <w:tcW w:w="2268" w:type="dxa"/>
          </w:tcPr>
          <w:p w:rsidR="00A8364A" w:rsidRPr="007C124A" w:rsidRDefault="00A8364A" w:rsidP="0070282B">
            <w:pPr>
              <w:jc w:val="both"/>
              <w:rPr>
                <w:rFonts w:ascii="Candara" w:eastAsia="Verdana" w:hAnsi="Candara" w:cs="Verdana"/>
                <w:sz w:val="18"/>
                <w:szCs w:val="18"/>
              </w:rPr>
            </w:pPr>
          </w:p>
          <w:p w:rsidR="007C124A" w:rsidRPr="007C124A" w:rsidRDefault="007C124A" w:rsidP="0070282B">
            <w:pPr>
              <w:jc w:val="both"/>
              <w:rPr>
                <w:rFonts w:ascii="Candara" w:eastAsia="Verdana" w:hAnsi="Candara" w:cs="Verdana"/>
                <w:sz w:val="18"/>
                <w:szCs w:val="18"/>
              </w:rPr>
            </w:pPr>
            <w:r w:rsidRPr="007C124A">
              <w:rPr>
                <w:rFonts w:ascii="Candara" w:eastAsia="Verdana" w:hAnsi="Candara" w:cs="Verdana"/>
                <w:sz w:val="18"/>
                <w:szCs w:val="18"/>
              </w:rPr>
              <w:t>Profesores del centro</w:t>
            </w:r>
          </w:p>
        </w:tc>
        <w:tc>
          <w:tcPr>
            <w:tcW w:w="2268" w:type="dxa"/>
          </w:tcPr>
          <w:p w:rsidR="00A8364A" w:rsidRPr="007C124A" w:rsidRDefault="00A8364A" w:rsidP="0070282B">
            <w:pPr>
              <w:jc w:val="both"/>
              <w:rPr>
                <w:rFonts w:ascii="Candara" w:eastAsia="Verdana" w:hAnsi="Candara" w:cs="Verdana"/>
                <w:sz w:val="18"/>
                <w:szCs w:val="18"/>
              </w:rPr>
            </w:pPr>
            <w:r w:rsidRPr="007C124A">
              <w:rPr>
                <w:rFonts w:ascii="Candara" w:eastAsia="Verdana" w:hAnsi="Candara" w:cs="Verdana"/>
                <w:sz w:val="18"/>
                <w:szCs w:val="18"/>
              </w:rPr>
              <w:t>Principio de cada trimestre, jornadas de formación. Seguimiento on line</w:t>
            </w:r>
          </w:p>
        </w:tc>
      </w:tr>
      <w:tr w:rsidR="00A8364A" w:rsidTr="007C124A">
        <w:tc>
          <w:tcPr>
            <w:tcW w:w="2376" w:type="dxa"/>
          </w:tcPr>
          <w:p w:rsidR="007C124A" w:rsidRPr="007C124A" w:rsidRDefault="007C124A" w:rsidP="007C124A">
            <w:pPr>
              <w:pStyle w:val="Prrafodelista"/>
              <w:numPr>
                <w:ilvl w:val="2"/>
                <w:numId w:val="4"/>
              </w:numPr>
              <w:ind w:left="0" w:firstLine="0"/>
              <w:jc w:val="both"/>
              <w:rPr>
                <w:rFonts w:ascii="Candara" w:eastAsia="Verdana" w:hAnsi="Candara" w:cs="Verdana"/>
                <w:sz w:val="18"/>
                <w:szCs w:val="18"/>
              </w:rPr>
            </w:pPr>
            <w:r w:rsidRPr="007C124A">
              <w:rPr>
                <w:rFonts w:ascii="Candara" w:eastAsia="Verdana" w:hAnsi="Candara" w:cs="Verdana"/>
                <w:sz w:val="18"/>
                <w:szCs w:val="18"/>
              </w:rPr>
              <w:t>Plataformas de enseñanza semi-presencial: Moodle, Edmodo… otras alternativas.</w:t>
            </w:r>
          </w:p>
          <w:p w:rsidR="00A8364A" w:rsidRPr="007C124A" w:rsidRDefault="00A8364A" w:rsidP="0070282B">
            <w:pPr>
              <w:jc w:val="both"/>
              <w:rPr>
                <w:rFonts w:ascii="Candara" w:eastAsia="Verdana" w:hAnsi="Candara" w:cs="Verdana"/>
                <w:sz w:val="18"/>
                <w:szCs w:val="18"/>
              </w:rPr>
            </w:pPr>
          </w:p>
        </w:tc>
        <w:tc>
          <w:tcPr>
            <w:tcW w:w="2835" w:type="dxa"/>
          </w:tcPr>
          <w:p w:rsidR="00A8364A" w:rsidRPr="007C124A" w:rsidRDefault="007C124A" w:rsidP="007C124A">
            <w:pPr>
              <w:pStyle w:val="Prrafodelista"/>
              <w:numPr>
                <w:ilvl w:val="2"/>
                <w:numId w:val="4"/>
              </w:numPr>
              <w:tabs>
                <w:tab w:val="left" w:pos="318"/>
              </w:tabs>
              <w:ind w:left="34" w:hanging="34"/>
              <w:jc w:val="both"/>
              <w:rPr>
                <w:rFonts w:ascii="Candara" w:eastAsia="Verdana" w:hAnsi="Candara" w:cs="Verdana"/>
                <w:sz w:val="18"/>
                <w:szCs w:val="18"/>
              </w:rPr>
            </w:pPr>
            <w:r>
              <w:rPr>
                <w:rFonts w:ascii="Candara" w:eastAsia="Verdana" w:hAnsi="Candara" w:cs="Verdana"/>
                <w:sz w:val="18"/>
                <w:szCs w:val="18"/>
              </w:rPr>
              <w:t>Presencial o semipresencial</w:t>
            </w:r>
          </w:p>
        </w:tc>
        <w:tc>
          <w:tcPr>
            <w:tcW w:w="2268" w:type="dxa"/>
          </w:tcPr>
          <w:p w:rsidR="00A8364A" w:rsidRDefault="00A8364A" w:rsidP="0070282B">
            <w:pPr>
              <w:jc w:val="both"/>
              <w:rPr>
                <w:rFonts w:ascii="Candara" w:eastAsia="Verdana" w:hAnsi="Candara" w:cs="Verdana"/>
                <w:sz w:val="18"/>
                <w:szCs w:val="18"/>
              </w:rPr>
            </w:pPr>
          </w:p>
          <w:p w:rsidR="007C124A" w:rsidRPr="007C124A" w:rsidRDefault="007C124A" w:rsidP="0070282B">
            <w:pPr>
              <w:jc w:val="both"/>
              <w:rPr>
                <w:rFonts w:ascii="Candara" w:eastAsia="Verdana" w:hAnsi="Candara" w:cs="Verdana"/>
                <w:sz w:val="18"/>
                <w:szCs w:val="18"/>
              </w:rPr>
            </w:pPr>
            <w:r>
              <w:rPr>
                <w:rFonts w:ascii="Candara" w:eastAsia="Verdana" w:hAnsi="Candara" w:cs="Verdana"/>
                <w:sz w:val="18"/>
                <w:szCs w:val="18"/>
              </w:rPr>
              <w:t>CEP</w:t>
            </w:r>
          </w:p>
        </w:tc>
        <w:tc>
          <w:tcPr>
            <w:tcW w:w="2268" w:type="dxa"/>
          </w:tcPr>
          <w:p w:rsidR="00A8364A" w:rsidRDefault="00A8364A" w:rsidP="0070282B">
            <w:pPr>
              <w:jc w:val="both"/>
              <w:rPr>
                <w:rFonts w:ascii="Candara" w:eastAsia="Verdana" w:hAnsi="Candara" w:cs="Verdana"/>
                <w:sz w:val="18"/>
                <w:szCs w:val="18"/>
              </w:rPr>
            </w:pPr>
          </w:p>
          <w:p w:rsidR="007C124A" w:rsidRPr="007C124A" w:rsidRDefault="007C124A" w:rsidP="0070282B">
            <w:pPr>
              <w:jc w:val="both"/>
              <w:rPr>
                <w:rFonts w:ascii="Candara" w:eastAsia="Verdana" w:hAnsi="Candara" w:cs="Verdana"/>
                <w:sz w:val="18"/>
                <w:szCs w:val="18"/>
              </w:rPr>
            </w:pPr>
            <w:r>
              <w:rPr>
                <w:rFonts w:ascii="Candara" w:eastAsia="Verdana" w:hAnsi="Candara" w:cs="Verdana"/>
                <w:sz w:val="18"/>
                <w:szCs w:val="18"/>
              </w:rPr>
              <w:t>Principio de curso para Moodle (plataforma de la enseñanza semipresencial)</w:t>
            </w:r>
          </w:p>
        </w:tc>
      </w:tr>
      <w:tr w:rsidR="00A8364A" w:rsidTr="007C124A">
        <w:tc>
          <w:tcPr>
            <w:tcW w:w="2376" w:type="dxa"/>
          </w:tcPr>
          <w:p w:rsidR="007C124A" w:rsidRPr="007C124A" w:rsidRDefault="007C124A" w:rsidP="007C124A">
            <w:pPr>
              <w:pStyle w:val="Prrafodelista"/>
              <w:numPr>
                <w:ilvl w:val="2"/>
                <w:numId w:val="4"/>
              </w:numPr>
              <w:tabs>
                <w:tab w:val="left" w:pos="567"/>
              </w:tabs>
              <w:ind w:left="142" w:firstLine="0"/>
              <w:jc w:val="both"/>
              <w:rPr>
                <w:rFonts w:ascii="Candara" w:eastAsia="Verdana" w:hAnsi="Candara" w:cs="Verdana"/>
                <w:sz w:val="18"/>
                <w:szCs w:val="18"/>
              </w:rPr>
            </w:pPr>
            <w:r w:rsidRPr="007C124A">
              <w:rPr>
                <w:rFonts w:ascii="Candara" w:eastAsia="Verdana" w:hAnsi="Candara" w:cs="Verdana"/>
                <w:sz w:val="18"/>
                <w:szCs w:val="18"/>
              </w:rPr>
              <w:t>Uso del Cuaderno de Profesor de Séneca. Aplicaciones Séneca para distintos perfiles. Evaluación y programación en la plataforma Séneca.</w:t>
            </w:r>
          </w:p>
          <w:p w:rsidR="00A8364A" w:rsidRPr="007C124A" w:rsidRDefault="00A8364A" w:rsidP="0070282B">
            <w:pPr>
              <w:jc w:val="both"/>
              <w:rPr>
                <w:rFonts w:ascii="Candara" w:eastAsia="Verdana" w:hAnsi="Candara" w:cs="Verdana"/>
                <w:sz w:val="18"/>
                <w:szCs w:val="18"/>
              </w:rPr>
            </w:pPr>
          </w:p>
        </w:tc>
        <w:tc>
          <w:tcPr>
            <w:tcW w:w="2835" w:type="dxa"/>
          </w:tcPr>
          <w:p w:rsidR="007C124A" w:rsidRPr="007C124A" w:rsidRDefault="007C124A" w:rsidP="007C124A">
            <w:pPr>
              <w:pStyle w:val="Prrafodelista"/>
              <w:numPr>
                <w:ilvl w:val="2"/>
                <w:numId w:val="4"/>
              </w:numPr>
              <w:ind w:left="303" w:hanging="269"/>
              <w:jc w:val="both"/>
              <w:rPr>
                <w:rFonts w:ascii="Candara" w:eastAsia="Verdana" w:hAnsi="Candara" w:cs="Verdana"/>
                <w:sz w:val="18"/>
                <w:szCs w:val="18"/>
              </w:rPr>
            </w:pPr>
            <w:r w:rsidRPr="007C124A">
              <w:rPr>
                <w:rFonts w:ascii="Candara" w:eastAsia="Verdana" w:hAnsi="Candara" w:cs="Verdana"/>
                <w:sz w:val="18"/>
                <w:szCs w:val="18"/>
              </w:rPr>
              <w:t>Presencial. Autoformación</w:t>
            </w:r>
          </w:p>
          <w:p w:rsidR="00A8364A" w:rsidRDefault="007C124A" w:rsidP="007C124A">
            <w:pPr>
              <w:jc w:val="both"/>
              <w:rPr>
                <w:rFonts w:ascii="Candara" w:eastAsia="Verdana" w:hAnsi="Candara" w:cs="Verdana"/>
                <w:sz w:val="18"/>
                <w:szCs w:val="18"/>
              </w:rPr>
            </w:pPr>
            <w:r>
              <w:rPr>
                <w:rFonts w:ascii="Candara" w:eastAsia="Verdana" w:hAnsi="Candara" w:cs="Verdana"/>
                <w:sz w:val="18"/>
                <w:szCs w:val="18"/>
              </w:rPr>
              <w:t xml:space="preserve">- </w:t>
            </w:r>
            <w:r w:rsidRPr="007C124A">
              <w:rPr>
                <w:rFonts w:ascii="Candara" w:eastAsia="Verdana" w:hAnsi="Candara" w:cs="Verdana"/>
                <w:sz w:val="18"/>
                <w:szCs w:val="18"/>
              </w:rPr>
              <w:t>Formación en centro de trabajo</w:t>
            </w:r>
          </w:p>
          <w:p w:rsidR="007C124A" w:rsidRPr="007C124A" w:rsidRDefault="007C124A" w:rsidP="007C124A">
            <w:pPr>
              <w:jc w:val="both"/>
              <w:rPr>
                <w:rFonts w:ascii="Candara" w:eastAsia="Verdana" w:hAnsi="Candara" w:cs="Verdana"/>
                <w:sz w:val="18"/>
                <w:szCs w:val="18"/>
              </w:rPr>
            </w:pPr>
            <w:r>
              <w:rPr>
                <w:rFonts w:ascii="Candara" w:eastAsia="Verdana" w:hAnsi="Candara" w:cs="Verdana"/>
                <w:sz w:val="18"/>
                <w:szCs w:val="18"/>
              </w:rPr>
              <w:t xml:space="preserve">- Grupo de trabajo </w:t>
            </w:r>
          </w:p>
        </w:tc>
        <w:tc>
          <w:tcPr>
            <w:tcW w:w="2268" w:type="dxa"/>
          </w:tcPr>
          <w:p w:rsidR="00A8364A" w:rsidRDefault="00A8364A" w:rsidP="0070282B">
            <w:pPr>
              <w:jc w:val="both"/>
              <w:rPr>
                <w:rFonts w:ascii="Candara" w:eastAsia="Verdana" w:hAnsi="Candara" w:cs="Verdana"/>
                <w:sz w:val="18"/>
                <w:szCs w:val="18"/>
              </w:rPr>
            </w:pPr>
          </w:p>
          <w:p w:rsidR="007C124A" w:rsidRPr="007C124A" w:rsidRDefault="007C124A" w:rsidP="0070282B">
            <w:pPr>
              <w:jc w:val="both"/>
              <w:rPr>
                <w:rFonts w:ascii="Candara" w:eastAsia="Verdana" w:hAnsi="Candara" w:cs="Verdana"/>
                <w:sz w:val="18"/>
                <w:szCs w:val="18"/>
              </w:rPr>
            </w:pPr>
            <w:r>
              <w:rPr>
                <w:rFonts w:ascii="Candara" w:eastAsia="Verdana" w:hAnsi="Candara" w:cs="Verdana"/>
                <w:sz w:val="18"/>
                <w:szCs w:val="18"/>
              </w:rPr>
              <w:t>Departamento de formación, evaluación e innovación.</w:t>
            </w:r>
          </w:p>
        </w:tc>
        <w:tc>
          <w:tcPr>
            <w:tcW w:w="2268" w:type="dxa"/>
          </w:tcPr>
          <w:p w:rsidR="00A8364A" w:rsidRDefault="00A8364A" w:rsidP="0070282B">
            <w:pPr>
              <w:jc w:val="both"/>
              <w:rPr>
                <w:rFonts w:ascii="Candara" w:eastAsia="Verdana" w:hAnsi="Candara" w:cs="Verdana"/>
                <w:sz w:val="18"/>
                <w:szCs w:val="18"/>
              </w:rPr>
            </w:pPr>
          </w:p>
          <w:p w:rsidR="007C124A" w:rsidRPr="007C124A" w:rsidRDefault="007C124A" w:rsidP="0070282B">
            <w:pPr>
              <w:jc w:val="both"/>
              <w:rPr>
                <w:rFonts w:ascii="Candara" w:eastAsia="Verdana" w:hAnsi="Candara" w:cs="Verdana"/>
                <w:sz w:val="18"/>
                <w:szCs w:val="18"/>
              </w:rPr>
            </w:pPr>
            <w:r>
              <w:rPr>
                <w:rFonts w:ascii="Candara" w:eastAsia="Verdana" w:hAnsi="Candara" w:cs="Verdana"/>
                <w:sz w:val="18"/>
                <w:szCs w:val="18"/>
              </w:rPr>
              <w:t xml:space="preserve">A lo largo del curso </w:t>
            </w:r>
          </w:p>
        </w:tc>
      </w:tr>
      <w:tr w:rsidR="00A8364A" w:rsidTr="007C124A">
        <w:tc>
          <w:tcPr>
            <w:tcW w:w="2376" w:type="dxa"/>
          </w:tcPr>
          <w:p w:rsidR="007C124A" w:rsidRPr="007C124A" w:rsidRDefault="007C124A" w:rsidP="007C124A">
            <w:pPr>
              <w:pStyle w:val="Prrafodelista"/>
              <w:numPr>
                <w:ilvl w:val="2"/>
                <w:numId w:val="4"/>
              </w:numPr>
              <w:ind w:left="142"/>
              <w:jc w:val="both"/>
              <w:rPr>
                <w:rFonts w:ascii="Candara" w:eastAsia="Verdana" w:hAnsi="Candara" w:cs="Verdana"/>
                <w:sz w:val="18"/>
                <w:szCs w:val="18"/>
              </w:rPr>
            </w:pPr>
            <w:r>
              <w:rPr>
                <w:rFonts w:ascii="Candara" w:eastAsia="Verdana" w:hAnsi="Candara" w:cs="Verdana"/>
                <w:sz w:val="18"/>
                <w:szCs w:val="18"/>
              </w:rPr>
              <w:t>-</w:t>
            </w:r>
            <w:r w:rsidRPr="007C124A">
              <w:rPr>
                <w:rFonts w:ascii="Candara" w:eastAsia="Verdana" w:hAnsi="Candara" w:cs="Verdana"/>
                <w:sz w:val="18"/>
                <w:szCs w:val="18"/>
              </w:rPr>
              <w:t>Programación y diseño  de páginas web.</w:t>
            </w:r>
          </w:p>
          <w:p w:rsidR="00A8364A" w:rsidRPr="007C124A" w:rsidRDefault="00A8364A" w:rsidP="007C124A">
            <w:pPr>
              <w:ind w:left="142"/>
              <w:jc w:val="both"/>
              <w:rPr>
                <w:rFonts w:ascii="Candara" w:eastAsia="Verdana" w:hAnsi="Candara" w:cs="Verdana"/>
                <w:sz w:val="18"/>
                <w:szCs w:val="18"/>
              </w:rPr>
            </w:pPr>
          </w:p>
        </w:tc>
        <w:tc>
          <w:tcPr>
            <w:tcW w:w="2835" w:type="dxa"/>
          </w:tcPr>
          <w:p w:rsidR="007C124A" w:rsidRDefault="007C124A" w:rsidP="007C124A">
            <w:pPr>
              <w:pStyle w:val="Prrafodelista"/>
              <w:ind w:left="459"/>
              <w:jc w:val="both"/>
              <w:rPr>
                <w:rFonts w:ascii="Candara" w:eastAsia="Verdana" w:hAnsi="Candara" w:cs="Verdana"/>
                <w:sz w:val="18"/>
                <w:szCs w:val="18"/>
              </w:rPr>
            </w:pPr>
          </w:p>
          <w:p w:rsidR="00A8364A" w:rsidRPr="007C124A" w:rsidRDefault="007C124A" w:rsidP="007C124A">
            <w:pPr>
              <w:pStyle w:val="Prrafodelista"/>
              <w:numPr>
                <w:ilvl w:val="2"/>
                <w:numId w:val="4"/>
              </w:numPr>
              <w:ind w:left="459" w:hanging="283"/>
              <w:jc w:val="both"/>
              <w:rPr>
                <w:rFonts w:ascii="Candara" w:eastAsia="Verdana" w:hAnsi="Candara" w:cs="Verdana"/>
                <w:sz w:val="18"/>
                <w:szCs w:val="18"/>
              </w:rPr>
            </w:pPr>
            <w:r>
              <w:rPr>
                <w:rFonts w:ascii="Candara" w:eastAsia="Verdana" w:hAnsi="Candara" w:cs="Verdana"/>
                <w:sz w:val="18"/>
                <w:szCs w:val="18"/>
              </w:rPr>
              <w:t xml:space="preserve">On line </w:t>
            </w:r>
          </w:p>
        </w:tc>
        <w:tc>
          <w:tcPr>
            <w:tcW w:w="2268" w:type="dxa"/>
          </w:tcPr>
          <w:p w:rsidR="007C124A" w:rsidRDefault="007C124A" w:rsidP="0070282B">
            <w:pPr>
              <w:jc w:val="both"/>
              <w:rPr>
                <w:rFonts w:ascii="Candara" w:eastAsia="Verdana" w:hAnsi="Candara" w:cs="Verdana"/>
                <w:sz w:val="18"/>
                <w:szCs w:val="18"/>
              </w:rPr>
            </w:pPr>
          </w:p>
          <w:p w:rsidR="00A8364A" w:rsidRPr="007C124A" w:rsidRDefault="007C124A" w:rsidP="0070282B">
            <w:pPr>
              <w:jc w:val="both"/>
              <w:rPr>
                <w:rFonts w:ascii="Candara" w:eastAsia="Verdana" w:hAnsi="Candara" w:cs="Verdana"/>
                <w:sz w:val="18"/>
                <w:szCs w:val="18"/>
              </w:rPr>
            </w:pPr>
            <w:r>
              <w:rPr>
                <w:rFonts w:ascii="Candara" w:eastAsia="Verdana" w:hAnsi="Candara" w:cs="Verdana"/>
                <w:sz w:val="18"/>
                <w:szCs w:val="18"/>
              </w:rPr>
              <w:t>CEP</w:t>
            </w:r>
          </w:p>
        </w:tc>
        <w:tc>
          <w:tcPr>
            <w:tcW w:w="2268" w:type="dxa"/>
          </w:tcPr>
          <w:p w:rsidR="00A8364A" w:rsidRPr="007C124A" w:rsidRDefault="00A8364A" w:rsidP="0070282B">
            <w:pPr>
              <w:jc w:val="both"/>
              <w:rPr>
                <w:rFonts w:ascii="Candara" w:eastAsia="Verdana" w:hAnsi="Candara" w:cs="Verdana"/>
                <w:sz w:val="18"/>
                <w:szCs w:val="18"/>
              </w:rPr>
            </w:pPr>
          </w:p>
        </w:tc>
      </w:tr>
      <w:tr w:rsidR="00A8364A" w:rsidTr="007C124A">
        <w:tc>
          <w:tcPr>
            <w:tcW w:w="2376" w:type="dxa"/>
          </w:tcPr>
          <w:p w:rsidR="007C124A" w:rsidRPr="007C124A" w:rsidRDefault="007C124A" w:rsidP="007C124A">
            <w:pPr>
              <w:pStyle w:val="Prrafodelista"/>
              <w:numPr>
                <w:ilvl w:val="2"/>
                <w:numId w:val="4"/>
              </w:numPr>
              <w:ind w:left="142"/>
              <w:jc w:val="both"/>
              <w:rPr>
                <w:rFonts w:ascii="Candara" w:eastAsia="Verdana" w:hAnsi="Candara" w:cs="Verdana"/>
                <w:sz w:val="18"/>
                <w:szCs w:val="18"/>
              </w:rPr>
            </w:pPr>
            <w:r>
              <w:rPr>
                <w:rFonts w:ascii="Candara" w:eastAsia="Verdana" w:hAnsi="Candara" w:cs="Verdana"/>
                <w:sz w:val="18"/>
                <w:szCs w:val="18"/>
              </w:rPr>
              <w:t>-</w:t>
            </w:r>
            <w:r w:rsidRPr="007C124A">
              <w:rPr>
                <w:rFonts w:ascii="Candara" w:eastAsia="Verdana" w:hAnsi="Candara" w:cs="Verdana"/>
                <w:sz w:val="18"/>
                <w:szCs w:val="18"/>
              </w:rPr>
              <w:t>Programación de enseñanza basada en Proyectos.</w:t>
            </w:r>
          </w:p>
          <w:p w:rsidR="00A8364A" w:rsidRDefault="00A8364A" w:rsidP="007C124A">
            <w:pPr>
              <w:ind w:left="142"/>
              <w:jc w:val="both"/>
              <w:rPr>
                <w:rFonts w:ascii="Candara" w:eastAsia="Verdana" w:hAnsi="Candara" w:cs="Verdana"/>
              </w:rPr>
            </w:pPr>
          </w:p>
        </w:tc>
        <w:tc>
          <w:tcPr>
            <w:tcW w:w="2835" w:type="dxa"/>
          </w:tcPr>
          <w:p w:rsidR="007C124A" w:rsidRPr="007C124A" w:rsidRDefault="007C124A" w:rsidP="0070282B">
            <w:pPr>
              <w:jc w:val="both"/>
              <w:rPr>
                <w:rFonts w:ascii="Candara" w:eastAsia="Verdana" w:hAnsi="Candara" w:cs="Verdana"/>
                <w:sz w:val="18"/>
                <w:szCs w:val="18"/>
              </w:rPr>
            </w:pPr>
          </w:p>
          <w:p w:rsidR="00A8364A" w:rsidRPr="007C124A" w:rsidRDefault="007C124A" w:rsidP="0070282B">
            <w:pPr>
              <w:jc w:val="both"/>
              <w:rPr>
                <w:rFonts w:ascii="Candara" w:eastAsia="Verdana" w:hAnsi="Candara" w:cs="Verdana"/>
                <w:sz w:val="18"/>
                <w:szCs w:val="18"/>
              </w:rPr>
            </w:pPr>
            <w:r w:rsidRPr="007C124A">
              <w:rPr>
                <w:rFonts w:ascii="Candara" w:eastAsia="Verdana" w:hAnsi="Candara" w:cs="Verdana"/>
                <w:sz w:val="18"/>
                <w:szCs w:val="18"/>
              </w:rPr>
              <w:t xml:space="preserve">- </w:t>
            </w:r>
            <w:r w:rsidRPr="007C124A">
              <w:rPr>
                <w:rFonts w:ascii="Candara" w:eastAsia="Verdana" w:hAnsi="Candara" w:cs="Verdana"/>
                <w:sz w:val="18"/>
                <w:szCs w:val="18"/>
              </w:rPr>
              <w:t>Presencial o semipresencial</w:t>
            </w:r>
          </w:p>
        </w:tc>
        <w:tc>
          <w:tcPr>
            <w:tcW w:w="2268" w:type="dxa"/>
          </w:tcPr>
          <w:p w:rsidR="00A8364A" w:rsidRPr="007C124A" w:rsidRDefault="00A8364A" w:rsidP="0070282B">
            <w:pPr>
              <w:jc w:val="both"/>
              <w:rPr>
                <w:rFonts w:ascii="Candara" w:eastAsia="Verdana" w:hAnsi="Candara" w:cs="Verdana"/>
                <w:sz w:val="18"/>
                <w:szCs w:val="18"/>
              </w:rPr>
            </w:pPr>
          </w:p>
          <w:p w:rsidR="007C124A" w:rsidRPr="007C124A" w:rsidRDefault="007C124A" w:rsidP="0070282B">
            <w:pPr>
              <w:jc w:val="both"/>
              <w:rPr>
                <w:rFonts w:ascii="Candara" w:eastAsia="Verdana" w:hAnsi="Candara" w:cs="Verdana"/>
                <w:sz w:val="18"/>
                <w:szCs w:val="18"/>
              </w:rPr>
            </w:pPr>
            <w:r w:rsidRPr="007C124A">
              <w:rPr>
                <w:rFonts w:ascii="Candara" w:eastAsia="Verdana" w:hAnsi="Candara" w:cs="Verdana"/>
                <w:sz w:val="18"/>
                <w:szCs w:val="18"/>
              </w:rPr>
              <w:t>CEP</w:t>
            </w:r>
          </w:p>
        </w:tc>
        <w:tc>
          <w:tcPr>
            <w:tcW w:w="2268" w:type="dxa"/>
          </w:tcPr>
          <w:p w:rsidR="00A8364A" w:rsidRDefault="00A8364A" w:rsidP="0070282B">
            <w:pPr>
              <w:jc w:val="both"/>
              <w:rPr>
                <w:rFonts w:ascii="Candara" w:eastAsia="Verdana" w:hAnsi="Candara" w:cs="Verdana"/>
              </w:rPr>
            </w:pPr>
          </w:p>
        </w:tc>
      </w:tr>
      <w:tr w:rsidR="0051019C" w:rsidTr="007C124A">
        <w:tc>
          <w:tcPr>
            <w:tcW w:w="2376" w:type="dxa"/>
          </w:tcPr>
          <w:p w:rsidR="0051019C" w:rsidRDefault="0051019C" w:rsidP="007C124A">
            <w:pPr>
              <w:pStyle w:val="Prrafodelista"/>
              <w:numPr>
                <w:ilvl w:val="2"/>
                <w:numId w:val="4"/>
              </w:numPr>
              <w:ind w:left="142"/>
              <w:jc w:val="both"/>
              <w:rPr>
                <w:rFonts w:ascii="Candara" w:eastAsia="Verdana" w:hAnsi="Candara" w:cs="Verdana"/>
                <w:sz w:val="18"/>
                <w:szCs w:val="18"/>
              </w:rPr>
            </w:pPr>
            <w:r>
              <w:rPr>
                <w:rFonts w:ascii="Candara" w:eastAsia="Verdana" w:hAnsi="Candara" w:cs="Verdana"/>
                <w:sz w:val="18"/>
                <w:szCs w:val="18"/>
              </w:rPr>
              <w:t>- Unidades didácticas con impresión 3D</w:t>
            </w:r>
          </w:p>
        </w:tc>
        <w:tc>
          <w:tcPr>
            <w:tcW w:w="2835" w:type="dxa"/>
          </w:tcPr>
          <w:p w:rsidR="0051019C" w:rsidRPr="0051019C" w:rsidRDefault="0051019C" w:rsidP="0051019C">
            <w:pPr>
              <w:pStyle w:val="Prrafodelista"/>
              <w:numPr>
                <w:ilvl w:val="2"/>
                <w:numId w:val="4"/>
              </w:numPr>
              <w:tabs>
                <w:tab w:val="left" w:pos="318"/>
              </w:tabs>
              <w:ind w:left="176" w:firstLine="0"/>
              <w:jc w:val="both"/>
              <w:rPr>
                <w:rFonts w:ascii="Candara" w:eastAsia="Verdana" w:hAnsi="Candara" w:cs="Verdana"/>
                <w:sz w:val="18"/>
                <w:szCs w:val="18"/>
              </w:rPr>
            </w:pPr>
            <w:r>
              <w:rPr>
                <w:rFonts w:ascii="Candara" w:eastAsia="Verdana" w:hAnsi="Candara" w:cs="Verdana"/>
                <w:sz w:val="18"/>
                <w:szCs w:val="18"/>
              </w:rPr>
              <w:t>On line o semipresencial</w:t>
            </w:r>
          </w:p>
        </w:tc>
        <w:tc>
          <w:tcPr>
            <w:tcW w:w="2268" w:type="dxa"/>
          </w:tcPr>
          <w:p w:rsidR="0051019C" w:rsidRDefault="0051019C" w:rsidP="0070282B">
            <w:pPr>
              <w:jc w:val="both"/>
              <w:rPr>
                <w:rFonts w:ascii="Candara" w:eastAsia="Verdana" w:hAnsi="Candara" w:cs="Verdana"/>
                <w:sz w:val="18"/>
                <w:szCs w:val="18"/>
              </w:rPr>
            </w:pPr>
          </w:p>
          <w:p w:rsidR="0051019C" w:rsidRPr="007C124A" w:rsidRDefault="0051019C" w:rsidP="0070282B">
            <w:pPr>
              <w:jc w:val="both"/>
              <w:rPr>
                <w:rFonts w:ascii="Candara" w:eastAsia="Verdana" w:hAnsi="Candara" w:cs="Verdana"/>
                <w:sz w:val="18"/>
                <w:szCs w:val="18"/>
              </w:rPr>
            </w:pPr>
            <w:r>
              <w:rPr>
                <w:rFonts w:ascii="Candara" w:eastAsia="Verdana" w:hAnsi="Candara" w:cs="Verdana"/>
                <w:sz w:val="18"/>
                <w:szCs w:val="18"/>
              </w:rPr>
              <w:t>CEP</w:t>
            </w:r>
          </w:p>
        </w:tc>
        <w:tc>
          <w:tcPr>
            <w:tcW w:w="2268" w:type="dxa"/>
          </w:tcPr>
          <w:p w:rsidR="0051019C" w:rsidRDefault="0051019C" w:rsidP="0070282B">
            <w:pPr>
              <w:jc w:val="both"/>
              <w:rPr>
                <w:rFonts w:ascii="Candara" w:eastAsia="Verdana" w:hAnsi="Candara" w:cs="Verdana"/>
              </w:rPr>
            </w:pPr>
          </w:p>
        </w:tc>
      </w:tr>
      <w:tr w:rsidR="0051019C" w:rsidTr="007C124A">
        <w:tc>
          <w:tcPr>
            <w:tcW w:w="2376" w:type="dxa"/>
          </w:tcPr>
          <w:p w:rsidR="0051019C" w:rsidRDefault="0051019C" w:rsidP="007C124A">
            <w:pPr>
              <w:pStyle w:val="Prrafodelista"/>
              <w:numPr>
                <w:ilvl w:val="2"/>
                <w:numId w:val="4"/>
              </w:numPr>
              <w:ind w:left="142"/>
              <w:jc w:val="both"/>
              <w:rPr>
                <w:rFonts w:ascii="Candara" w:eastAsia="Verdana" w:hAnsi="Candara" w:cs="Verdana"/>
                <w:b/>
                <w:sz w:val="18"/>
                <w:szCs w:val="18"/>
              </w:rPr>
            </w:pPr>
          </w:p>
          <w:p w:rsidR="0051019C" w:rsidRDefault="0051019C" w:rsidP="007C124A">
            <w:pPr>
              <w:pStyle w:val="Prrafodelista"/>
              <w:numPr>
                <w:ilvl w:val="2"/>
                <w:numId w:val="4"/>
              </w:numPr>
              <w:ind w:left="142"/>
              <w:jc w:val="both"/>
              <w:rPr>
                <w:rFonts w:ascii="Candara" w:eastAsia="Verdana" w:hAnsi="Candara" w:cs="Verdana"/>
                <w:b/>
                <w:sz w:val="18"/>
                <w:szCs w:val="18"/>
              </w:rPr>
            </w:pPr>
            <w:r w:rsidRPr="0051019C">
              <w:rPr>
                <w:rFonts w:ascii="Candara" w:eastAsia="Verdana" w:hAnsi="Candara" w:cs="Verdana"/>
                <w:b/>
                <w:sz w:val="18"/>
                <w:szCs w:val="18"/>
              </w:rPr>
              <w:t xml:space="preserve">- Coordinación Tic </w:t>
            </w:r>
          </w:p>
          <w:p w:rsidR="0051019C" w:rsidRPr="0051019C" w:rsidRDefault="0051019C" w:rsidP="007C124A">
            <w:pPr>
              <w:pStyle w:val="Prrafodelista"/>
              <w:numPr>
                <w:ilvl w:val="2"/>
                <w:numId w:val="4"/>
              </w:numPr>
              <w:ind w:left="142"/>
              <w:jc w:val="both"/>
              <w:rPr>
                <w:rFonts w:ascii="Candara" w:eastAsia="Verdana" w:hAnsi="Candara" w:cs="Verdana"/>
                <w:b/>
                <w:sz w:val="18"/>
                <w:szCs w:val="18"/>
              </w:rPr>
            </w:pPr>
          </w:p>
        </w:tc>
        <w:tc>
          <w:tcPr>
            <w:tcW w:w="2835" w:type="dxa"/>
          </w:tcPr>
          <w:p w:rsidR="0051019C" w:rsidRDefault="0051019C" w:rsidP="0051019C">
            <w:pPr>
              <w:pStyle w:val="Prrafodelista"/>
              <w:tabs>
                <w:tab w:val="left" w:pos="318"/>
              </w:tabs>
              <w:ind w:left="176"/>
              <w:jc w:val="both"/>
              <w:rPr>
                <w:rFonts w:ascii="Candara" w:eastAsia="Verdana" w:hAnsi="Candara" w:cs="Verdana"/>
                <w:sz w:val="18"/>
                <w:szCs w:val="18"/>
              </w:rPr>
            </w:pPr>
          </w:p>
          <w:p w:rsidR="0051019C" w:rsidRDefault="0051019C" w:rsidP="0051019C">
            <w:pPr>
              <w:pStyle w:val="Prrafodelista"/>
              <w:numPr>
                <w:ilvl w:val="2"/>
                <w:numId w:val="4"/>
              </w:numPr>
              <w:tabs>
                <w:tab w:val="left" w:pos="318"/>
              </w:tabs>
              <w:ind w:left="176" w:firstLine="0"/>
              <w:jc w:val="both"/>
              <w:rPr>
                <w:rFonts w:ascii="Candara" w:eastAsia="Verdana" w:hAnsi="Candara" w:cs="Verdana"/>
                <w:sz w:val="18"/>
                <w:szCs w:val="18"/>
              </w:rPr>
            </w:pPr>
            <w:r>
              <w:rPr>
                <w:rFonts w:ascii="Candara" w:eastAsia="Verdana" w:hAnsi="Candara" w:cs="Verdana"/>
                <w:sz w:val="18"/>
                <w:szCs w:val="18"/>
              </w:rPr>
              <w:t>On line o semipresencial</w:t>
            </w:r>
          </w:p>
        </w:tc>
        <w:tc>
          <w:tcPr>
            <w:tcW w:w="2268" w:type="dxa"/>
          </w:tcPr>
          <w:p w:rsidR="0051019C" w:rsidRDefault="0051019C" w:rsidP="0070282B">
            <w:pPr>
              <w:jc w:val="both"/>
              <w:rPr>
                <w:rFonts w:ascii="Candara" w:eastAsia="Verdana" w:hAnsi="Candara" w:cs="Verdana"/>
                <w:sz w:val="18"/>
                <w:szCs w:val="18"/>
              </w:rPr>
            </w:pPr>
          </w:p>
          <w:p w:rsidR="0051019C" w:rsidRDefault="0051019C" w:rsidP="0070282B">
            <w:pPr>
              <w:jc w:val="both"/>
              <w:rPr>
                <w:rFonts w:ascii="Candara" w:eastAsia="Verdana" w:hAnsi="Candara" w:cs="Verdana"/>
                <w:sz w:val="18"/>
                <w:szCs w:val="18"/>
              </w:rPr>
            </w:pPr>
            <w:r>
              <w:rPr>
                <w:rFonts w:ascii="Candara" w:eastAsia="Verdana" w:hAnsi="Candara" w:cs="Verdana"/>
                <w:sz w:val="18"/>
                <w:szCs w:val="18"/>
              </w:rPr>
              <w:t>CEP</w:t>
            </w:r>
            <w:bookmarkStart w:id="0" w:name="_GoBack"/>
            <w:bookmarkEnd w:id="0"/>
          </w:p>
        </w:tc>
        <w:tc>
          <w:tcPr>
            <w:tcW w:w="2268" w:type="dxa"/>
          </w:tcPr>
          <w:p w:rsidR="0051019C" w:rsidRDefault="0051019C" w:rsidP="0070282B">
            <w:pPr>
              <w:jc w:val="both"/>
              <w:rPr>
                <w:rFonts w:ascii="Candara" w:eastAsia="Verdana" w:hAnsi="Candara" w:cs="Verdana"/>
              </w:rPr>
            </w:pPr>
          </w:p>
        </w:tc>
      </w:tr>
    </w:tbl>
    <w:p w:rsidR="00A8364A" w:rsidRDefault="00A8364A" w:rsidP="0070282B">
      <w:pPr>
        <w:ind w:firstLine="426"/>
        <w:jc w:val="both"/>
        <w:rPr>
          <w:rFonts w:ascii="Candara" w:eastAsia="Verdana" w:hAnsi="Candara" w:cs="Verdana"/>
        </w:rPr>
      </w:pPr>
    </w:p>
    <w:p w:rsidR="007C124A" w:rsidRDefault="007C124A" w:rsidP="0070282B">
      <w:pPr>
        <w:ind w:firstLine="426"/>
        <w:jc w:val="both"/>
        <w:rPr>
          <w:rFonts w:ascii="Candara" w:eastAsia="Verdana" w:hAnsi="Candara" w:cs="Verdana"/>
        </w:rPr>
      </w:pPr>
    </w:p>
    <w:p w:rsidR="007C124A" w:rsidRPr="00A8364A" w:rsidRDefault="007C124A" w:rsidP="0070282B">
      <w:pPr>
        <w:ind w:firstLine="426"/>
        <w:jc w:val="both"/>
        <w:rPr>
          <w:rFonts w:ascii="Candara" w:eastAsia="Verdana" w:hAnsi="Candara" w:cs="Verdana"/>
        </w:rPr>
      </w:pPr>
      <w:r>
        <w:rPr>
          <w:rFonts w:ascii="Candara" w:eastAsia="Verdana" w:hAnsi="Candara" w:cs="Verdana"/>
        </w:rPr>
        <w:t>Es probable que a medida que se vaya desarrollando el Programa surjan nuevas necesidades formativas como consecuencia de la inmersión en nuevas prácticas.    Consideramos que el intercambio de información entre compañeros, jornadas formativas en el centro de mano de compañeros</w:t>
      </w:r>
      <w:r w:rsidR="0051019C">
        <w:rPr>
          <w:rFonts w:ascii="Candara" w:eastAsia="Verdana" w:hAnsi="Candara" w:cs="Verdana"/>
        </w:rPr>
        <w:t xml:space="preserve">, </w:t>
      </w:r>
      <w:r>
        <w:rPr>
          <w:rFonts w:ascii="Candara" w:eastAsia="Verdana" w:hAnsi="Candara" w:cs="Verdana"/>
        </w:rPr>
        <w:t xml:space="preserve">en definitiva </w:t>
      </w:r>
      <w:r w:rsidR="0051019C">
        <w:rPr>
          <w:rFonts w:ascii="Candara" w:eastAsia="Verdana" w:hAnsi="Candara" w:cs="Verdana"/>
        </w:rPr>
        <w:t xml:space="preserve">, </w:t>
      </w:r>
      <w:r>
        <w:rPr>
          <w:rFonts w:ascii="Candara" w:eastAsia="Verdana" w:hAnsi="Candara" w:cs="Verdana"/>
        </w:rPr>
        <w:t>formaci</w:t>
      </w:r>
      <w:r w:rsidR="0051019C">
        <w:rPr>
          <w:rFonts w:ascii="Candara" w:eastAsia="Verdana" w:hAnsi="Candara" w:cs="Verdana"/>
        </w:rPr>
        <w:t xml:space="preserve">ón entre iguales, </w:t>
      </w:r>
      <w:r>
        <w:rPr>
          <w:rFonts w:ascii="Candara" w:eastAsia="Verdana" w:hAnsi="Candara" w:cs="Verdana"/>
        </w:rPr>
        <w:t>puede ser una magnífica alternativa</w:t>
      </w:r>
      <w:r w:rsidR="0051019C">
        <w:rPr>
          <w:rFonts w:ascii="Candara" w:eastAsia="Verdana" w:hAnsi="Candara" w:cs="Verdana"/>
        </w:rPr>
        <w:t xml:space="preserve"> en muchas ocasiones. </w:t>
      </w:r>
    </w:p>
    <w:p w:rsidR="00CE1CB5" w:rsidRPr="007C124A" w:rsidRDefault="00CE1CB5" w:rsidP="0070282B">
      <w:pPr>
        <w:pStyle w:val="Normal1"/>
        <w:spacing w:line="240" w:lineRule="auto"/>
        <w:ind w:firstLine="426"/>
        <w:contextualSpacing w:val="0"/>
        <w:rPr>
          <w:rFonts w:ascii="Candara" w:eastAsia="Calibri" w:hAnsi="Candara" w:cs="Calibri"/>
        </w:rPr>
      </w:pPr>
    </w:p>
    <w:p w:rsidR="005E6A59" w:rsidRPr="00A8364A" w:rsidRDefault="00AE7EC7" w:rsidP="0070282B">
      <w:pPr>
        <w:autoSpaceDE w:val="0"/>
        <w:autoSpaceDN w:val="0"/>
        <w:adjustRightInd w:val="0"/>
        <w:ind w:firstLine="426"/>
        <w:jc w:val="both"/>
        <w:rPr>
          <w:rFonts w:ascii="Candara" w:hAnsi="Candara" w:cs="Arial"/>
          <w:b/>
          <w:bCs/>
        </w:rPr>
      </w:pPr>
      <w:r w:rsidRPr="00A8364A">
        <w:rPr>
          <w:rFonts w:ascii="Candara" w:hAnsi="Candara" w:cs="Arial"/>
          <w:b/>
          <w:bCs/>
        </w:rPr>
        <w:t xml:space="preserve">4. </w:t>
      </w:r>
      <w:r w:rsidR="005E6A59" w:rsidRPr="00A8364A">
        <w:rPr>
          <w:rFonts w:ascii="Candara" w:hAnsi="Candara" w:cs="Arial"/>
          <w:b/>
          <w:bCs/>
        </w:rPr>
        <w:t>E</w:t>
      </w:r>
      <w:r w:rsidR="004B3A2F" w:rsidRPr="00A8364A">
        <w:rPr>
          <w:rFonts w:ascii="Candara" w:hAnsi="Candara" w:cs="Arial"/>
          <w:b/>
          <w:bCs/>
        </w:rPr>
        <w:t>VALUACIÓN DEL PLAN DE FORMACIÓN.</w:t>
      </w:r>
    </w:p>
    <w:p w:rsidR="005E6A59" w:rsidRPr="00A8364A" w:rsidRDefault="005E6A59" w:rsidP="0070282B">
      <w:pPr>
        <w:autoSpaceDE w:val="0"/>
        <w:autoSpaceDN w:val="0"/>
        <w:adjustRightInd w:val="0"/>
        <w:ind w:firstLine="426"/>
        <w:jc w:val="both"/>
        <w:rPr>
          <w:rFonts w:ascii="Candara" w:hAnsi="Candara" w:cs="Arial"/>
        </w:rPr>
      </w:pPr>
      <w:r w:rsidRPr="00A8364A">
        <w:rPr>
          <w:rFonts w:ascii="Cambria Math" w:eastAsia="SymbolMT" w:hAnsi="Cambria Math" w:cs="Cambria Math"/>
        </w:rPr>
        <w:t>∗</w:t>
      </w:r>
      <w:r w:rsidRPr="00A8364A">
        <w:rPr>
          <w:rFonts w:ascii="Candara" w:eastAsia="SymbolMT" w:hAnsi="Candara" w:cs="Arial"/>
        </w:rPr>
        <w:t xml:space="preserve"> </w:t>
      </w:r>
      <w:r w:rsidRPr="00A8364A">
        <w:rPr>
          <w:rFonts w:ascii="Candara" w:hAnsi="Candara" w:cs="Arial"/>
        </w:rPr>
        <w:t>Valoración de los destinatarios de las actividades de formación al finalizar cada actividad.</w:t>
      </w:r>
    </w:p>
    <w:p w:rsidR="005E6A59" w:rsidRPr="00A8364A" w:rsidRDefault="005E6A59" w:rsidP="0070282B">
      <w:pPr>
        <w:autoSpaceDE w:val="0"/>
        <w:autoSpaceDN w:val="0"/>
        <w:adjustRightInd w:val="0"/>
        <w:ind w:firstLine="426"/>
        <w:jc w:val="both"/>
        <w:rPr>
          <w:rFonts w:ascii="Candara" w:hAnsi="Candara" w:cs="Arial"/>
        </w:rPr>
      </w:pPr>
      <w:r w:rsidRPr="00A8364A">
        <w:rPr>
          <w:rFonts w:ascii="Cambria Math" w:eastAsia="SymbolMT" w:hAnsi="Cambria Math" w:cs="Cambria Math"/>
        </w:rPr>
        <w:lastRenderedPageBreak/>
        <w:t>∗</w:t>
      </w:r>
      <w:r w:rsidRPr="00A8364A">
        <w:rPr>
          <w:rFonts w:ascii="Candara" w:eastAsia="SymbolMT" w:hAnsi="Candara" w:cs="Arial"/>
        </w:rPr>
        <w:t xml:space="preserve"> </w:t>
      </w:r>
      <w:r w:rsidRPr="00A8364A">
        <w:rPr>
          <w:rFonts w:ascii="Candara" w:hAnsi="Candara" w:cs="Arial"/>
        </w:rPr>
        <w:t>Valoración de las actividades de formación en su proceso de desarrollo para asegur</w:t>
      </w:r>
      <w:r w:rsidR="00375BD7" w:rsidRPr="00A8364A">
        <w:rPr>
          <w:rFonts w:ascii="Candara" w:hAnsi="Candara" w:cs="Arial"/>
        </w:rPr>
        <w:t>ar que estas se ajusten a la de</w:t>
      </w:r>
      <w:r w:rsidRPr="00A8364A">
        <w:rPr>
          <w:rFonts w:ascii="Candara" w:hAnsi="Candara" w:cs="Arial"/>
        </w:rPr>
        <w:t>manda y necesidades del profesorado participante.</w:t>
      </w:r>
    </w:p>
    <w:p w:rsidR="005E6A59" w:rsidRPr="00A8364A" w:rsidRDefault="005E6A59" w:rsidP="0070282B">
      <w:pPr>
        <w:autoSpaceDE w:val="0"/>
        <w:autoSpaceDN w:val="0"/>
        <w:adjustRightInd w:val="0"/>
        <w:ind w:firstLine="426"/>
        <w:jc w:val="both"/>
        <w:rPr>
          <w:rFonts w:ascii="Candara" w:hAnsi="Candara" w:cs="Arial"/>
        </w:rPr>
      </w:pPr>
      <w:r w:rsidRPr="00A8364A">
        <w:rPr>
          <w:rFonts w:ascii="Candara" w:hAnsi="Candara" w:cs="Candara"/>
        </w:rPr>
        <w:t>􀂃</w:t>
      </w:r>
      <w:r w:rsidRPr="00A8364A">
        <w:rPr>
          <w:rFonts w:ascii="Candara" w:hAnsi="Candara" w:cs="Arial"/>
        </w:rPr>
        <w:t xml:space="preserve"> Al finalizar el plan de formación se desarrolla una evaluación sumativa que conduzca a la toma de decisiones sobre el mantenimiento, mejora o eliminación del plan. Dicha evaluación responderá a la información extraída de acuerdo a los criterios de evaluación.</w:t>
      </w:r>
    </w:p>
    <w:p w:rsidR="00491ABE" w:rsidRPr="00A8364A" w:rsidRDefault="00491ABE" w:rsidP="0070282B">
      <w:pPr>
        <w:autoSpaceDE w:val="0"/>
        <w:autoSpaceDN w:val="0"/>
        <w:adjustRightInd w:val="0"/>
        <w:ind w:firstLine="426"/>
        <w:jc w:val="both"/>
        <w:rPr>
          <w:rFonts w:ascii="Candara" w:hAnsi="Candara" w:cs="Arial"/>
        </w:rPr>
      </w:pPr>
    </w:p>
    <w:p w:rsidR="00491ABE" w:rsidRPr="00A8364A" w:rsidRDefault="00491ABE" w:rsidP="0070282B">
      <w:pPr>
        <w:autoSpaceDE w:val="0"/>
        <w:autoSpaceDN w:val="0"/>
        <w:adjustRightInd w:val="0"/>
        <w:ind w:firstLine="426"/>
        <w:jc w:val="both"/>
        <w:rPr>
          <w:rFonts w:ascii="Candara" w:hAnsi="Candara" w:cs="Arial"/>
        </w:rPr>
      </w:pPr>
      <w:r w:rsidRPr="00A8364A">
        <w:rPr>
          <w:rFonts w:ascii="Candara" w:hAnsi="Candara" w:cs="Arial"/>
        </w:rPr>
        <w:t>CRITERIOS DE EVALUACIÓN DEL PROGRAMA.</w:t>
      </w:r>
    </w:p>
    <w:p w:rsidR="004F2884" w:rsidRPr="00A8364A" w:rsidRDefault="004F2884" w:rsidP="0070282B">
      <w:pPr>
        <w:autoSpaceDE w:val="0"/>
        <w:autoSpaceDN w:val="0"/>
        <w:adjustRightInd w:val="0"/>
        <w:ind w:firstLine="426"/>
        <w:jc w:val="both"/>
        <w:rPr>
          <w:rFonts w:ascii="Candara" w:hAnsi="Candara" w:cs="Arial"/>
        </w:rPr>
      </w:pPr>
      <w:r w:rsidRPr="00A8364A">
        <w:rPr>
          <w:rFonts w:ascii="Candara" w:hAnsi="Candara" w:cs="Arial"/>
        </w:rPr>
        <w:t>Para evaluar el programa de formación del profesorado presentado se tend</w:t>
      </w:r>
      <w:r w:rsidR="003C1E3A" w:rsidRPr="00A8364A">
        <w:rPr>
          <w:rFonts w:ascii="Candara" w:hAnsi="Candara" w:cs="Arial"/>
        </w:rPr>
        <w:t>rá</w:t>
      </w:r>
      <w:r w:rsidRPr="00A8364A">
        <w:rPr>
          <w:rFonts w:ascii="Candara" w:hAnsi="Candara" w:cs="Arial"/>
        </w:rPr>
        <w:t>n en cuenta los siguientes criterios de evaluación:</w:t>
      </w:r>
    </w:p>
    <w:p w:rsidR="004F2884" w:rsidRPr="00A8364A" w:rsidRDefault="004F2884" w:rsidP="0070282B">
      <w:pPr>
        <w:autoSpaceDE w:val="0"/>
        <w:autoSpaceDN w:val="0"/>
        <w:adjustRightInd w:val="0"/>
        <w:ind w:firstLine="426"/>
        <w:jc w:val="both"/>
        <w:rPr>
          <w:rFonts w:ascii="Candara" w:hAnsi="Candara" w:cs="Arial"/>
        </w:rPr>
      </w:pPr>
    </w:p>
    <w:p w:rsidR="005E6A59" w:rsidRPr="00A8364A" w:rsidRDefault="005E6A59" w:rsidP="0070282B">
      <w:pPr>
        <w:autoSpaceDE w:val="0"/>
        <w:autoSpaceDN w:val="0"/>
        <w:adjustRightInd w:val="0"/>
        <w:ind w:firstLine="426"/>
        <w:jc w:val="both"/>
        <w:rPr>
          <w:rFonts w:ascii="Candara" w:hAnsi="Candara" w:cs="Arial"/>
        </w:rPr>
      </w:pPr>
      <w:r w:rsidRPr="00A8364A">
        <w:rPr>
          <w:rFonts w:ascii="Cambria Math" w:eastAsia="SymbolMT" w:hAnsi="Cambria Math" w:cs="Cambria Math"/>
        </w:rPr>
        <w:t>∗</w:t>
      </w:r>
      <w:r w:rsidRPr="00A8364A">
        <w:rPr>
          <w:rFonts w:ascii="Candara" w:eastAsia="SymbolMT" w:hAnsi="Candara" w:cs="Arial"/>
        </w:rPr>
        <w:t xml:space="preserve"> </w:t>
      </w:r>
      <w:r w:rsidRPr="00A8364A">
        <w:rPr>
          <w:rFonts w:ascii="Candara" w:hAnsi="Candara" w:cs="Arial"/>
        </w:rPr>
        <w:t>Aceptación del programa por los profesores participantes.</w:t>
      </w:r>
    </w:p>
    <w:p w:rsidR="005E6A59" w:rsidRPr="00A8364A" w:rsidRDefault="005E6A59" w:rsidP="0070282B">
      <w:pPr>
        <w:autoSpaceDE w:val="0"/>
        <w:autoSpaceDN w:val="0"/>
        <w:adjustRightInd w:val="0"/>
        <w:ind w:firstLine="426"/>
        <w:jc w:val="both"/>
        <w:rPr>
          <w:rFonts w:ascii="Candara" w:hAnsi="Candara" w:cs="Arial"/>
        </w:rPr>
      </w:pPr>
      <w:r w:rsidRPr="00A8364A">
        <w:rPr>
          <w:rFonts w:ascii="Cambria Math" w:eastAsia="SymbolMT" w:hAnsi="Cambria Math" w:cs="Cambria Math"/>
        </w:rPr>
        <w:t>∗</w:t>
      </w:r>
      <w:r w:rsidRPr="00A8364A">
        <w:rPr>
          <w:rFonts w:ascii="Candara" w:eastAsia="SymbolMT" w:hAnsi="Candara" w:cs="Arial"/>
        </w:rPr>
        <w:t xml:space="preserve"> </w:t>
      </w:r>
      <w:r w:rsidRPr="00A8364A">
        <w:rPr>
          <w:rFonts w:ascii="Candara" w:hAnsi="Candara" w:cs="Arial"/>
        </w:rPr>
        <w:t>Tipo de actividades llevadas a cabo.</w:t>
      </w:r>
    </w:p>
    <w:p w:rsidR="005E6A59" w:rsidRPr="00A8364A" w:rsidRDefault="005E6A59" w:rsidP="0070282B">
      <w:pPr>
        <w:autoSpaceDE w:val="0"/>
        <w:autoSpaceDN w:val="0"/>
        <w:adjustRightInd w:val="0"/>
        <w:ind w:firstLine="426"/>
        <w:jc w:val="both"/>
        <w:rPr>
          <w:rFonts w:ascii="Candara" w:hAnsi="Candara" w:cs="Arial"/>
        </w:rPr>
      </w:pPr>
      <w:r w:rsidRPr="00A8364A">
        <w:rPr>
          <w:rFonts w:ascii="Cambria Math" w:eastAsia="SymbolMT" w:hAnsi="Cambria Math" w:cs="Cambria Math"/>
        </w:rPr>
        <w:t>∗</w:t>
      </w:r>
      <w:r w:rsidRPr="00A8364A">
        <w:rPr>
          <w:rFonts w:ascii="Candara" w:eastAsia="SymbolMT" w:hAnsi="Candara" w:cs="Arial"/>
        </w:rPr>
        <w:t xml:space="preserve"> </w:t>
      </w:r>
      <w:r w:rsidRPr="00A8364A">
        <w:rPr>
          <w:rFonts w:ascii="Candara" w:hAnsi="Candara" w:cs="Arial"/>
        </w:rPr>
        <w:t>Calidad de los procesos de interacción de los participantes</w:t>
      </w:r>
      <w:r w:rsidR="004A0060" w:rsidRPr="00A8364A">
        <w:rPr>
          <w:rFonts w:ascii="Candara" w:hAnsi="Candara" w:cs="Arial"/>
        </w:rPr>
        <w:t>.</w:t>
      </w:r>
    </w:p>
    <w:p w:rsidR="008F7523" w:rsidRPr="00A8364A" w:rsidRDefault="005E6A59" w:rsidP="007C124A">
      <w:pPr>
        <w:autoSpaceDE w:val="0"/>
        <w:autoSpaceDN w:val="0"/>
        <w:adjustRightInd w:val="0"/>
        <w:ind w:left="708" w:hanging="282"/>
        <w:jc w:val="both"/>
        <w:rPr>
          <w:rFonts w:ascii="Candara" w:hAnsi="Candara" w:cs="Arial"/>
        </w:rPr>
      </w:pPr>
      <w:r w:rsidRPr="00A8364A">
        <w:rPr>
          <w:rFonts w:ascii="Cambria Math" w:eastAsia="SymbolMT" w:hAnsi="Cambria Math" w:cs="Cambria Math"/>
        </w:rPr>
        <w:t>∗</w:t>
      </w:r>
      <w:r w:rsidRPr="00A8364A">
        <w:rPr>
          <w:rFonts w:ascii="Candara" w:eastAsia="SymbolMT" w:hAnsi="Candara" w:cs="Arial"/>
        </w:rPr>
        <w:t xml:space="preserve"> </w:t>
      </w:r>
      <w:r w:rsidRPr="00A8364A">
        <w:rPr>
          <w:rFonts w:ascii="Candara" w:hAnsi="Candara" w:cs="Arial"/>
        </w:rPr>
        <w:t>Grado de satisfacción y atención de sus necesidades de formación por parte del profesorado participante.</w:t>
      </w:r>
    </w:p>
    <w:p w:rsidR="00407DF0" w:rsidRPr="00A8364A" w:rsidRDefault="00407DF0" w:rsidP="0070282B">
      <w:pPr>
        <w:autoSpaceDE w:val="0"/>
        <w:autoSpaceDN w:val="0"/>
        <w:adjustRightInd w:val="0"/>
        <w:ind w:firstLine="426"/>
        <w:jc w:val="both"/>
        <w:rPr>
          <w:rFonts w:ascii="Candara" w:hAnsi="Candara" w:cs="Arial"/>
        </w:rPr>
      </w:pPr>
    </w:p>
    <w:sectPr w:rsidR="00407DF0" w:rsidRPr="00A8364A" w:rsidSect="006A0972">
      <w:headerReference w:type="default" r:id="rId10"/>
      <w:footerReference w:type="defaul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3B" w:rsidRDefault="00F14B3B" w:rsidP="006A0972">
      <w:pPr>
        <w:spacing w:after="0" w:line="240" w:lineRule="auto"/>
      </w:pPr>
      <w:r>
        <w:separator/>
      </w:r>
    </w:p>
  </w:endnote>
  <w:endnote w:type="continuationSeparator" w:id="0">
    <w:p w:rsidR="00F14B3B" w:rsidRDefault="00F14B3B" w:rsidP="006A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1126"/>
      <w:docPartObj>
        <w:docPartGallery w:val="Page Numbers (Bottom of Page)"/>
        <w:docPartUnique/>
      </w:docPartObj>
    </w:sdtPr>
    <w:sdtEndPr/>
    <w:sdtContent>
      <w:p w:rsidR="00F14B3B" w:rsidRDefault="0051019C">
        <w:pPr>
          <w:pStyle w:val="Piedepgina"/>
          <w:jc w:val="right"/>
        </w:pPr>
        <w:r>
          <w:fldChar w:fldCharType="begin"/>
        </w:r>
        <w:r>
          <w:instrText xml:space="preserve"> PAGE   \* MERGEFORMAT </w:instrText>
        </w:r>
        <w:r>
          <w:fldChar w:fldCharType="separate"/>
        </w:r>
        <w:r>
          <w:rPr>
            <w:noProof/>
          </w:rPr>
          <w:t>9</w:t>
        </w:r>
        <w:r>
          <w:rPr>
            <w:noProof/>
          </w:rPr>
          <w:fldChar w:fldCharType="end"/>
        </w:r>
      </w:p>
    </w:sdtContent>
  </w:sdt>
  <w:p w:rsidR="00F14B3B" w:rsidRPr="006A0972" w:rsidRDefault="00F14B3B">
    <w:pPr>
      <w:pStyle w:val="Piedepgina"/>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3B" w:rsidRDefault="00F14B3B" w:rsidP="006A0972">
      <w:pPr>
        <w:spacing w:after="0" w:line="240" w:lineRule="auto"/>
      </w:pPr>
      <w:r>
        <w:separator/>
      </w:r>
    </w:p>
  </w:footnote>
  <w:footnote w:type="continuationSeparator" w:id="0">
    <w:p w:rsidR="00F14B3B" w:rsidRDefault="00F14B3B" w:rsidP="006A0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3B" w:rsidRDefault="00F14B3B">
    <w:pPr>
      <w:pStyle w:val="Encabezado"/>
    </w:pPr>
    <w:r>
      <w:rPr>
        <w:i/>
        <w:sz w:val="18"/>
      </w:rPr>
      <w:t>PLAN</w:t>
    </w:r>
    <w:r w:rsidRPr="006A0972">
      <w:rPr>
        <w:i/>
        <w:sz w:val="18"/>
      </w:rPr>
      <w:t xml:space="preserve"> DE FORMACIÓN DEL PROFESORADO</w:t>
    </w:r>
    <w:r>
      <w:tab/>
    </w:r>
    <w:r>
      <w:tab/>
      <w:t>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424"/>
    <w:multiLevelType w:val="hybridMultilevel"/>
    <w:tmpl w:val="1BFC062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D66E92"/>
    <w:multiLevelType w:val="hybridMultilevel"/>
    <w:tmpl w:val="28164352"/>
    <w:lvl w:ilvl="0" w:tplc="0C0A0001">
      <w:start w:val="1"/>
      <w:numFmt w:val="bullet"/>
      <w:lvlText w:val=""/>
      <w:lvlJc w:val="left"/>
      <w:pPr>
        <w:ind w:left="1146" w:hanging="360"/>
      </w:pPr>
      <w:rPr>
        <w:rFonts w:ascii="Symbol" w:hAnsi="Symbol" w:hint="default"/>
      </w:rPr>
    </w:lvl>
    <w:lvl w:ilvl="1" w:tplc="0C0A0001">
      <w:start w:val="1"/>
      <w:numFmt w:val="bullet"/>
      <w:lvlText w:val=""/>
      <w:lvlJc w:val="left"/>
      <w:pPr>
        <w:ind w:left="1866" w:hanging="360"/>
      </w:pPr>
      <w:rPr>
        <w:rFonts w:ascii="Symbol" w:hAnsi="Symbol" w:hint="default"/>
      </w:rPr>
    </w:lvl>
    <w:lvl w:ilvl="2" w:tplc="9F1EE55C">
      <w:start w:val="1"/>
      <w:numFmt w:val="bullet"/>
      <w:lvlText w:val="-"/>
      <w:lvlJc w:val="left"/>
      <w:pPr>
        <w:ind w:left="2586" w:hanging="360"/>
      </w:pPr>
      <w:rPr>
        <w:rFonts w:ascii="Calibri" w:hAnsi="Calibri"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07FA3B4D"/>
    <w:multiLevelType w:val="hybridMultilevel"/>
    <w:tmpl w:val="D75EADBA"/>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DA4062"/>
    <w:multiLevelType w:val="hybridMultilevel"/>
    <w:tmpl w:val="7DB6271C"/>
    <w:lvl w:ilvl="0" w:tplc="1C64A37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740FE2"/>
    <w:multiLevelType w:val="hybridMultilevel"/>
    <w:tmpl w:val="91B2C046"/>
    <w:lvl w:ilvl="0" w:tplc="0C0A0017">
      <w:start w:val="1"/>
      <w:numFmt w:val="bullet"/>
      <w:lvlText w:val=""/>
      <w:lvlJc w:val="left"/>
      <w:pPr>
        <w:ind w:left="1146" w:hanging="360"/>
      </w:pPr>
      <w:rPr>
        <w:rFonts w:ascii="Wingdings" w:hAnsi="Wingdings" w:hint="default"/>
      </w:rPr>
    </w:lvl>
    <w:lvl w:ilvl="1" w:tplc="0C0A0019">
      <w:start w:val="1"/>
      <w:numFmt w:val="bullet"/>
      <w:lvlText w:val=""/>
      <w:lvlJc w:val="left"/>
      <w:pPr>
        <w:ind w:left="1866" w:hanging="360"/>
      </w:pPr>
      <w:rPr>
        <w:rFonts w:ascii="Symbol" w:hAnsi="Symbol" w:hint="default"/>
      </w:rPr>
    </w:lvl>
    <w:lvl w:ilvl="2" w:tplc="0C0A001B">
      <w:start w:val="1"/>
      <w:numFmt w:val="bullet"/>
      <w:lvlText w:val=""/>
      <w:lvlJc w:val="left"/>
      <w:pPr>
        <w:ind w:left="2586" w:hanging="360"/>
      </w:pPr>
      <w:rPr>
        <w:rFonts w:ascii="Wingdings" w:hAnsi="Wingdings" w:hint="default"/>
      </w:rPr>
    </w:lvl>
    <w:lvl w:ilvl="3" w:tplc="0C0A000F">
      <w:start w:val="1"/>
      <w:numFmt w:val="bullet"/>
      <w:lvlText w:val=""/>
      <w:lvlJc w:val="left"/>
      <w:pPr>
        <w:ind w:left="3306" w:hanging="360"/>
      </w:pPr>
      <w:rPr>
        <w:rFonts w:ascii="Symbol" w:hAnsi="Symbol" w:hint="default"/>
      </w:rPr>
    </w:lvl>
    <w:lvl w:ilvl="4" w:tplc="0C0A0019" w:tentative="1">
      <w:start w:val="1"/>
      <w:numFmt w:val="bullet"/>
      <w:lvlText w:val="o"/>
      <w:lvlJc w:val="left"/>
      <w:pPr>
        <w:ind w:left="4026" w:hanging="360"/>
      </w:pPr>
      <w:rPr>
        <w:rFonts w:ascii="Courier New" w:hAnsi="Courier New" w:cs="Courier New" w:hint="default"/>
      </w:rPr>
    </w:lvl>
    <w:lvl w:ilvl="5" w:tplc="0C0A001B" w:tentative="1">
      <w:start w:val="1"/>
      <w:numFmt w:val="bullet"/>
      <w:lvlText w:val=""/>
      <w:lvlJc w:val="left"/>
      <w:pPr>
        <w:ind w:left="4746" w:hanging="360"/>
      </w:pPr>
      <w:rPr>
        <w:rFonts w:ascii="Wingdings" w:hAnsi="Wingdings" w:hint="default"/>
      </w:rPr>
    </w:lvl>
    <w:lvl w:ilvl="6" w:tplc="0C0A000F" w:tentative="1">
      <w:start w:val="1"/>
      <w:numFmt w:val="bullet"/>
      <w:lvlText w:val=""/>
      <w:lvlJc w:val="left"/>
      <w:pPr>
        <w:ind w:left="5466" w:hanging="360"/>
      </w:pPr>
      <w:rPr>
        <w:rFonts w:ascii="Symbol" w:hAnsi="Symbol" w:hint="default"/>
      </w:rPr>
    </w:lvl>
    <w:lvl w:ilvl="7" w:tplc="0C0A0019" w:tentative="1">
      <w:start w:val="1"/>
      <w:numFmt w:val="bullet"/>
      <w:lvlText w:val="o"/>
      <w:lvlJc w:val="left"/>
      <w:pPr>
        <w:ind w:left="6186" w:hanging="360"/>
      </w:pPr>
      <w:rPr>
        <w:rFonts w:ascii="Courier New" w:hAnsi="Courier New" w:cs="Courier New" w:hint="default"/>
      </w:rPr>
    </w:lvl>
    <w:lvl w:ilvl="8" w:tplc="0C0A001B" w:tentative="1">
      <w:start w:val="1"/>
      <w:numFmt w:val="bullet"/>
      <w:lvlText w:val=""/>
      <w:lvlJc w:val="left"/>
      <w:pPr>
        <w:ind w:left="6906" w:hanging="360"/>
      </w:pPr>
      <w:rPr>
        <w:rFonts w:ascii="Wingdings" w:hAnsi="Wingdings" w:hint="default"/>
      </w:rPr>
    </w:lvl>
  </w:abstractNum>
  <w:abstractNum w:abstractNumId="5">
    <w:nsid w:val="23A06639"/>
    <w:multiLevelType w:val="hybridMultilevel"/>
    <w:tmpl w:val="54943E2E"/>
    <w:lvl w:ilvl="0" w:tplc="49465A30">
      <w:start w:val="1"/>
      <w:numFmt w:val="decimal"/>
      <w:lvlText w:val="%1."/>
      <w:lvlJc w:val="left"/>
      <w:pPr>
        <w:tabs>
          <w:tab w:val="num" w:pos="1068"/>
        </w:tabs>
        <w:ind w:left="1068" w:hanging="360"/>
      </w:pPr>
      <w:rPr>
        <w:rFonts w:hint="default"/>
        <w:b/>
      </w:rPr>
    </w:lvl>
    <w:lvl w:ilvl="1" w:tplc="040A0019">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6">
    <w:nsid w:val="24CD1252"/>
    <w:multiLevelType w:val="hybridMultilevel"/>
    <w:tmpl w:val="F3C8F710"/>
    <w:lvl w:ilvl="0" w:tplc="1C64A378">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7">
    <w:nsid w:val="267D4EA6"/>
    <w:multiLevelType w:val="hybridMultilevel"/>
    <w:tmpl w:val="DB6C77B8"/>
    <w:lvl w:ilvl="0" w:tplc="E278D8B6">
      <w:start w:val="1"/>
      <w:numFmt w:val="bullet"/>
      <w:lvlText w:val=""/>
      <w:lvlJc w:val="left"/>
      <w:pPr>
        <w:ind w:left="720" w:hanging="360"/>
      </w:pPr>
      <w:rPr>
        <w:rFonts w:ascii="Symbol" w:hAnsi="Symbol" w:hint="default"/>
      </w:rPr>
    </w:lvl>
    <w:lvl w:ilvl="1" w:tplc="5B1E1714">
      <w:start w:val="1"/>
      <w:numFmt w:val="bullet"/>
      <w:lvlText w:val="o"/>
      <w:lvlJc w:val="left"/>
      <w:pPr>
        <w:ind w:left="1440" w:hanging="360"/>
      </w:pPr>
      <w:rPr>
        <w:rFonts w:ascii="Courier New" w:hAnsi="Courier New" w:cs="Courier New" w:hint="default"/>
      </w:rPr>
    </w:lvl>
    <w:lvl w:ilvl="2" w:tplc="9CA27D8C" w:tentative="1">
      <w:start w:val="1"/>
      <w:numFmt w:val="bullet"/>
      <w:lvlText w:val=""/>
      <w:lvlJc w:val="left"/>
      <w:pPr>
        <w:ind w:left="2160" w:hanging="360"/>
      </w:pPr>
      <w:rPr>
        <w:rFonts w:ascii="Wingdings" w:hAnsi="Wingdings" w:hint="default"/>
      </w:rPr>
    </w:lvl>
    <w:lvl w:ilvl="3" w:tplc="C204B3C2" w:tentative="1">
      <w:start w:val="1"/>
      <w:numFmt w:val="bullet"/>
      <w:lvlText w:val=""/>
      <w:lvlJc w:val="left"/>
      <w:pPr>
        <w:ind w:left="2880" w:hanging="360"/>
      </w:pPr>
      <w:rPr>
        <w:rFonts w:ascii="Symbol" w:hAnsi="Symbol" w:hint="default"/>
      </w:rPr>
    </w:lvl>
    <w:lvl w:ilvl="4" w:tplc="BC908804" w:tentative="1">
      <w:start w:val="1"/>
      <w:numFmt w:val="bullet"/>
      <w:lvlText w:val="o"/>
      <w:lvlJc w:val="left"/>
      <w:pPr>
        <w:ind w:left="3600" w:hanging="360"/>
      </w:pPr>
      <w:rPr>
        <w:rFonts w:ascii="Courier New" w:hAnsi="Courier New" w:cs="Courier New" w:hint="default"/>
      </w:rPr>
    </w:lvl>
    <w:lvl w:ilvl="5" w:tplc="61906500" w:tentative="1">
      <w:start w:val="1"/>
      <w:numFmt w:val="bullet"/>
      <w:lvlText w:val=""/>
      <w:lvlJc w:val="left"/>
      <w:pPr>
        <w:ind w:left="4320" w:hanging="360"/>
      </w:pPr>
      <w:rPr>
        <w:rFonts w:ascii="Wingdings" w:hAnsi="Wingdings" w:hint="default"/>
      </w:rPr>
    </w:lvl>
    <w:lvl w:ilvl="6" w:tplc="1D3E3F18" w:tentative="1">
      <w:start w:val="1"/>
      <w:numFmt w:val="bullet"/>
      <w:lvlText w:val=""/>
      <w:lvlJc w:val="left"/>
      <w:pPr>
        <w:ind w:left="5040" w:hanging="360"/>
      </w:pPr>
      <w:rPr>
        <w:rFonts w:ascii="Symbol" w:hAnsi="Symbol" w:hint="default"/>
      </w:rPr>
    </w:lvl>
    <w:lvl w:ilvl="7" w:tplc="F5E60488" w:tentative="1">
      <w:start w:val="1"/>
      <w:numFmt w:val="bullet"/>
      <w:lvlText w:val="o"/>
      <w:lvlJc w:val="left"/>
      <w:pPr>
        <w:ind w:left="5760" w:hanging="360"/>
      </w:pPr>
      <w:rPr>
        <w:rFonts w:ascii="Courier New" w:hAnsi="Courier New" w:cs="Courier New" w:hint="default"/>
      </w:rPr>
    </w:lvl>
    <w:lvl w:ilvl="8" w:tplc="43BAA2FA" w:tentative="1">
      <w:start w:val="1"/>
      <w:numFmt w:val="bullet"/>
      <w:lvlText w:val=""/>
      <w:lvlJc w:val="left"/>
      <w:pPr>
        <w:ind w:left="6480" w:hanging="360"/>
      </w:pPr>
      <w:rPr>
        <w:rFonts w:ascii="Wingdings" w:hAnsi="Wingdings" w:hint="default"/>
      </w:rPr>
    </w:lvl>
  </w:abstractNum>
  <w:abstractNum w:abstractNumId="8">
    <w:nsid w:val="2A2802F2"/>
    <w:multiLevelType w:val="hybridMultilevel"/>
    <w:tmpl w:val="E4E6E442"/>
    <w:lvl w:ilvl="0" w:tplc="0C0A0001">
      <w:start w:val="1"/>
      <w:numFmt w:val="decimal"/>
      <w:lvlText w:val="%1."/>
      <w:lvlJc w:val="left"/>
      <w:pPr>
        <w:ind w:left="928" w:hanging="360"/>
      </w:pPr>
      <w:rPr>
        <w:rFonts w:eastAsia="SymbolMT" w:hint="default"/>
        <w:b w:val="0"/>
      </w:rPr>
    </w:lvl>
    <w:lvl w:ilvl="1" w:tplc="0C0A0003" w:tentative="1">
      <w:start w:val="1"/>
      <w:numFmt w:val="lowerLetter"/>
      <w:lvlText w:val="%2."/>
      <w:lvlJc w:val="left"/>
      <w:pPr>
        <w:ind w:left="1648" w:hanging="360"/>
      </w:pPr>
    </w:lvl>
    <w:lvl w:ilvl="2" w:tplc="0C0A0005" w:tentative="1">
      <w:start w:val="1"/>
      <w:numFmt w:val="lowerRoman"/>
      <w:lvlText w:val="%3."/>
      <w:lvlJc w:val="right"/>
      <w:pPr>
        <w:ind w:left="2368" w:hanging="180"/>
      </w:pPr>
    </w:lvl>
    <w:lvl w:ilvl="3" w:tplc="0C0A0001" w:tentative="1">
      <w:start w:val="1"/>
      <w:numFmt w:val="decimal"/>
      <w:lvlText w:val="%4."/>
      <w:lvlJc w:val="left"/>
      <w:pPr>
        <w:ind w:left="3088" w:hanging="360"/>
      </w:pPr>
    </w:lvl>
    <w:lvl w:ilvl="4" w:tplc="0C0A0003" w:tentative="1">
      <w:start w:val="1"/>
      <w:numFmt w:val="lowerLetter"/>
      <w:lvlText w:val="%5."/>
      <w:lvlJc w:val="left"/>
      <w:pPr>
        <w:ind w:left="3808" w:hanging="360"/>
      </w:pPr>
    </w:lvl>
    <w:lvl w:ilvl="5" w:tplc="0C0A0005" w:tentative="1">
      <w:start w:val="1"/>
      <w:numFmt w:val="lowerRoman"/>
      <w:lvlText w:val="%6."/>
      <w:lvlJc w:val="right"/>
      <w:pPr>
        <w:ind w:left="4528" w:hanging="180"/>
      </w:pPr>
    </w:lvl>
    <w:lvl w:ilvl="6" w:tplc="0C0A0001" w:tentative="1">
      <w:start w:val="1"/>
      <w:numFmt w:val="decimal"/>
      <w:lvlText w:val="%7."/>
      <w:lvlJc w:val="left"/>
      <w:pPr>
        <w:ind w:left="5248" w:hanging="360"/>
      </w:pPr>
    </w:lvl>
    <w:lvl w:ilvl="7" w:tplc="0C0A0003" w:tentative="1">
      <w:start w:val="1"/>
      <w:numFmt w:val="lowerLetter"/>
      <w:lvlText w:val="%8."/>
      <w:lvlJc w:val="left"/>
      <w:pPr>
        <w:ind w:left="5968" w:hanging="360"/>
      </w:pPr>
    </w:lvl>
    <w:lvl w:ilvl="8" w:tplc="0C0A0005" w:tentative="1">
      <w:start w:val="1"/>
      <w:numFmt w:val="lowerRoman"/>
      <w:lvlText w:val="%9."/>
      <w:lvlJc w:val="right"/>
      <w:pPr>
        <w:ind w:left="6688" w:hanging="180"/>
      </w:pPr>
    </w:lvl>
  </w:abstractNum>
  <w:abstractNum w:abstractNumId="9">
    <w:nsid w:val="3002057C"/>
    <w:multiLevelType w:val="hybridMultilevel"/>
    <w:tmpl w:val="628878B0"/>
    <w:lvl w:ilvl="0" w:tplc="FFFFFFFF">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
    <w:nsid w:val="30032587"/>
    <w:multiLevelType w:val="hybridMultilevel"/>
    <w:tmpl w:val="F3C8F710"/>
    <w:lvl w:ilvl="0" w:tplc="1C64A378">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1">
    <w:nsid w:val="4F262404"/>
    <w:multiLevelType w:val="hybridMultilevel"/>
    <w:tmpl w:val="1A0203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63C4A7C"/>
    <w:multiLevelType w:val="hybridMultilevel"/>
    <w:tmpl w:val="229E5D50"/>
    <w:lvl w:ilvl="0" w:tplc="0C0A0007">
      <w:start w:val="1"/>
      <w:numFmt w:val="decimal"/>
      <w:lvlText w:val="%1."/>
      <w:lvlJc w:val="left"/>
      <w:pPr>
        <w:ind w:left="786" w:hanging="360"/>
      </w:pPr>
      <w:rPr>
        <w:rFonts w:hint="default"/>
      </w:rPr>
    </w:lvl>
    <w:lvl w:ilvl="1" w:tplc="D88AAF7A"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3">
    <w:nsid w:val="6EFD4246"/>
    <w:multiLevelType w:val="hybridMultilevel"/>
    <w:tmpl w:val="B3E02B88"/>
    <w:lvl w:ilvl="0" w:tplc="B10CB7CA">
      <w:start w:val="1"/>
      <w:numFmt w:val="decimal"/>
      <w:lvlText w:val="%1."/>
      <w:lvlJc w:val="left"/>
      <w:pPr>
        <w:ind w:left="720" w:hanging="360"/>
      </w:pPr>
      <w:rPr>
        <w:rFonts w:hint="default"/>
      </w:rPr>
    </w:lvl>
    <w:lvl w:ilvl="1" w:tplc="6FBC10FA" w:tentative="1">
      <w:start w:val="1"/>
      <w:numFmt w:val="lowerLetter"/>
      <w:lvlText w:val="%2."/>
      <w:lvlJc w:val="left"/>
      <w:pPr>
        <w:ind w:left="1440" w:hanging="360"/>
      </w:pPr>
    </w:lvl>
    <w:lvl w:ilvl="2" w:tplc="C822341E" w:tentative="1">
      <w:start w:val="1"/>
      <w:numFmt w:val="lowerRoman"/>
      <w:lvlText w:val="%3."/>
      <w:lvlJc w:val="right"/>
      <w:pPr>
        <w:ind w:left="2160" w:hanging="180"/>
      </w:pPr>
    </w:lvl>
    <w:lvl w:ilvl="3" w:tplc="CE38B44E" w:tentative="1">
      <w:start w:val="1"/>
      <w:numFmt w:val="decimal"/>
      <w:lvlText w:val="%4."/>
      <w:lvlJc w:val="left"/>
      <w:pPr>
        <w:ind w:left="2880" w:hanging="360"/>
      </w:pPr>
    </w:lvl>
    <w:lvl w:ilvl="4" w:tplc="95B4BDC2" w:tentative="1">
      <w:start w:val="1"/>
      <w:numFmt w:val="lowerLetter"/>
      <w:lvlText w:val="%5."/>
      <w:lvlJc w:val="left"/>
      <w:pPr>
        <w:ind w:left="3600" w:hanging="360"/>
      </w:pPr>
    </w:lvl>
    <w:lvl w:ilvl="5" w:tplc="4170B27C" w:tentative="1">
      <w:start w:val="1"/>
      <w:numFmt w:val="lowerRoman"/>
      <w:lvlText w:val="%6."/>
      <w:lvlJc w:val="right"/>
      <w:pPr>
        <w:ind w:left="4320" w:hanging="180"/>
      </w:pPr>
    </w:lvl>
    <w:lvl w:ilvl="6" w:tplc="B6987190" w:tentative="1">
      <w:start w:val="1"/>
      <w:numFmt w:val="decimal"/>
      <w:lvlText w:val="%7."/>
      <w:lvlJc w:val="left"/>
      <w:pPr>
        <w:ind w:left="5040" w:hanging="360"/>
      </w:pPr>
    </w:lvl>
    <w:lvl w:ilvl="7" w:tplc="082036CE" w:tentative="1">
      <w:start w:val="1"/>
      <w:numFmt w:val="lowerLetter"/>
      <w:lvlText w:val="%8."/>
      <w:lvlJc w:val="left"/>
      <w:pPr>
        <w:ind w:left="5760" w:hanging="360"/>
      </w:pPr>
    </w:lvl>
    <w:lvl w:ilvl="8" w:tplc="E6920774" w:tentative="1">
      <w:start w:val="1"/>
      <w:numFmt w:val="lowerRoman"/>
      <w:lvlText w:val="%9."/>
      <w:lvlJc w:val="right"/>
      <w:pPr>
        <w:ind w:left="6480" w:hanging="180"/>
      </w:pPr>
    </w:lvl>
  </w:abstractNum>
  <w:abstractNum w:abstractNumId="14">
    <w:nsid w:val="74041AEB"/>
    <w:multiLevelType w:val="hybridMultilevel"/>
    <w:tmpl w:val="3AF433E6"/>
    <w:lvl w:ilvl="0" w:tplc="65340FBE">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41513E7"/>
    <w:multiLevelType w:val="hybridMultilevel"/>
    <w:tmpl w:val="498CF7D8"/>
    <w:lvl w:ilvl="0" w:tplc="65340FBE">
      <w:start w:val="1"/>
      <w:numFmt w:val="decimal"/>
      <w:lvlText w:val="%1."/>
      <w:lvlJc w:val="left"/>
      <w:pPr>
        <w:ind w:left="720" w:hanging="360"/>
      </w:pPr>
      <w:rPr>
        <w:rFonts w:hint="default"/>
      </w:rPr>
    </w:lvl>
    <w:lvl w:ilvl="1" w:tplc="0C0A0003">
      <w:numFmt w:val="bullet"/>
      <w:lvlText w:val="•"/>
      <w:lvlJc w:val="left"/>
      <w:pPr>
        <w:ind w:left="1440" w:hanging="360"/>
      </w:pPr>
      <w:rPr>
        <w:rFonts w:ascii="Tahoma" w:eastAsia="SymbolMT" w:hAnsi="Tahoma" w:cs="Tahoma" w:hint="default"/>
      </w:r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6">
    <w:nsid w:val="7A184347"/>
    <w:multiLevelType w:val="hybridMultilevel"/>
    <w:tmpl w:val="9C16A5F2"/>
    <w:lvl w:ilvl="0" w:tplc="348C7084">
      <w:start w:val="1"/>
      <w:numFmt w:val="bullet"/>
      <w:lvlText w:val=""/>
      <w:lvlJc w:val="left"/>
      <w:pPr>
        <w:ind w:left="1146" w:hanging="360"/>
      </w:pPr>
      <w:rPr>
        <w:rFonts w:ascii="Symbol" w:hAnsi="Symbol" w:hint="default"/>
      </w:rPr>
    </w:lvl>
    <w:lvl w:ilvl="1" w:tplc="0C0A0019">
      <w:start w:val="1"/>
      <w:numFmt w:val="bullet"/>
      <w:lvlText w:val=""/>
      <w:lvlJc w:val="left"/>
      <w:pPr>
        <w:ind w:left="1866" w:hanging="360"/>
      </w:pPr>
      <w:rPr>
        <w:rFonts w:ascii="Symbol" w:hAnsi="Symbol" w:hint="default"/>
      </w:rPr>
    </w:lvl>
    <w:lvl w:ilvl="2" w:tplc="0C0A001B">
      <w:start w:val="1"/>
      <w:numFmt w:val="bullet"/>
      <w:lvlText w:val="-"/>
      <w:lvlJc w:val="left"/>
      <w:pPr>
        <w:ind w:left="1069" w:hanging="360"/>
      </w:pPr>
      <w:rPr>
        <w:rFonts w:ascii="Calibri" w:hAnsi="Calibri" w:hint="default"/>
      </w:rPr>
    </w:lvl>
    <w:lvl w:ilvl="3" w:tplc="0C0A000F">
      <w:start w:val="1"/>
      <w:numFmt w:val="bullet"/>
      <w:lvlText w:val=""/>
      <w:lvlJc w:val="left"/>
      <w:pPr>
        <w:ind w:left="2203" w:hanging="360"/>
      </w:pPr>
      <w:rPr>
        <w:rFonts w:ascii="Symbol" w:hAnsi="Symbol" w:hint="default"/>
      </w:rPr>
    </w:lvl>
    <w:lvl w:ilvl="4" w:tplc="0C0A0019">
      <w:start w:val="1"/>
      <w:numFmt w:val="bullet"/>
      <w:lvlText w:val="o"/>
      <w:lvlJc w:val="left"/>
      <w:pPr>
        <w:ind w:left="2203" w:hanging="360"/>
      </w:pPr>
      <w:rPr>
        <w:rFonts w:ascii="Courier New" w:hAnsi="Courier New" w:cs="Courier New" w:hint="default"/>
      </w:rPr>
    </w:lvl>
    <w:lvl w:ilvl="5" w:tplc="0C0A001B" w:tentative="1">
      <w:start w:val="1"/>
      <w:numFmt w:val="bullet"/>
      <w:lvlText w:val=""/>
      <w:lvlJc w:val="left"/>
      <w:pPr>
        <w:ind w:left="4746" w:hanging="360"/>
      </w:pPr>
      <w:rPr>
        <w:rFonts w:ascii="Wingdings" w:hAnsi="Wingdings" w:hint="default"/>
      </w:rPr>
    </w:lvl>
    <w:lvl w:ilvl="6" w:tplc="0C0A000F" w:tentative="1">
      <w:start w:val="1"/>
      <w:numFmt w:val="bullet"/>
      <w:lvlText w:val=""/>
      <w:lvlJc w:val="left"/>
      <w:pPr>
        <w:ind w:left="5466" w:hanging="360"/>
      </w:pPr>
      <w:rPr>
        <w:rFonts w:ascii="Symbol" w:hAnsi="Symbol" w:hint="default"/>
      </w:rPr>
    </w:lvl>
    <w:lvl w:ilvl="7" w:tplc="0C0A0019" w:tentative="1">
      <w:start w:val="1"/>
      <w:numFmt w:val="bullet"/>
      <w:lvlText w:val="o"/>
      <w:lvlJc w:val="left"/>
      <w:pPr>
        <w:ind w:left="6186" w:hanging="360"/>
      </w:pPr>
      <w:rPr>
        <w:rFonts w:ascii="Courier New" w:hAnsi="Courier New" w:cs="Courier New" w:hint="default"/>
      </w:rPr>
    </w:lvl>
    <w:lvl w:ilvl="8" w:tplc="0C0A001B" w:tentative="1">
      <w:start w:val="1"/>
      <w:numFmt w:val="bullet"/>
      <w:lvlText w:val=""/>
      <w:lvlJc w:val="left"/>
      <w:pPr>
        <w:ind w:left="6906" w:hanging="360"/>
      </w:pPr>
      <w:rPr>
        <w:rFonts w:ascii="Wingdings" w:hAnsi="Wingdings" w:hint="default"/>
      </w:rPr>
    </w:lvl>
  </w:abstractNum>
  <w:abstractNum w:abstractNumId="17">
    <w:nsid w:val="7FE66F18"/>
    <w:multiLevelType w:val="hybridMultilevel"/>
    <w:tmpl w:val="1BD4FC22"/>
    <w:lvl w:ilvl="0" w:tplc="0C0A001B">
      <w:start w:val="1"/>
      <w:numFmt w:val="decimal"/>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num w:numId="1">
    <w:abstractNumId w:val="5"/>
  </w:num>
  <w:num w:numId="2">
    <w:abstractNumId w:val="4"/>
  </w:num>
  <w:num w:numId="3">
    <w:abstractNumId w:val="1"/>
  </w:num>
  <w:num w:numId="4">
    <w:abstractNumId w:val="16"/>
  </w:num>
  <w:num w:numId="5">
    <w:abstractNumId w:val="14"/>
  </w:num>
  <w:num w:numId="6">
    <w:abstractNumId w:val="17"/>
  </w:num>
  <w:num w:numId="7">
    <w:abstractNumId w:val="13"/>
  </w:num>
  <w:num w:numId="8">
    <w:abstractNumId w:val="0"/>
  </w:num>
  <w:num w:numId="9">
    <w:abstractNumId w:val="10"/>
  </w:num>
  <w:num w:numId="10">
    <w:abstractNumId w:val="15"/>
  </w:num>
  <w:num w:numId="11">
    <w:abstractNumId w:val="12"/>
  </w:num>
  <w:num w:numId="12">
    <w:abstractNumId w:val="8"/>
  </w:num>
  <w:num w:numId="13">
    <w:abstractNumId w:val="9"/>
  </w:num>
  <w:num w:numId="14">
    <w:abstractNumId w:val="7"/>
  </w:num>
  <w:num w:numId="15">
    <w:abstractNumId w:val="3"/>
  </w:num>
  <w:num w:numId="16">
    <w:abstractNumId w:val="11"/>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11"/>
    <w:rsid w:val="00002C6E"/>
    <w:rsid w:val="00017260"/>
    <w:rsid w:val="00042B5F"/>
    <w:rsid w:val="00044393"/>
    <w:rsid w:val="00057718"/>
    <w:rsid w:val="0005792A"/>
    <w:rsid w:val="00064211"/>
    <w:rsid w:val="00087A0A"/>
    <w:rsid w:val="000B5901"/>
    <w:rsid w:val="000F7115"/>
    <w:rsid w:val="0010237E"/>
    <w:rsid w:val="001064FD"/>
    <w:rsid w:val="00117BEE"/>
    <w:rsid w:val="00141730"/>
    <w:rsid w:val="00144114"/>
    <w:rsid w:val="00150BFE"/>
    <w:rsid w:val="00157DF1"/>
    <w:rsid w:val="00166649"/>
    <w:rsid w:val="0018397F"/>
    <w:rsid w:val="001A42E7"/>
    <w:rsid w:val="001C142C"/>
    <w:rsid w:val="001E0582"/>
    <w:rsid w:val="00260C36"/>
    <w:rsid w:val="0026133A"/>
    <w:rsid w:val="002D38D3"/>
    <w:rsid w:val="002D3D50"/>
    <w:rsid w:val="0030195F"/>
    <w:rsid w:val="00326F14"/>
    <w:rsid w:val="00332214"/>
    <w:rsid w:val="00346AEF"/>
    <w:rsid w:val="0037588C"/>
    <w:rsid w:val="00375BD7"/>
    <w:rsid w:val="00395D65"/>
    <w:rsid w:val="003C1E3A"/>
    <w:rsid w:val="003C3B20"/>
    <w:rsid w:val="003E260D"/>
    <w:rsid w:val="003F6701"/>
    <w:rsid w:val="00407DF0"/>
    <w:rsid w:val="004179F4"/>
    <w:rsid w:val="00455A54"/>
    <w:rsid w:val="004777B2"/>
    <w:rsid w:val="00491ABE"/>
    <w:rsid w:val="004A0060"/>
    <w:rsid w:val="004A656F"/>
    <w:rsid w:val="004B3A2F"/>
    <w:rsid w:val="004C5B56"/>
    <w:rsid w:val="004D0048"/>
    <w:rsid w:val="004D21CE"/>
    <w:rsid w:val="004E087E"/>
    <w:rsid w:val="004E6405"/>
    <w:rsid w:val="004F2884"/>
    <w:rsid w:val="0051019C"/>
    <w:rsid w:val="005238CC"/>
    <w:rsid w:val="00551AE7"/>
    <w:rsid w:val="005540D2"/>
    <w:rsid w:val="005823B1"/>
    <w:rsid w:val="00592D48"/>
    <w:rsid w:val="005956A1"/>
    <w:rsid w:val="005A4235"/>
    <w:rsid w:val="005B55A8"/>
    <w:rsid w:val="005B7190"/>
    <w:rsid w:val="005C315A"/>
    <w:rsid w:val="005E0B08"/>
    <w:rsid w:val="005E6A59"/>
    <w:rsid w:val="0060071A"/>
    <w:rsid w:val="00610B1A"/>
    <w:rsid w:val="00612706"/>
    <w:rsid w:val="00616BE0"/>
    <w:rsid w:val="0064499D"/>
    <w:rsid w:val="00662CAE"/>
    <w:rsid w:val="0066484A"/>
    <w:rsid w:val="006A0972"/>
    <w:rsid w:val="006C0F50"/>
    <w:rsid w:val="006F30D6"/>
    <w:rsid w:val="0070282B"/>
    <w:rsid w:val="0070331B"/>
    <w:rsid w:val="00705C5A"/>
    <w:rsid w:val="00711516"/>
    <w:rsid w:val="007569D4"/>
    <w:rsid w:val="00770620"/>
    <w:rsid w:val="00780675"/>
    <w:rsid w:val="00781694"/>
    <w:rsid w:val="007C124A"/>
    <w:rsid w:val="0081033E"/>
    <w:rsid w:val="008120D8"/>
    <w:rsid w:val="008251AE"/>
    <w:rsid w:val="008517D7"/>
    <w:rsid w:val="00881445"/>
    <w:rsid w:val="00885841"/>
    <w:rsid w:val="008F3160"/>
    <w:rsid w:val="008F7523"/>
    <w:rsid w:val="00921DED"/>
    <w:rsid w:val="0093283E"/>
    <w:rsid w:val="00934031"/>
    <w:rsid w:val="0093486D"/>
    <w:rsid w:val="00935F14"/>
    <w:rsid w:val="009361AC"/>
    <w:rsid w:val="00974F10"/>
    <w:rsid w:val="009802EC"/>
    <w:rsid w:val="00A00997"/>
    <w:rsid w:val="00A07A5A"/>
    <w:rsid w:val="00A100E2"/>
    <w:rsid w:val="00A23401"/>
    <w:rsid w:val="00A421B2"/>
    <w:rsid w:val="00A434E8"/>
    <w:rsid w:val="00A5222B"/>
    <w:rsid w:val="00A5421F"/>
    <w:rsid w:val="00A56099"/>
    <w:rsid w:val="00A8364A"/>
    <w:rsid w:val="00A874FE"/>
    <w:rsid w:val="00A97A83"/>
    <w:rsid w:val="00AA215B"/>
    <w:rsid w:val="00AB578E"/>
    <w:rsid w:val="00AB6D28"/>
    <w:rsid w:val="00AD62F4"/>
    <w:rsid w:val="00AE25B7"/>
    <w:rsid w:val="00AE7EC7"/>
    <w:rsid w:val="00B10105"/>
    <w:rsid w:val="00B303A7"/>
    <w:rsid w:val="00B31ED1"/>
    <w:rsid w:val="00B3477F"/>
    <w:rsid w:val="00B46881"/>
    <w:rsid w:val="00B50D27"/>
    <w:rsid w:val="00BC3F02"/>
    <w:rsid w:val="00BD5CFE"/>
    <w:rsid w:val="00BF1DA2"/>
    <w:rsid w:val="00C0140D"/>
    <w:rsid w:val="00C100B8"/>
    <w:rsid w:val="00C125C4"/>
    <w:rsid w:val="00C1485D"/>
    <w:rsid w:val="00C149C1"/>
    <w:rsid w:val="00C20381"/>
    <w:rsid w:val="00C2614D"/>
    <w:rsid w:val="00C5161C"/>
    <w:rsid w:val="00C534CD"/>
    <w:rsid w:val="00C7139F"/>
    <w:rsid w:val="00C91F11"/>
    <w:rsid w:val="00CA150A"/>
    <w:rsid w:val="00CD02FF"/>
    <w:rsid w:val="00CD2CE8"/>
    <w:rsid w:val="00CD6689"/>
    <w:rsid w:val="00CE1CB5"/>
    <w:rsid w:val="00CE376D"/>
    <w:rsid w:val="00D03B64"/>
    <w:rsid w:val="00D36C1E"/>
    <w:rsid w:val="00D70703"/>
    <w:rsid w:val="00DC4D34"/>
    <w:rsid w:val="00E1558E"/>
    <w:rsid w:val="00E30D51"/>
    <w:rsid w:val="00E50A23"/>
    <w:rsid w:val="00E53128"/>
    <w:rsid w:val="00E818F5"/>
    <w:rsid w:val="00E85230"/>
    <w:rsid w:val="00EA1D01"/>
    <w:rsid w:val="00EA33F4"/>
    <w:rsid w:val="00ED6970"/>
    <w:rsid w:val="00F14B3B"/>
    <w:rsid w:val="00F2555D"/>
    <w:rsid w:val="00F366B2"/>
    <w:rsid w:val="00F40616"/>
    <w:rsid w:val="00F53F00"/>
    <w:rsid w:val="00F55E2F"/>
    <w:rsid w:val="00F64FA4"/>
    <w:rsid w:val="00F754FD"/>
    <w:rsid w:val="00F81296"/>
    <w:rsid w:val="00F927BF"/>
    <w:rsid w:val="00F942D9"/>
    <w:rsid w:val="00F94FC0"/>
    <w:rsid w:val="00FB6A80"/>
    <w:rsid w:val="00FD095E"/>
    <w:rsid w:val="00FD1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f8a45e"/>
      <o:colormenu v:ext="edit" fillcolor="#f8a45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nhideWhenUsed/>
    <w:qFormat/>
    <w:rsid w:val="005E6A59"/>
    <w:pPr>
      <w:keepNext/>
      <w:keepLines/>
      <w:spacing w:before="200" w:after="0" w:line="240" w:lineRule="auto"/>
      <w:jc w:val="both"/>
      <w:outlineLvl w:val="3"/>
    </w:pPr>
    <w:rPr>
      <w:rFonts w:ascii="Cambria" w:eastAsia="Times New Roman" w:hAnsi="Cambria" w:cs="Times New Roman"/>
      <w:b/>
      <w:bCs/>
      <w:i/>
      <w:iCs/>
      <w:color w:val="4F81BD"/>
      <w:sz w:val="32"/>
      <w:szCs w:val="24"/>
    </w:rPr>
  </w:style>
  <w:style w:type="paragraph" w:styleId="Ttulo6">
    <w:name w:val="heading 6"/>
    <w:basedOn w:val="Normal"/>
    <w:next w:val="Normal"/>
    <w:link w:val="Ttulo6Car"/>
    <w:unhideWhenUsed/>
    <w:qFormat/>
    <w:rsid w:val="005E6A59"/>
    <w:pPr>
      <w:keepNext/>
      <w:keepLines/>
      <w:spacing w:before="200" w:after="0" w:line="240" w:lineRule="auto"/>
      <w:jc w:val="both"/>
      <w:outlineLvl w:val="5"/>
    </w:pPr>
    <w:rPr>
      <w:rFonts w:ascii="Cambria" w:eastAsia="Times New Roman" w:hAnsi="Cambria" w:cs="Times New Roman"/>
      <w:i/>
      <w:iCs/>
      <w:color w:val="243F60"/>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802EC"/>
    <w:rPr>
      <w:b/>
      <w:bCs/>
    </w:rPr>
  </w:style>
  <w:style w:type="paragraph" w:styleId="Prrafodelista">
    <w:name w:val="List Paragraph"/>
    <w:basedOn w:val="Normal"/>
    <w:qFormat/>
    <w:rsid w:val="009802EC"/>
    <w:pPr>
      <w:ind w:left="720"/>
      <w:contextualSpacing/>
    </w:pPr>
  </w:style>
  <w:style w:type="paragraph" w:styleId="Textodeglobo">
    <w:name w:val="Balloon Text"/>
    <w:basedOn w:val="Normal"/>
    <w:link w:val="TextodegloboCar"/>
    <w:uiPriority w:val="99"/>
    <w:semiHidden/>
    <w:unhideWhenUsed/>
    <w:rsid w:val="000642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211"/>
    <w:rPr>
      <w:rFonts w:ascii="Tahoma" w:hAnsi="Tahoma" w:cs="Tahoma"/>
      <w:sz w:val="16"/>
      <w:szCs w:val="16"/>
    </w:rPr>
  </w:style>
  <w:style w:type="paragraph" w:styleId="Encabezado">
    <w:name w:val="header"/>
    <w:basedOn w:val="Normal"/>
    <w:link w:val="EncabezadoCar"/>
    <w:uiPriority w:val="99"/>
    <w:semiHidden/>
    <w:unhideWhenUsed/>
    <w:rsid w:val="006A09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A0972"/>
  </w:style>
  <w:style w:type="paragraph" w:styleId="Piedepgina">
    <w:name w:val="footer"/>
    <w:basedOn w:val="Normal"/>
    <w:link w:val="PiedepginaCar"/>
    <w:uiPriority w:val="99"/>
    <w:unhideWhenUsed/>
    <w:rsid w:val="006A09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0972"/>
  </w:style>
  <w:style w:type="paragraph" w:customStyle="1" w:styleId="Estilo1">
    <w:name w:val="Estilo1"/>
    <w:basedOn w:val="Normal"/>
    <w:rsid w:val="00346AE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rPr>
  </w:style>
  <w:style w:type="character" w:customStyle="1" w:styleId="Ttulo4Car">
    <w:name w:val="Título 4 Car"/>
    <w:basedOn w:val="Fuentedeprrafopredeter"/>
    <w:link w:val="Ttulo4"/>
    <w:rsid w:val="005E6A59"/>
    <w:rPr>
      <w:rFonts w:ascii="Cambria" w:eastAsia="Times New Roman" w:hAnsi="Cambria" w:cs="Times New Roman"/>
      <w:b/>
      <w:bCs/>
      <w:i/>
      <w:iCs/>
      <w:color w:val="4F81BD"/>
      <w:sz w:val="32"/>
      <w:szCs w:val="24"/>
      <w:lang w:eastAsia="es-ES"/>
    </w:rPr>
  </w:style>
  <w:style w:type="character" w:customStyle="1" w:styleId="Ttulo6Car">
    <w:name w:val="Título 6 Car"/>
    <w:basedOn w:val="Fuentedeprrafopredeter"/>
    <w:link w:val="Ttulo6"/>
    <w:rsid w:val="005E6A59"/>
    <w:rPr>
      <w:rFonts w:ascii="Cambria" w:eastAsia="Times New Roman" w:hAnsi="Cambria" w:cs="Times New Roman"/>
      <w:i/>
      <w:iCs/>
      <w:color w:val="243F60"/>
      <w:sz w:val="28"/>
      <w:szCs w:val="24"/>
      <w:lang w:eastAsia="es-ES"/>
    </w:rPr>
  </w:style>
  <w:style w:type="character" w:styleId="nfasissutil">
    <w:name w:val="Subtle Emphasis"/>
    <w:basedOn w:val="Fuentedeprrafopredeter"/>
    <w:uiPriority w:val="19"/>
    <w:qFormat/>
    <w:rsid w:val="005E6A59"/>
    <w:rPr>
      <w:i/>
      <w:iCs/>
      <w:color w:val="808080"/>
      <w:sz w:val="24"/>
    </w:rPr>
  </w:style>
  <w:style w:type="table" w:styleId="Tablaconcuadrcula">
    <w:name w:val="Table Grid"/>
    <w:basedOn w:val="Tablanormal"/>
    <w:uiPriority w:val="59"/>
    <w:rsid w:val="00087A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nfasis4">
    <w:name w:val="Light Shading Accent 4"/>
    <w:basedOn w:val="Tablanormal"/>
    <w:uiPriority w:val="60"/>
    <w:rsid w:val="00551AE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uadrculamedia1-nfasis6">
    <w:name w:val="Medium Grid 1 Accent 6"/>
    <w:basedOn w:val="Tablanormal"/>
    <w:uiPriority w:val="67"/>
    <w:rsid w:val="00551AE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2-nfasis6">
    <w:name w:val="Medium Shading 2 Accent 6"/>
    <w:basedOn w:val="Tablanormal"/>
    <w:uiPriority w:val="64"/>
    <w:rsid w:val="00705C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rmal1">
    <w:name w:val="Normal1"/>
    <w:rsid w:val="00117BEE"/>
    <w:pPr>
      <w:spacing w:after="0"/>
      <w:contextualSpacing/>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nhideWhenUsed/>
    <w:qFormat/>
    <w:rsid w:val="005E6A59"/>
    <w:pPr>
      <w:keepNext/>
      <w:keepLines/>
      <w:spacing w:before="200" w:after="0" w:line="240" w:lineRule="auto"/>
      <w:jc w:val="both"/>
      <w:outlineLvl w:val="3"/>
    </w:pPr>
    <w:rPr>
      <w:rFonts w:ascii="Cambria" w:eastAsia="Times New Roman" w:hAnsi="Cambria" w:cs="Times New Roman"/>
      <w:b/>
      <w:bCs/>
      <w:i/>
      <w:iCs/>
      <w:color w:val="4F81BD"/>
      <w:sz w:val="32"/>
      <w:szCs w:val="24"/>
    </w:rPr>
  </w:style>
  <w:style w:type="paragraph" w:styleId="Ttulo6">
    <w:name w:val="heading 6"/>
    <w:basedOn w:val="Normal"/>
    <w:next w:val="Normal"/>
    <w:link w:val="Ttulo6Car"/>
    <w:unhideWhenUsed/>
    <w:qFormat/>
    <w:rsid w:val="005E6A59"/>
    <w:pPr>
      <w:keepNext/>
      <w:keepLines/>
      <w:spacing w:before="200" w:after="0" w:line="240" w:lineRule="auto"/>
      <w:jc w:val="both"/>
      <w:outlineLvl w:val="5"/>
    </w:pPr>
    <w:rPr>
      <w:rFonts w:ascii="Cambria" w:eastAsia="Times New Roman" w:hAnsi="Cambria" w:cs="Times New Roman"/>
      <w:i/>
      <w:iCs/>
      <w:color w:val="243F60"/>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802EC"/>
    <w:rPr>
      <w:b/>
      <w:bCs/>
    </w:rPr>
  </w:style>
  <w:style w:type="paragraph" w:styleId="Prrafodelista">
    <w:name w:val="List Paragraph"/>
    <w:basedOn w:val="Normal"/>
    <w:qFormat/>
    <w:rsid w:val="009802EC"/>
    <w:pPr>
      <w:ind w:left="720"/>
      <w:contextualSpacing/>
    </w:pPr>
  </w:style>
  <w:style w:type="paragraph" w:styleId="Textodeglobo">
    <w:name w:val="Balloon Text"/>
    <w:basedOn w:val="Normal"/>
    <w:link w:val="TextodegloboCar"/>
    <w:uiPriority w:val="99"/>
    <w:semiHidden/>
    <w:unhideWhenUsed/>
    <w:rsid w:val="000642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211"/>
    <w:rPr>
      <w:rFonts w:ascii="Tahoma" w:hAnsi="Tahoma" w:cs="Tahoma"/>
      <w:sz w:val="16"/>
      <w:szCs w:val="16"/>
    </w:rPr>
  </w:style>
  <w:style w:type="paragraph" w:styleId="Encabezado">
    <w:name w:val="header"/>
    <w:basedOn w:val="Normal"/>
    <w:link w:val="EncabezadoCar"/>
    <w:uiPriority w:val="99"/>
    <w:semiHidden/>
    <w:unhideWhenUsed/>
    <w:rsid w:val="006A09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A0972"/>
  </w:style>
  <w:style w:type="paragraph" w:styleId="Piedepgina">
    <w:name w:val="footer"/>
    <w:basedOn w:val="Normal"/>
    <w:link w:val="PiedepginaCar"/>
    <w:uiPriority w:val="99"/>
    <w:unhideWhenUsed/>
    <w:rsid w:val="006A09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0972"/>
  </w:style>
  <w:style w:type="paragraph" w:customStyle="1" w:styleId="Estilo1">
    <w:name w:val="Estilo1"/>
    <w:basedOn w:val="Normal"/>
    <w:rsid w:val="00346AE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rPr>
  </w:style>
  <w:style w:type="character" w:customStyle="1" w:styleId="Ttulo4Car">
    <w:name w:val="Título 4 Car"/>
    <w:basedOn w:val="Fuentedeprrafopredeter"/>
    <w:link w:val="Ttulo4"/>
    <w:rsid w:val="005E6A59"/>
    <w:rPr>
      <w:rFonts w:ascii="Cambria" w:eastAsia="Times New Roman" w:hAnsi="Cambria" w:cs="Times New Roman"/>
      <w:b/>
      <w:bCs/>
      <w:i/>
      <w:iCs/>
      <w:color w:val="4F81BD"/>
      <w:sz w:val="32"/>
      <w:szCs w:val="24"/>
      <w:lang w:eastAsia="es-ES"/>
    </w:rPr>
  </w:style>
  <w:style w:type="character" w:customStyle="1" w:styleId="Ttulo6Car">
    <w:name w:val="Título 6 Car"/>
    <w:basedOn w:val="Fuentedeprrafopredeter"/>
    <w:link w:val="Ttulo6"/>
    <w:rsid w:val="005E6A59"/>
    <w:rPr>
      <w:rFonts w:ascii="Cambria" w:eastAsia="Times New Roman" w:hAnsi="Cambria" w:cs="Times New Roman"/>
      <w:i/>
      <w:iCs/>
      <w:color w:val="243F60"/>
      <w:sz w:val="28"/>
      <w:szCs w:val="24"/>
      <w:lang w:eastAsia="es-ES"/>
    </w:rPr>
  </w:style>
  <w:style w:type="character" w:styleId="nfasissutil">
    <w:name w:val="Subtle Emphasis"/>
    <w:basedOn w:val="Fuentedeprrafopredeter"/>
    <w:uiPriority w:val="19"/>
    <w:qFormat/>
    <w:rsid w:val="005E6A59"/>
    <w:rPr>
      <w:i/>
      <w:iCs/>
      <w:color w:val="808080"/>
      <w:sz w:val="24"/>
    </w:rPr>
  </w:style>
  <w:style w:type="table" w:styleId="Tablaconcuadrcula">
    <w:name w:val="Table Grid"/>
    <w:basedOn w:val="Tablanormal"/>
    <w:uiPriority w:val="59"/>
    <w:rsid w:val="00087A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nfasis4">
    <w:name w:val="Light Shading Accent 4"/>
    <w:basedOn w:val="Tablanormal"/>
    <w:uiPriority w:val="60"/>
    <w:rsid w:val="00551AE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uadrculamedia1-nfasis6">
    <w:name w:val="Medium Grid 1 Accent 6"/>
    <w:basedOn w:val="Tablanormal"/>
    <w:uiPriority w:val="67"/>
    <w:rsid w:val="00551AE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2-nfasis6">
    <w:name w:val="Medium Shading 2 Accent 6"/>
    <w:basedOn w:val="Tablanormal"/>
    <w:uiPriority w:val="64"/>
    <w:rsid w:val="00705C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rmal1">
    <w:name w:val="Normal1"/>
    <w:rsid w:val="00117BEE"/>
    <w:pPr>
      <w:spacing w:after="0"/>
      <w:contextualSpacing/>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1790">
      <w:bodyDiv w:val="1"/>
      <w:marLeft w:val="0"/>
      <w:marRight w:val="0"/>
      <w:marTop w:val="0"/>
      <w:marBottom w:val="0"/>
      <w:divBdr>
        <w:top w:val="none" w:sz="0" w:space="0" w:color="auto"/>
        <w:left w:val="none" w:sz="0" w:space="0" w:color="auto"/>
        <w:bottom w:val="none" w:sz="0" w:space="0" w:color="auto"/>
        <w:right w:val="none" w:sz="0" w:space="0" w:color="auto"/>
      </w:divBdr>
      <w:divsChild>
        <w:div w:id="1279333191">
          <w:marLeft w:val="547"/>
          <w:marRight w:val="0"/>
          <w:marTop w:val="0"/>
          <w:marBottom w:val="0"/>
          <w:divBdr>
            <w:top w:val="none" w:sz="0" w:space="0" w:color="auto"/>
            <w:left w:val="none" w:sz="0" w:space="0" w:color="auto"/>
            <w:bottom w:val="none" w:sz="0" w:space="0" w:color="auto"/>
            <w:right w:val="none" w:sz="0" w:space="0" w:color="auto"/>
          </w:divBdr>
        </w:div>
      </w:divsChild>
    </w:div>
    <w:div w:id="565916768">
      <w:bodyDiv w:val="1"/>
      <w:marLeft w:val="0"/>
      <w:marRight w:val="0"/>
      <w:marTop w:val="0"/>
      <w:marBottom w:val="0"/>
      <w:divBdr>
        <w:top w:val="none" w:sz="0" w:space="0" w:color="auto"/>
        <w:left w:val="none" w:sz="0" w:space="0" w:color="auto"/>
        <w:bottom w:val="none" w:sz="0" w:space="0" w:color="auto"/>
        <w:right w:val="none" w:sz="0" w:space="0" w:color="auto"/>
      </w:divBdr>
      <w:divsChild>
        <w:div w:id="169413063">
          <w:marLeft w:val="547"/>
          <w:marRight w:val="0"/>
          <w:marTop w:val="0"/>
          <w:marBottom w:val="0"/>
          <w:divBdr>
            <w:top w:val="none" w:sz="0" w:space="0" w:color="auto"/>
            <w:left w:val="none" w:sz="0" w:space="0" w:color="auto"/>
            <w:bottom w:val="none" w:sz="0" w:space="0" w:color="auto"/>
            <w:right w:val="none" w:sz="0" w:space="0" w:color="auto"/>
          </w:divBdr>
        </w:div>
      </w:divsChild>
    </w:div>
    <w:div w:id="1508714186">
      <w:bodyDiv w:val="1"/>
      <w:marLeft w:val="0"/>
      <w:marRight w:val="0"/>
      <w:marTop w:val="0"/>
      <w:marBottom w:val="0"/>
      <w:divBdr>
        <w:top w:val="none" w:sz="0" w:space="0" w:color="auto"/>
        <w:left w:val="none" w:sz="0" w:space="0" w:color="auto"/>
        <w:bottom w:val="none" w:sz="0" w:space="0" w:color="auto"/>
        <w:right w:val="none" w:sz="0" w:space="0" w:color="auto"/>
      </w:divBdr>
      <w:divsChild>
        <w:div w:id="4416077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5C94-7F63-475C-80A5-5AEAF2AB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1988</Words>
  <Characters>10939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MiOrganizacion</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 6</cp:lastModifiedBy>
  <cp:revision>2</cp:revision>
  <dcterms:created xsi:type="dcterms:W3CDTF">2018-11-29T09:44:00Z</dcterms:created>
  <dcterms:modified xsi:type="dcterms:W3CDTF">2018-11-29T09:44:00Z</dcterms:modified>
</cp:coreProperties>
</file>