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52" w:type="dxa"/>
        <w:tblInd w:w="-743" w:type="dxa"/>
        <w:tblLook w:val="04A0" w:firstRow="1" w:lastRow="0" w:firstColumn="1" w:lastColumn="0" w:noHBand="0" w:noVBand="1"/>
      </w:tblPr>
      <w:tblGrid>
        <w:gridCol w:w="567"/>
        <w:gridCol w:w="504"/>
        <w:gridCol w:w="631"/>
        <w:gridCol w:w="4111"/>
        <w:gridCol w:w="2976"/>
        <w:gridCol w:w="3686"/>
        <w:gridCol w:w="2126"/>
        <w:gridCol w:w="851"/>
      </w:tblGrid>
      <w:tr w:rsidR="007B2FED" w:rsidTr="00362F15">
        <w:tc>
          <w:tcPr>
            <w:tcW w:w="15452" w:type="dxa"/>
            <w:gridSpan w:val="8"/>
          </w:tcPr>
          <w:p w:rsidR="007B2FED" w:rsidRDefault="007B2FED">
            <w:r>
              <w:t xml:space="preserve">TÍTULO: RUTAS POR EL ALBAICIN  ITINERARIO: Convento de Santa Catalina/Iglesia de San Pedro/ Casa Zafra/ Palacio de los Córdoba/Jardines Colegio Mayor del Carmen de la Victoria/Casa de </w:t>
            </w:r>
            <w:proofErr w:type="spellStart"/>
            <w:r>
              <w:t>Chapiz</w:t>
            </w:r>
            <w:proofErr w:type="spellEnd"/>
            <w:r>
              <w:t>.</w:t>
            </w:r>
          </w:p>
          <w:p w:rsidR="007B2FED" w:rsidRDefault="007B2FED">
            <w:r>
              <w:t>TEMPORALIZACIÓN: ENERO – MARZO (La Ruta se realizará el 16 de Marzo)</w:t>
            </w:r>
          </w:p>
          <w:p w:rsidR="007B2FED" w:rsidRDefault="007B2FED">
            <w:r>
              <w:t>JUSTIFICACIÓN:</w:t>
            </w:r>
          </w:p>
        </w:tc>
      </w:tr>
      <w:tr w:rsidR="007B2FED" w:rsidTr="00362F15">
        <w:tc>
          <w:tcPr>
            <w:tcW w:w="15452" w:type="dxa"/>
            <w:gridSpan w:val="8"/>
          </w:tcPr>
          <w:p w:rsidR="007B2FED" w:rsidRDefault="007B2FED">
            <w:r>
              <w:t>CONCRECIÓN CURRICULAR</w:t>
            </w:r>
          </w:p>
        </w:tc>
      </w:tr>
      <w:tr w:rsidR="00362F15" w:rsidTr="00362F15">
        <w:tc>
          <w:tcPr>
            <w:tcW w:w="567" w:type="dxa"/>
          </w:tcPr>
          <w:p w:rsidR="007B2FED" w:rsidRDefault="007B2FED"/>
        </w:tc>
        <w:tc>
          <w:tcPr>
            <w:tcW w:w="1135" w:type="dxa"/>
            <w:gridSpan w:val="2"/>
          </w:tcPr>
          <w:p w:rsidR="007B2FED" w:rsidRDefault="007B2FED"/>
        </w:tc>
        <w:tc>
          <w:tcPr>
            <w:tcW w:w="4111" w:type="dxa"/>
          </w:tcPr>
          <w:p w:rsidR="007B2FED" w:rsidRDefault="007B2FED">
            <w:r>
              <w:t>Objetivos de Área</w:t>
            </w:r>
          </w:p>
        </w:tc>
        <w:tc>
          <w:tcPr>
            <w:tcW w:w="2976" w:type="dxa"/>
          </w:tcPr>
          <w:p w:rsidR="007B2FED" w:rsidRDefault="007B2FED">
            <w:r>
              <w:t>Criterios de evaluación</w:t>
            </w:r>
          </w:p>
        </w:tc>
        <w:tc>
          <w:tcPr>
            <w:tcW w:w="3686" w:type="dxa"/>
          </w:tcPr>
          <w:p w:rsidR="007B2FED" w:rsidRDefault="007B2FED">
            <w:r>
              <w:t>Indicadores de Logro</w:t>
            </w:r>
          </w:p>
        </w:tc>
        <w:tc>
          <w:tcPr>
            <w:tcW w:w="2126" w:type="dxa"/>
          </w:tcPr>
          <w:p w:rsidR="007B2FED" w:rsidRDefault="007B2FED">
            <w:r>
              <w:t>Contenidos</w:t>
            </w:r>
          </w:p>
        </w:tc>
        <w:tc>
          <w:tcPr>
            <w:tcW w:w="851" w:type="dxa"/>
          </w:tcPr>
          <w:p w:rsidR="007B2FED" w:rsidRDefault="007B2FED">
            <w:r>
              <w:t>CCC</w:t>
            </w:r>
          </w:p>
        </w:tc>
      </w:tr>
      <w:tr w:rsidR="00362F15" w:rsidTr="00362F15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7B2FED" w:rsidRDefault="007B2FED" w:rsidP="007B2FED">
            <w:pPr>
              <w:ind w:left="113" w:right="113"/>
            </w:pPr>
            <w:r>
              <w:t>Graduado ESO</w:t>
            </w:r>
          </w:p>
        </w:tc>
        <w:tc>
          <w:tcPr>
            <w:tcW w:w="1135" w:type="dxa"/>
            <w:gridSpan w:val="2"/>
            <w:textDirection w:val="btLr"/>
          </w:tcPr>
          <w:p w:rsidR="007B2FED" w:rsidRDefault="00362F15" w:rsidP="00362F15">
            <w:pPr>
              <w:ind w:left="113" w:right="113"/>
            </w:pPr>
            <w:r>
              <w:t>Científico</w:t>
            </w:r>
          </w:p>
        </w:tc>
        <w:tc>
          <w:tcPr>
            <w:tcW w:w="4111" w:type="dxa"/>
          </w:tcPr>
          <w:p w:rsidR="007B2FED" w:rsidRDefault="00362F15">
            <w:r>
              <w:t xml:space="preserve">Bloque 7. OB. 6: </w:t>
            </w:r>
          </w:p>
          <w:p w:rsidR="00362F15" w:rsidRDefault="00362F15">
            <w:r>
              <w:t>Bloque 8. OB. 7</w:t>
            </w:r>
          </w:p>
          <w:p w:rsidR="00362F15" w:rsidRDefault="00362F15">
            <w:r>
              <w:t>Bloque 10. OB. 9</w:t>
            </w:r>
          </w:p>
          <w:p w:rsidR="00362F15" w:rsidRDefault="00362F15">
            <w:r>
              <w:t>Bloque 12. OB. 5</w:t>
            </w:r>
          </w:p>
          <w:p w:rsidR="007818E0" w:rsidRDefault="007818E0">
            <w:bookmarkStart w:id="0" w:name="_GoBack"/>
            <w:bookmarkEnd w:id="0"/>
          </w:p>
        </w:tc>
        <w:tc>
          <w:tcPr>
            <w:tcW w:w="2976" w:type="dxa"/>
          </w:tcPr>
          <w:p w:rsidR="007B2FED" w:rsidRDefault="007B2FED"/>
        </w:tc>
        <w:tc>
          <w:tcPr>
            <w:tcW w:w="3686" w:type="dxa"/>
          </w:tcPr>
          <w:p w:rsidR="007B2FED" w:rsidRDefault="007B2FED"/>
        </w:tc>
        <w:tc>
          <w:tcPr>
            <w:tcW w:w="2126" w:type="dxa"/>
          </w:tcPr>
          <w:p w:rsidR="007B2FED" w:rsidRDefault="007B2FED"/>
        </w:tc>
        <w:tc>
          <w:tcPr>
            <w:tcW w:w="851" w:type="dxa"/>
          </w:tcPr>
          <w:p w:rsidR="007B2FED" w:rsidRDefault="007B2FED"/>
        </w:tc>
      </w:tr>
      <w:tr w:rsidR="00362F15" w:rsidTr="00362F15">
        <w:trPr>
          <w:cantSplit/>
          <w:trHeight w:val="870"/>
        </w:trPr>
        <w:tc>
          <w:tcPr>
            <w:tcW w:w="567" w:type="dxa"/>
            <w:vMerge/>
          </w:tcPr>
          <w:p w:rsidR="00362F15" w:rsidRDefault="00362F15"/>
        </w:tc>
        <w:tc>
          <w:tcPr>
            <w:tcW w:w="504" w:type="dxa"/>
            <w:vMerge w:val="restart"/>
            <w:textDirection w:val="btLr"/>
          </w:tcPr>
          <w:p w:rsidR="00362F15" w:rsidRDefault="00362F15" w:rsidP="00362F15">
            <w:pPr>
              <w:ind w:left="113" w:right="113"/>
            </w:pPr>
            <w:r>
              <w:t>Lingüístico</w:t>
            </w:r>
          </w:p>
        </w:tc>
        <w:tc>
          <w:tcPr>
            <w:tcW w:w="631" w:type="dxa"/>
            <w:textDirection w:val="btLr"/>
          </w:tcPr>
          <w:p w:rsidR="00362F15" w:rsidRDefault="00362F15" w:rsidP="00362F15">
            <w:pPr>
              <w:ind w:left="113" w:right="113"/>
            </w:pPr>
            <w:r>
              <w:t>Inglés</w:t>
            </w:r>
          </w:p>
        </w:tc>
        <w:tc>
          <w:tcPr>
            <w:tcW w:w="4111" w:type="dxa"/>
          </w:tcPr>
          <w:p w:rsidR="00362F15" w:rsidRDefault="00362F15"/>
          <w:p w:rsidR="00362F15" w:rsidRDefault="00362F15"/>
          <w:p w:rsidR="00362F15" w:rsidRDefault="00362F15"/>
        </w:tc>
        <w:tc>
          <w:tcPr>
            <w:tcW w:w="2976" w:type="dxa"/>
          </w:tcPr>
          <w:p w:rsidR="00362F15" w:rsidRDefault="00362F15"/>
        </w:tc>
        <w:tc>
          <w:tcPr>
            <w:tcW w:w="3686" w:type="dxa"/>
          </w:tcPr>
          <w:p w:rsidR="00362F15" w:rsidRDefault="00362F15"/>
        </w:tc>
        <w:tc>
          <w:tcPr>
            <w:tcW w:w="2126" w:type="dxa"/>
          </w:tcPr>
          <w:p w:rsidR="00362F15" w:rsidRDefault="00362F15"/>
        </w:tc>
        <w:tc>
          <w:tcPr>
            <w:tcW w:w="851" w:type="dxa"/>
          </w:tcPr>
          <w:p w:rsidR="00362F15" w:rsidRDefault="00362F15"/>
        </w:tc>
      </w:tr>
      <w:tr w:rsidR="00362F15" w:rsidTr="00362F15">
        <w:trPr>
          <w:cantSplit/>
          <w:trHeight w:val="804"/>
        </w:trPr>
        <w:tc>
          <w:tcPr>
            <w:tcW w:w="567" w:type="dxa"/>
            <w:vMerge/>
          </w:tcPr>
          <w:p w:rsidR="00362F15" w:rsidRDefault="00362F15"/>
        </w:tc>
        <w:tc>
          <w:tcPr>
            <w:tcW w:w="504" w:type="dxa"/>
            <w:vMerge/>
            <w:textDirection w:val="btLr"/>
          </w:tcPr>
          <w:p w:rsidR="00362F15" w:rsidRDefault="00362F15" w:rsidP="00362F15">
            <w:pPr>
              <w:ind w:left="113" w:right="113"/>
            </w:pPr>
          </w:p>
        </w:tc>
        <w:tc>
          <w:tcPr>
            <w:tcW w:w="631" w:type="dxa"/>
            <w:textDirection w:val="btLr"/>
          </w:tcPr>
          <w:p w:rsidR="00362F15" w:rsidRDefault="00362F15" w:rsidP="00362F15">
            <w:pPr>
              <w:ind w:left="113" w:right="113"/>
            </w:pPr>
            <w:r>
              <w:t>Lengua</w:t>
            </w:r>
          </w:p>
        </w:tc>
        <w:tc>
          <w:tcPr>
            <w:tcW w:w="4111" w:type="dxa"/>
          </w:tcPr>
          <w:p w:rsidR="00362F15" w:rsidRDefault="00362F15"/>
          <w:p w:rsidR="00362F15" w:rsidRDefault="00362F15"/>
          <w:p w:rsidR="00362F15" w:rsidRDefault="00362F15"/>
          <w:p w:rsidR="00362F15" w:rsidRDefault="00362F15"/>
          <w:p w:rsidR="00362F15" w:rsidRDefault="00362F15" w:rsidP="00362F15"/>
        </w:tc>
        <w:tc>
          <w:tcPr>
            <w:tcW w:w="2976" w:type="dxa"/>
          </w:tcPr>
          <w:p w:rsidR="00362F15" w:rsidRDefault="00362F15"/>
        </w:tc>
        <w:tc>
          <w:tcPr>
            <w:tcW w:w="3686" w:type="dxa"/>
          </w:tcPr>
          <w:p w:rsidR="00362F15" w:rsidRDefault="00362F15"/>
        </w:tc>
        <w:tc>
          <w:tcPr>
            <w:tcW w:w="2126" w:type="dxa"/>
          </w:tcPr>
          <w:p w:rsidR="00362F15" w:rsidRDefault="00362F15"/>
        </w:tc>
        <w:tc>
          <w:tcPr>
            <w:tcW w:w="851" w:type="dxa"/>
          </w:tcPr>
          <w:p w:rsidR="00362F15" w:rsidRDefault="00362F15"/>
        </w:tc>
      </w:tr>
      <w:tr w:rsidR="00362F15" w:rsidTr="00362F15">
        <w:trPr>
          <w:cantSplit/>
          <w:trHeight w:val="1134"/>
        </w:trPr>
        <w:tc>
          <w:tcPr>
            <w:tcW w:w="567" w:type="dxa"/>
            <w:vMerge/>
          </w:tcPr>
          <w:p w:rsidR="007B2FED" w:rsidRDefault="007B2FED"/>
        </w:tc>
        <w:tc>
          <w:tcPr>
            <w:tcW w:w="1135" w:type="dxa"/>
            <w:gridSpan w:val="2"/>
            <w:textDirection w:val="btLr"/>
          </w:tcPr>
          <w:p w:rsidR="007B2FED" w:rsidRDefault="00362F15" w:rsidP="00362F15">
            <w:pPr>
              <w:ind w:left="113" w:right="113"/>
            </w:pPr>
            <w:r>
              <w:t>Social</w:t>
            </w:r>
          </w:p>
        </w:tc>
        <w:tc>
          <w:tcPr>
            <w:tcW w:w="4111" w:type="dxa"/>
          </w:tcPr>
          <w:p w:rsidR="007B2FED" w:rsidRDefault="007B2FED"/>
        </w:tc>
        <w:tc>
          <w:tcPr>
            <w:tcW w:w="2976" w:type="dxa"/>
          </w:tcPr>
          <w:p w:rsidR="007B2FED" w:rsidRDefault="007B2FED"/>
        </w:tc>
        <w:tc>
          <w:tcPr>
            <w:tcW w:w="3686" w:type="dxa"/>
          </w:tcPr>
          <w:p w:rsidR="007B2FED" w:rsidRDefault="007B2FED"/>
        </w:tc>
        <w:tc>
          <w:tcPr>
            <w:tcW w:w="2126" w:type="dxa"/>
          </w:tcPr>
          <w:p w:rsidR="007B2FED" w:rsidRDefault="007B2FED"/>
        </w:tc>
        <w:tc>
          <w:tcPr>
            <w:tcW w:w="851" w:type="dxa"/>
          </w:tcPr>
          <w:p w:rsidR="007B2FED" w:rsidRDefault="007B2FED"/>
        </w:tc>
      </w:tr>
      <w:tr w:rsidR="00362F15" w:rsidTr="00362F15">
        <w:trPr>
          <w:cantSplit/>
          <w:trHeight w:val="1134"/>
        </w:trPr>
        <w:tc>
          <w:tcPr>
            <w:tcW w:w="1702" w:type="dxa"/>
            <w:gridSpan w:val="3"/>
            <w:textDirection w:val="btLr"/>
          </w:tcPr>
          <w:p w:rsidR="00362F15" w:rsidRDefault="00362F15">
            <w:r>
              <w:t>Patrimonio</w:t>
            </w:r>
          </w:p>
        </w:tc>
        <w:tc>
          <w:tcPr>
            <w:tcW w:w="4111" w:type="dxa"/>
          </w:tcPr>
          <w:p w:rsidR="00362F15" w:rsidRDefault="00362F15"/>
          <w:p w:rsidR="00362F15" w:rsidRDefault="00362F15"/>
          <w:p w:rsidR="00362F15" w:rsidRDefault="00362F15"/>
          <w:p w:rsidR="00362F15" w:rsidRDefault="00362F15"/>
          <w:p w:rsidR="00362F15" w:rsidRDefault="00362F15"/>
        </w:tc>
        <w:tc>
          <w:tcPr>
            <w:tcW w:w="2976" w:type="dxa"/>
          </w:tcPr>
          <w:p w:rsidR="00362F15" w:rsidRDefault="00362F15"/>
        </w:tc>
        <w:tc>
          <w:tcPr>
            <w:tcW w:w="3686" w:type="dxa"/>
          </w:tcPr>
          <w:p w:rsidR="00362F15" w:rsidRDefault="00362F15"/>
        </w:tc>
        <w:tc>
          <w:tcPr>
            <w:tcW w:w="2126" w:type="dxa"/>
          </w:tcPr>
          <w:p w:rsidR="00362F15" w:rsidRDefault="00362F15"/>
        </w:tc>
        <w:tc>
          <w:tcPr>
            <w:tcW w:w="851" w:type="dxa"/>
          </w:tcPr>
          <w:p w:rsidR="00362F15" w:rsidRDefault="00362F15"/>
        </w:tc>
      </w:tr>
      <w:tr w:rsidR="00362F15" w:rsidTr="00362F15">
        <w:trPr>
          <w:cantSplit/>
          <w:trHeight w:val="1134"/>
        </w:trPr>
        <w:tc>
          <w:tcPr>
            <w:tcW w:w="1702" w:type="dxa"/>
            <w:gridSpan w:val="3"/>
            <w:textDirection w:val="btLr"/>
          </w:tcPr>
          <w:p w:rsidR="00362F15" w:rsidRDefault="00362F15">
            <w:r>
              <w:lastRenderedPageBreak/>
              <w:t>Adultos</w:t>
            </w:r>
          </w:p>
        </w:tc>
        <w:tc>
          <w:tcPr>
            <w:tcW w:w="4111" w:type="dxa"/>
          </w:tcPr>
          <w:p w:rsidR="00362F15" w:rsidRDefault="00362F15"/>
        </w:tc>
        <w:tc>
          <w:tcPr>
            <w:tcW w:w="2976" w:type="dxa"/>
          </w:tcPr>
          <w:p w:rsidR="00362F15" w:rsidRDefault="00362F15"/>
        </w:tc>
        <w:tc>
          <w:tcPr>
            <w:tcW w:w="3686" w:type="dxa"/>
          </w:tcPr>
          <w:p w:rsidR="00362F15" w:rsidRDefault="00362F15"/>
        </w:tc>
        <w:tc>
          <w:tcPr>
            <w:tcW w:w="2126" w:type="dxa"/>
          </w:tcPr>
          <w:p w:rsidR="00362F15" w:rsidRDefault="00362F15"/>
        </w:tc>
        <w:tc>
          <w:tcPr>
            <w:tcW w:w="851" w:type="dxa"/>
          </w:tcPr>
          <w:p w:rsidR="00362F15" w:rsidRDefault="00362F15"/>
        </w:tc>
      </w:tr>
      <w:tr w:rsidR="00362F15" w:rsidTr="00362F15">
        <w:trPr>
          <w:cantSplit/>
          <w:trHeight w:val="1134"/>
        </w:trPr>
        <w:tc>
          <w:tcPr>
            <w:tcW w:w="1702" w:type="dxa"/>
            <w:gridSpan w:val="3"/>
            <w:textDirection w:val="btLr"/>
          </w:tcPr>
          <w:p w:rsidR="00362F15" w:rsidRDefault="00362F15">
            <w:r>
              <w:t>informática</w:t>
            </w:r>
          </w:p>
        </w:tc>
        <w:tc>
          <w:tcPr>
            <w:tcW w:w="4111" w:type="dxa"/>
          </w:tcPr>
          <w:p w:rsidR="00362F15" w:rsidRDefault="00362F15"/>
          <w:p w:rsidR="00362F15" w:rsidRDefault="00362F15"/>
          <w:p w:rsidR="00362F15" w:rsidRDefault="00362F15"/>
          <w:p w:rsidR="00362F15" w:rsidRDefault="00362F15"/>
          <w:p w:rsidR="00362F15" w:rsidRDefault="00362F15"/>
        </w:tc>
        <w:tc>
          <w:tcPr>
            <w:tcW w:w="2976" w:type="dxa"/>
          </w:tcPr>
          <w:p w:rsidR="00362F15" w:rsidRDefault="00362F15"/>
        </w:tc>
        <w:tc>
          <w:tcPr>
            <w:tcW w:w="3686" w:type="dxa"/>
          </w:tcPr>
          <w:p w:rsidR="00362F15" w:rsidRDefault="00362F15"/>
        </w:tc>
        <w:tc>
          <w:tcPr>
            <w:tcW w:w="2126" w:type="dxa"/>
          </w:tcPr>
          <w:p w:rsidR="00362F15" w:rsidRDefault="00362F15"/>
        </w:tc>
        <w:tc>
          <w:tcPr>
            <w:tcW w:w="851" w:type="dxa"/>
          </w:tcPr>
          <w:p w:rsidR="00362F15" w:rsidRDefault="00362F15"/>
        </w:tc>
      </w:tr>
    </w:tbl>
    <w:p w:rsidR="006F78DB" w:rsidRDefault="006F78DB"/>
    <w:sectPr w:rsidR="006F78DB" w:rsidSect="007B2FE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D"/>
    <w:rsid w:val="000A4695"/>
    <w:rsid w:val="00362F15"/>
    <w:rsid w:val="006F78DB"/>
    <w:rsid w:val="007818E0"/>
    <w:rsid w:val="007B2FED"/>
    <w:rsid w:val="00A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1F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92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Gómez sanchez</dc:creator>
  <cp:keywords/>
  <dc:description/>
  <cp:lastModifiedBy>Victor Gómez sanchez</cp:lastModifiedBy>
  <cp:revision>1</cp:revision>
  <dcterms:created xsi:type="dcterms:W3CDTF">2019-03-06T12:13:00Z</dcterms:created>
  <dcterms:modified xsi:type="dcterms:W3CDTF">2019-03-13T16:39:00Z</dcterms:modified>
</cp:coreProperties>
</file>