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488"/>
      </w:tblGrid>
      <w:tr w:rsidR="007E6CBA" w:rsidRPr="0090703C" w14:paraId="76172E88" w14:textId="77777777" w:rsidTr="007E6CBA">
        <w:tc>
          <w:tcPr>
            <w:tcW w:w="8488" w:type="dxa"/>
          </w:tcPr>
          <w:p w14:paraId="17F6E761" w14:textId="585B9E16" w:rsidR="007E6CBA" w:rsidRPr="0090703C" w:rsidRDefault="007E6CBA" w:rsidP="005462DA">
            <w:pPr>
              <w:jc w:val="center"/>
              <w:rPr>
                <w:rStyle w:val="Ninguno"/>
                <w:b/>
                <w:bCs/>
                <w:sz w:val="24"/>
                <w:szCs w:val="24"/>
              </w:rPr>
            </w:pPr>
            <w:r w:rsidRPr="0090703C">
              <w:rPr>
                <w:rStyle w:val="Ninguno"/>
                <w:b/>
                <w:bCs/>
                <w:sz w:val="24"/>
                <w:szCs w:val="24"/>
              </w:rPr>
              <w:t>VALORACIÓN DE PROGRESO marzo 2020</w:t>
            </w:r>
          </w:p>
        </w:tc>
      </w:tr>
      <w:tr w:rsidR="007E6CBA" w:rsidRPr="0090703C" w14:paraId="0DE57AB0" w14:textId="77777777" w:rsidTr="007E6CBA">
        <w:tc>
          <w:tcPr>
            <w:tcW w:w="8488" w:type="dxa"/>
          </w:tcPr>
          <w:p w14:paraId="7260FD62" w14:textId="77777777" w:rsidR="007E6CBA" w:rsidRPr="0090703C" w:rsidRDefault="007E6CBA" w:rsidP="005462DA">
            <w:pPr>
              <w:jc w:val="center"/>
              <w:rPr>
                <w:rStyle w:val="Ninguno"/>
                <w:b/>
                <w:bCs/>
                <w:sz w:val="24"/>
                <w:szCs w:val="24"/>
              </w:rPr>
            </w:pPr>
            <w:r w:rsidRPr="0090703C">
              <w:rPr>
                <w:rStyle w:val="Ninguno"/>
                <w:b/>
                <w:bCs/>
                <w:sz w:val="24"/>
                <w:szCs w:val="24"/>
              </w:rPr>
              <w:t xml:space="preserve"> GRUPO DE TRABAJO 202115GT_____</w:t>
            </w:r>
          </w:p>
        </w:tc>
      </w:tr>
      <w:tr w:rsidR="007E6CBA" w:rsidRPr="0090703C" w14:paraId="1E0C3471" w14:textId="77777777" w:rsidTr="007E6CBA">
        <w:tc>
          <w:tcPr>
            <w:tcW w:w="8488" w:type="dxa"/>
          </w:tcPr>
          <w:p w14:paraId="37A05C93" w14:textId="2CB368D7" w:rsidR="007E6CBA" w:rsidRPr="0090703C" w:rsidRDefault="007E6CBA" w:rsidP="005462DA">
            <w:pPr>
              <w:rPr>
                <w:rStyle w:val="Ninguno"/>
                <w:b/>
                <w:bCs/>
                <w:sz w:val="24"/>
                <w:szCs w:val="24"/>
              </w:rPr>
            </w:pPr>
            <w:r w:rsidRPr="0090703C">
              <w:rPr>
                <w:rStyle w:val="Ninguno"/>
                <w:b/>
                <w:bCs/>
                <w:sz w:val="24"/>
                <w:szCs w:val="24"/>
              </w:rPr>
              <w:t xml:space="preserve">TÍTULO: </w:t>
            </w:r>
            <w:r w:rsidR="008335EF" w:rsidRPr="00C72D85">
              <w:t>ACTIVIDADES PARA LA MEJORA DE LAS HABILIDADES DEL PENSAMIENTO</w:t>
            </w:r>
          </w:p>
        </w:tc>
      </w:tr>
      <w:tr w:rsidR="007E6CBA" w:rsidRPr="0090703C" w14:paraId="44BB0EBE" w14:textId="77777777" w:rsidTr="007E6CBA">
        <w:tc>
          <w:tcPr>
            <w:tcW w:w="8488" w:type="dxa"/>
          </w:tcPr>
          <w:p w14:paraId="5544A000" w14:textId="74321ECB" w:rsidR="007E6CBA" w:rsidRPr="0090703C" w:rsidRDefault="007E6CBA" w:rsidP="005462DA">
            <w:pPr>
              <w:rPr>
                <w:rStyle w:val="Ninguno"/>
                <w:b/>
                <w:bCs/>
                <w:sz w:val="24"/>
                <w:szCs w:val="24"/>
              </w:rPr>
            </w:pPr>
            <w:r w:rsidRPr="0090703C">
              <w:rPr>
                <w:rStyle w:val="Ninguno"/>
                <w:b/>
                <w:bCs/>
                <w:sz w:val="24"/>
                <w:szCs w:val="24"/>
              </w:rPr>
              <w:t>COORDINADOR/A:</w:t>
            </w:r>
            <w:r w:rsidR="008335EF" w:rsidRPr="00C72D85">
              <w:rPr>
                <w:rFonts w:ascii="Times New Roman" w:hAnsi="Times New Roman"/>
                <w:bCs/>
                <w:lang w:val="es-ES"/>
              </w:rPr>
              <w:t xml:space="preserve"> </w:t>
            </w:r>
            <w:r w:rsidR="008335EF" w:rsidRPr="00476908">
              <w:rPr>
                <w:bCs/>
                <w:lang w:val="es-ES"/>
              </w:rPr>
              <w:t>Mª José Rodríguez González.</w:t>
            </w:r>
          </w:p>
        </w:tc>
      </w:tr>
      <w:tr w:rsidR="007E6CBA" w:rsidRPr="0090703C" w14:paraId="203CD92E" w14:textId="77777777" w:rsidTr="007E6CBA">
        <w:tc>
          <w:tcPr>
            <w:tcW w:w="8488" w:type="dxa"/>
          </w:tcPr>
          <w:p w14:paraId="57317AB2" w14:textId="726051E1" w:rsidR="008335EF" w:rsidRPr="008335EF" w:rsidRDefault="007E6CBA" w:rsidP="005462DA">
            <w:pPr>
              <w:rPr>
                <w:rStyle w:val="Ninguno"/>
                <w:rFonts w:ascii="Times New Roman" w:hAnsi="Times New Roman"/>
              </w:rPr>
            </w:pPr>
            <w:r w:rsidRPr="0090703C">
              <w:rPr>
                <w:rStyle w:val="Ninguno"/>
                <w:b/>
                <w:bCs/>
                <w:sz w:val="24"/>
                <w:szCs w:val="24"/>
              </w:rPr>
              <w:t>MIEMBROS:</w:t>
            </w:r>
            <w:r w:rsidR="008335EF" w:rsidRPr="009F55E2">
              <w:rPr>
                <w:rFonts w:ascii="Times New Roman" w:hAnsi="Times New Roman"/>
              </w:rPr>
              <w:t xml:space="preserve"> </w:t>
            </w:r>
            <w:r w:rsidR="008335EF" w:rsidRPr="00476908">
              <w:t xml:space="preserve">Fernando Barbosa García, Angelines Castañera Rovira, María Isabel Ortega </w:t>
            </w:r>
            <w:proofErr w:type="spellStart"/>
            <w:r w:rsidR="008335EF" w:rsidRPr="00476908">
              <w:t>Fortes</w:t>
            </w:r>
            <w:proofErr w:type="spellEnd"/>
            <w:r w:rsidR="008335EF" w:rsidRPr="00476908">
              <w:t xml:space="preserve">, </w:t>
            </w:r>
            <w:r w:rsidR="008335EF" w:rsidRPr="00476908">
              <w:rPr>
                <w:lang w:val="es-ES"/>
              </w:rPr>
              <w:t>María José Rodríguez González y Alicia Zamorano Acosta</w:t>
            </w:r>
            <w:r w:rsidR="008335EF">
              <w:rPr>
                <w:rFonts w:ascii="Times New Roman" w:hAnsi="Times New Roman"/>
                <w:lang w:val="es-ES"/>
              </w:rPr>
              <w:t>.</w:t>
            </w:r>
          </w:p>
        </w:tc>
      </w:tr>
      <w:tr w:rsidR="007E6CBA" w:rsidRPr="0090703C" w14:paraId="7F2A802C" w14:textId="77777777" w:rsidTr="007E6CBA">
        <w:tc>
          <w:tcPr>
            <w:tcW w:w="8488" w:type="dxa"/>
          </w:tcPr>
          <w:p w14:paraId="59647D5F" w14:textId="523C1678" w:rsidR="007E6CBA" w:rsidRPr="0090703C" w:rsidRDefault="007E6CBA" w:rsidP="005462DA">
            <w:pPr>
              <w:rPr>
                <w:sz w:val="24"/>
                <w:szCs w:val="24"/>
              </w:rPr>
            </w:pPr>
            <w:r w:rsidRPr="0090703C">
              <w:rPr>
                <w:rStyle w:val="Ninguno"/>
                <w:b/>
                <w:bCs/>
                <w:sz w:val="24"/>
                <w:szCs w:val="24"/>
              </w:rPr>
              <w:t>BAJAS:</w:t>
            </w:r>
            <w:r w:rsidR="008335EF">
              <w:rPr>
                <w:rStyle w:val="Ninguno"/>
                <w:b/>
                <w:bCs/>
                <w:sz w:val="24"/>
                <w:szCs w:val="24"/>
              </w:rPr>
              <w:t xml:space="preserve"> </w:t>
            </w:r>
            <w:r w:rsidR="008335EF" w:rsidRPr="008335EF">
              <w:rPr>
                <w:rStyle w:val="Ninguno"/>
                <w:bCs/>
                <w:sz w:val="24"/>
                <w:szCs w:val="24"/>
              </w:rPr>
              <w:t>Ninguna</w:t>
            </w:r>
            <w:r w:rsidR="008335EF">
              <w:rPr>
                <w:rStyle w:val="Ninguno"/>
                <w:bCs/>
                <w:sz w:val="24"/>
                <w:szCs w:val="24"/>
              </w:rPr>
              <w:t>.</w:t>
            </w:r>
          </w:p>
        </w:tc>
      </w:tr>
    </w:tbl>
    <w:p w14:paraId="48B0E5CF" w14:textId="77777777" w:rsidR="007E6CBA" w:rsidRPr="0090703C" w:rsidRDefault="007E6CBA" w:rsidP="007E6CBA">
      <w:pPr>
        <w:rPr>
          <w:b/>
          <w:bCs/>
          <w:color w:val="FF0000"/>
          <w:sz w:val="24"/>
          <w:szCs w:val="24"/>
        </w:rPr>
      </w:pPr>
    </w:p>
    <w:p w14:paraId="78A9E0ED" w14:textId="030A385E" w:rsidR="0041722C" w:rsidRPr="0090703C" w:rsidRDefault="00916798">
      <w:pPr>
        <w:pStyle w:val="Prrafodelista"/>
        <w:numPr>
          <w:ilvl w:val="0"/>
          <w:numId w:val="2"/>
        </w:numPr>
        <w:rPr>
          <w:b/>
          <w:bCs/>
          <w:sz w:val="24"/>
          <w:szCs w:val="24"/>
        </w:rPr>
      </w:pPr>
      <w:r w:rsidRPr="0090703C">
        <w:rPr>
          <w:b/>
          <w:bCs/>
          <w:sz w:val="24"/>
          <w:szCs w:val="24"/>
        </w:rPr>
        <w:t xml:space="preserve">Valoración del grado de </w:t>
      </w:r>
      <w:r w:rsidR="00B05BA0" w:rsidRPr="0090703C">
        <w:rPr>
          <w:b/>
          <w:bCs/>
          <w:sz w:val="24"/>
          <w:szCs w:val="24"/>
        </w:rPr>
        <w:t>consecución de</w:t>
      </w:r>
      <w:r w:rsidRPr="0090703C">
        <w:rPr>
          <w:b/>
          <w:bCs/>
          <w:sz w:val="24"/>
          <w:szCs w:val="24"/>
        </w:rPr>
        <w:t xml:space="preserve"> los objetivos del Proyecto</w:t>
      </w:r>
    </w:p>
    <w:p w14:paraId="2826DED5" w14:textId="77777777" w:rsidR="0041722C" w:rsidRPr="0090703C" w:rsidRDefault="0041722C">
      <w:pPr>
        <w:jc w:val="center"/>
        <w:rPr>
          <w:sz w:val="24"/>
          <w:szCs w:val="24"/>
        </w:rPr>
      </w:pPr>
    </w:p>
    <w:tbl>
      <w:tblPr>
        <w:tblStyle w:val="TableNormal"/>
        <w:tblW w:w="83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5787"/>
        <w:gridCol w:w="2183"/>
      </w:tblGrid>
      <w:tr w:rsidR="0041722C" w:rsidRPr="0090703C" w14:paraId="18D0A2D9" w14:textId="77777777" w:rsidTr="00DB5785">
        <w:trPr>
          <w:trHeight w:val="596"/>
          <w:jc w:val="center"/>
        </w:trPr>
        <w:tc>
          <w:tcPr>
            <w:tcW w:w="6197" w:type="dxa"/>
            <w:gridSpan w:val="2"/>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763F593B" w14:textId="77777777" w:rsidR="0041722C" w:rsidRPr="0090703C" w:rsidRDefault="0041722C">
            <w:pPr>
              <w:spacing w:after="0" w:line="360" w:lineRule="auto"/>
              <w:jc w:val="center"/>
              <w:rPr>
                <w:rStyle w:val="Ninguno"/>
                <w:rFonts w:eastAsia="Times New Roman" w:cs="Times New Roman"/>
                <w:b/>
                <w:bCs/>
                <w:sz w:val="24"/>
                <w:szCs w:val="24"/>
              </w:rPr>
            </w:pPr>
          </w:p>
          <w:p w14:paraId="774F340D" w14:textId="77777777" w:rsidR="0041722C" w:rsidRPr="0090703C" w:rsidRDefault="00916798">
            <w:pPr>
              <w:spacing w:after="0" w:line="360" w:lineRule="auto"/>
              <w:jc w:val="center"/>
              <w:rPr>
                <w:sz w:val="24"/>
                <w:szCs w:val="24"/>
              </w:rPr>
            </w:pPr>
            <w:r w:rsidRPr="0090703C">
              <w:rPr>
                <w:rStyle w:val="Ninguno"/>
                <w:b/>
                <w:bCs/>
                <w:sz w:val="24"/>
                <w:szCs w:val="24"/>
              </w:rPr>
              <w:t>OBJETIVO</w:t>
            </w:r>
          </w:p>
        </w:tc>
        <w:tc>
          <w:tcPr>
            <w:tcW w:w="2183" w:type="dxa"/>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348CCE3C" w14:textId="77777777" w:rsidR="0041722C" w:rsidRPr="0090703C" w:rsidRDefault="00916798">
            <w:pPr>
              <w:spacing w:after="0" w:line="360" w:lineRule="auto"/>
              <w:jc w:val="center"/>
              <w:rPr>
                <w:sz w:val="24"/>
                <w:szCs w:val="24"/>
              </w:rPr>
            </w:pPr>
            <w:r w:rsidRPr="0090703C">
              <w:rPr>
                <w:rStyle w:val="Ninguno"/>
                <w:b/>
                <w:bCs/>
                <w:sz w:val="24"/>
                <w:szCs w:val="24"/>
              </w:rPr>
              <w:t>GRADO DE CONSECUCIÓN (1)</w:t>
            </w:r>
          </w:p>
        </w:tc>
      </w:tr>
      <w:tr w:rsidR="0041722C" w:rsidRPr="0090703C" w14:paraId="6BF580A2" w14:textId="77777777" w:rsidTr="00DB5785">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42A83" w14:textId="77777777" w:rsidR="0041722C" w:rsidRPr="0090703C" w:rsidRDefault="00916798">
            <w:pPr>
              <w:spacing w:after="0" w:line="360" w:lineRule="auto"/>
              <w:rPr>
                <w:sz w:val="24"/>
                <w:szCs w:val="24"/>
              </w:rPr>
            </w:pPr>
            <w:r w:rsidRPr="0090703C">
              <w:rPr>
                <w:rStyle w:val="Ninguno"/>
                <w:sz w:val="24"/>
                <w:szCs w:val="24"/>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FA89A" w14:textId="5FD0ADDF" w:rsidR="0041722C" w:rsidRPr="00476908" w:rsidRDefault="00C565C5">
            <w:pPr>
              <w:spacing w:after="0" w:line="360" w:lineRule="auto"/>
              <w:rPr>
                <w:sz w:val="24"/>
                <w:szCs w:val="24"/>
              </w:rPr>
            </w:pPr>
            <w:r w:rsidRPr="00476908">
              <w:t>Mejorar las habilidades de pensamiento del alumnado en el aula para facilitar la adquisición de las competencias claves.</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3DA96" w14:textId="032F4C38" w:rsidR="0041722C" w:rsidRPr="0090703C" w:rsidRDefault="00DB5785">
            <w:pPr>
              <w:spacing w:after="0" w:line="360" w:lineRule="auto"/>
              <w:jc w:val="center"/>
              <w:rPr>
                <w:sz w:val="24"/>
                <w:szCs w:val="24"/>
              </w:rPr>
            </w:pPr>
            <w:r>
              <w:rPr>
                <w:sz w:val="24"/>
                <w:szCs w:val="24"/>
              </w:rPr>
              <w:t>EP</w:t>
            </w:r>
          </w:p>
        </w:tc>
      </w:tr>
      <w:tr w:rsidR="0041722C" w:rsidRPr="0090703C" w14:paraId="5EC010D5" w14:textId="77777777" w:rsidTr="00DB5785">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C661" w14:textId="77777777" w:rsidR="0041722C" w:rsidRPr="0090703C" w:rsidRDefault="00916798">
            <w:pPr>
              <w:spacing w:after="0" w:line="360" w:lineRule="auto"/>
              <w:rPr>
                <w:sz w:val="24"/>
                <w:szCs w:val="24"/>
              </w:rPr>
            </w:pPr>
            <w:r w:rsidRPr="0090703C">
              <w:rPr>
                <w:rStyle w:val="Ninguno"/>
                <w:sz w:val="24"/>
                <w:szCs w:val="24"/>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5713" w14:textId="75618615" w:rsidR="0041722C" w:rsidRPr="00476908" w:rsidRDefault="00C565C5" w:rsidP="00C565C5">
            <w:pPr>
              <w:pStyle w:val="NormalWeb"/>
              <w:shd w:val="clear" w:color="auto" w:fill="FFFFFF"/>
              <w:rPr>
                <w:rFonts w:ascii="Calibri" w:hAnsi="Calibri" w:cs="Calibri"/>
              </w:rPr>
            </w:pPr>
            <w:r w:rsidRPr="00476908">
              <w:rPr>
                <w:rFonts w:ascii="Calibri" w:hAnsi="Calibri" w:cs="Calibri"/>
              </w:rPr>
              <w:t>Diseñar actividades basadas en textos extraídas de la obra para que el alumnado aprenda a pensar.</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83397" w14:textId="002D4F7E" w:rsidR="0041722C" w:rsidRPr="0090703C" w:rsidRDefault="0094082D">
            <w:pPr>
              <w:spacing w:after="0" w:line="360" w:lineRule="auto"/>
              <w:jc w:val="center"/>
              <w:rPr>
                <w:sz w:val="24"/>
                <w:szCs w:val="24"/>
              </w:rPr>
            </w:pPr>
            <w:r>
              <w:rPr>
                <w:sz w:val="24"/>
                <w:szCs w:val="24"/>
              </w:rPr>
              <w:t>TC</w:t>
            </w:r>
          </w:p>
        </w:tc>
      </w:tr>
      <w:tr w:rsidR="0041722C" w:rsidRPr="0090703C" w14:paraId="2A726DCE" w14:textId="77777777" w:rsidTr="00DB5785">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29838" w14:textId="77777777" w:rsidR="0041722C" w:rsidRPr="0090703C" w:rsidRDefault="00916798">
            <w:pPr>
              <w:spacing w:after="0" w:line="360" w:lineRule="auto"/>
              <w:rPr>
                <w:sz w:val="24"/>
                <w:szCs w:val="24"/>
              </w:rPr>
            </w:pPr>
            <w:r w:rsidRPr="0090703C">
              <w:rPr>
                <w:rStyle w:val="Ninguno"/>
                <w:sz w:val="24"/>
                <w:szCs w:val="24"/>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51D8" w14:textId="7E957D0E" w:rsidR="0041722C" w:rsidRPr="00476908" w:rsidRDefault="00C565C5" w:rsidP="00C565C5">
            <w:pPr>
              <w:pStyle w:val="NormalWeb"/>
              <w:shd w:val="clear" w:color="auto" w:fill="FFFFFF"/>
              <w:rPr>
                <w:rFonts w:ascii="Calibri" w:hAnsi="Calibri" w:cs="Calibri"/>
              </w:rPr>
            </w:pPr>
            <w:r w:rsidRPr="00476908">
              <w:rPr>
                <w:rFonts w:ascii="Calibri" w:hAnsi="Calibri" w:cs="Calibri"/>
              </w:rPr>
              <w:t xml:space="preserve">Seleccionar los valores más importantes que aparecen en el libro para contribuir a la formación integral del alumnado.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E9978" w14:textId="0CB19F7D" w:rsidR="0041722C" w:rsidRPr="0090703C" w:rsidRDefault="0094082D">
            <w:pPr>
              <w:spacing w:after="0" w:line="360" w:lineRule="auto"/>
              <w:jc w:val="center"/>
              <w:rPr>
                <w:sz w:val="24"/>
                <w:szCs w:val="24"/>
              </w:rPr>
            </w:pPr>
            <w:r>
              <w:rPr>
                <w:sz w:val="24"/>
                <w:szCs w:val="24"/>
              </w:rPr>
              <w:t>TC</w:t>
            </w:r>
          </w:p>
        </w:tc>
      </w:tr>
      <w:tr w:rsidR="0041722C" w:rsidRPr="0090703C" w14:paraId="6835CEED" w14:textId="77777777" w:rsidTr="00DB5785">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B502E" w14:textId="77777777" w:rsidR="0041722C" w:rsidRPr="0090703C" w:rsidRDefault="00916798">
            <w:pPr>
              <w:spacing w:after="0" w:line="360" w:lineRule="auto"/>
              <w:rPr>
                <w:sz w:val="24"/>
                <w:szCs w:val="24"/>
              </w:rPr>
            </w:pPr>
            <w:r w:rsidRPr="0090703C">
              <w:rPr>
                <w:rStyle w:val="Ninguno"/>
                <w:sz w:val="24"/>
                <w:szCs w:val="24"/>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FAE1C" w14:textId="22FB0073" w:rsidR="0041722C" w:rsidRPr="00476908" w:rsidRDefault="00C565C5">
            <w:pPr>
              <w:spacing w:after="0" w:line="360" w:lineRule="auto"/>
              <w:rPr>
                <w:sz w:val="24"/>
                <w:szCs w:val="24"/>
              </w:rPr>
            </w:pPr>
            <w:r w:rsidRPr="00476908">
              <w:t>Mejora de la competencia lingüística a través de la selección y análisis de textos de la citada obra.</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20E6" w14:textId="734FE14F" w:rsidR="0041722C" w:rsidRPr="0090703C" w:rsidRDefault="0094082D">
            <w:pPr>
              <w:spacing w:after="0" w:line="360" w:lineRule="auto"/>
              <w:jc w:val="center"/>
              <w:rPr>
                <w:sz w:val="24"/>
                <w:szCs w:val="24"/>
              </w:rPr>
            </w:pPr>
            <w:r>
              <w:rPr>
                <w:sz w:val="24"/>
                <w:szCs w:val="24"/>
              </w:rPr>
              <w:t>TC</w:t>
            </w:r>
          </w:p>
        </w:tc>
      </w:tr>
      <w:tr w:rsidR="0041722C" w:rsidRPr="0090703C" w14:paraId="569DE749" w14:textId="77777777" w:rsidTr="00DB5785">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03CDA" w14:textId="77777777" w:rsidR="0041722C" w:rsidRPr="0090703C" w:rsidRDefault="00916798">
            <w:pPr>
              <w:spacing w:after="0" w:line="360" w:lineRule="auto"/>
              <w:rPr>
                <w:sz w:val="24"/>
                <w:szCs w:val="24"/>
              </w:rPr>
            </w:pPr>
            <w:r w:rsidRPr="0090703C">
              <w:rPr>
                <w:rStyle w:val="Ninguno"/>
                <w:sz w:val="24"/>
                <w:szCs w:val="24"/>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6078" w14:textId="33DD38ED" w:rsidR="0041722C" w:rsidRPr="00476908" w:rsidRDefault="00C565C5">
            <w:pPr>
              <w:spacing w:after="0" w:line="360" w:lineRule="auto"/>
              <w:rPr>
                <w:sz w:val="24"/>
                <w:szCs w:val="24"/>
              </w:rPr>
            </w:pPr>
            <w:r w:rsidRPr="00476908">
              <w:t>Favorecer el conocimiento del alumnado, de su entorno y la toma de decisiones ante los problemas de la vida cotidiana.</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0BD60" w14:textId="254C43B3" w:rsidR="0041722C" w:rsidRPr="0090703C" w:rsidRDefault="00DB5785">
            <w:pPr>
              <w:spacing w:after="0" w:line="360" w:lineRule="auto"/>
              <w:jc w:val="center"/>
              <w:rPr>
                <w:sz w:val="24"/>
                <w:szCs w:val="24"/>
              </w:rPr>
            </w:pPr>
            <w:r>
              <w:rPr>
                <w:sz w:val="24"/>
                <w:szCs w:val="24"/>
              </w:rPr>
              <w:t>EP</w:t>
            </w:r>
          </w:p>
        </w:tc>
      </w:tr>
    </w:tbl>
    <w:p w14:paraId="6463295D" w14:textId="77777777" w:rsidR="0041722C" w:rsidRPr="0090703C" w:rsidRDefault="0041722C" w:rsidP="00DB5785">
      <w:pPr>
        <w:widowControl w:val="0"/>
        <w:spacing w:line="240" w:lineRule="auto"/>
        <w:rPr>
          <w:sz w:val="24"/>
          <w:szCs w:val="24"/>
        </w:rPr>
      </w:pPr>
    </w:p>
    <w:tbl>
      <w:tblPr>
        <w:tblStyle w:val="TableNormal"/>
        <w:tblW w:w="31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tblGrid>
      <w:tr w:rsidR="0041722C" w:rsidRPr="0090703C" w14:paraId="324269EE" w14:textId="77777777">
        <w:trPr>
          <w:trHeight w:val="1210"/>
        </w:trPr>
        <w:tc>
          <w:tcPr>
            <w:tcW w:w="3119" w:type="dxa"/>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4B36D450" w14:textId="77777777" w:rsidR="0041722C" w:rsidRPr="0090703C" w:rsidRDefault="00916798">
            <w:pPr>
              <w:spacing w:after="0" w:line="240" w:lineRule="auto"/>
              <w:rPr>
                <w:rStyle w:val="Ninguno"/>
                <w:b/>
                <w:bCs/>
                <w:sz w:val="24"/>
                <w:szCs w:val="24"/>
              </w:rPr>
            </w:pPr>
            <w:r w:rsidRPr="0090703C">
              <w:rPr>
                <w:rStyle w:val="Ninguno"/>
                <w:b/>
                <w:bCs/>
                <w:sz w:val="24"/>
                <w:szCs w:val="24"/>
              </w:rPr>
              <w:t>(1)</w:t>
            </w:r>
          </w:p>
          <w:p w14:paraId="117BE0C0" w14:textId="77777777" w:rsidR="0041722C" w:rsidRPr="0090703C" w:rsidRDefault="00916798">
            <w:pPr>
              <w:spacing w:after="0" w:line="240" w:lineRule="auto"/>
              <w:rPr>
                <w:rStyle w:val="Ninguno"/>
                <w:b/>
                <w:bCs/>
                <w:sz w:val="24"/>
                <w:szCs w:val="24"/>
              </w:rPr>
            </w:pPr>
            <w:r w:rsidRPr="0090703C">
              <w:rPr>
                <w:rStyle w:val="Ninguno"/>
                <w:b/>
                <w:bCs/>
                <w:sz w:val="24"/>
                <w:szCs w:val="24"/>
              </w:rPr>
              <w:t>NC: No conseguido</w:t>
            </w:r>
          </w:p>
          <w:p w14:paraId="5869D780" w14:textId="77777777" w:rsidR="0041722C" w:rsidRPr="0090703C" w:rsidRDefault="00916798">
            <w:pPr>
              <w:spacing w:after="0" w:line="240" w:lineRule="auto"/>
              <w:rPr>
                <w:rStyle w:val="Ninguno"/>
                <w:b/>
                <w:bCs/>
                <w:sz w:val="24"/>
                <w:szCs w:val="24"/>
              </w:rPr>
            </w:pPr>
            <w:r w:rsidRPr="0090703C">
              <w:rPr>
                <w:rStyle w:val="Ninguno"/>
                <w:b/>
                <w:bCs/>
                <w:sz w:val="24"/>
                <w:szCs w:val="24"/>
              </w:rPr>
              <w:t>EP: En proceso de consecución</w:t>
            </w:r>
          </w:p>
          <w:p w14:paraId="6F7D3AB7" w14:textId="77777777" w:rsidR="0041722C" w:rsidRPr="0090703C" w:rsidRDefault="00916798">
            <w:pPr>
              <w:spacing w:after="0" w:line="240" w:lineRule="auto"/>
              <w:rPr>
                <w:sz w:val="24"/>
                <w:szCs w:val="24"/>
              </w:rPr>
            </w:pPr>
            <w:r w:rsidRPr="0090703C">
              <w:rPr>
                <w:rStyle w:val="Ninguno"/>
                <w:b/>
                <w:bCs/>
                <w:sz w:val="24"/>
                <w:szCs w:val="24"/>
              </w:rPr>
              <w:t>TC: Totalmente conseguido</w:t>
            </w:r>
          </w:p>
        </w:tc>
      </w:tr>
    </w:tbl>
    <w:p w14:paraId="38E69538" w14:textId="77777777" w:rsidR="0041722C" w:rsidRPr="0090703C" w:rsidRDefault="0041722C">
      <w:pPr>
        <w:tabs>
          <w:tab w:val="left" w:pos="1134"/>
        </w:tabs>
        <w:spacing w:line="240" w:lineRule="auto"/>
        <w:rPr>
          <w:sz w:val="24"/>
          <w:szCs w:val="24"/>
        </w:rPr>
      </w:pPr>
    </w:p>
    <w:p w14:paraId="00F7634F" w14:textId="77777777" w:rsidR="0041722C" w:rsidRPr="0090703C" w:rsidRDefault="0041722C">
      <w:pPr>
        <w:pStyle w:val="Prrafodelista"/>
        <w:tabs>
          <w:tab w:val="left" w:pos="1134"/>
        </w:tabs>
        <w:ind w:left="360"/>
        <w:rPr>
          <w:sz w:val="24"/>
          <w:szCs w:val="24"/>
        </w:rPr>
      </w:pPr>
    </w:p>
    <w:p w14:paraId="2DA978A2" w14:textId="6A8347D9" w:rsidR="0041722C" w:rsidRDefault="00916798">
      <w:pPr>
        <w:pStyle w:val="Prrafodelista"/>
        <w:numPr>
          <w:ilvl w:val="0"/>
          <w:numId w:val="3"/>
        </w:numPr>
        <w:rPr>
          <w:b/>
          <w:bCs/>
          <w:sz w:val="24"/>
          <w:szCs w:val="24"/>
        </w:rPr>
      </w:pPr>
      <w:r w:rsidRPr="0090703C">
        <w:rPr>
          <w:b/>
          <w:bCs/>
          <w:sz w:val="24"/>
          <w:szCs w:val="24"/>
        </w:rPr>
        <w:lastRenderedPageBreak/>
        <w:t>Análisis del trabajo realizado en cada una de las actuaciones</w:t>
      </w:r>
    </w:p>
    <w:p w14:paraId="3DABAACB" w14:textId="63DF65BC" w:rsidR="00E9414E" w:rsidRPr="00476908" w:rsidRDefault="00CF1AFE" w:rsidP="00E9414E">
      <w:pPr>
        <w:pStyle w:val="Prrafodelista1"/>
        <w:tabs>
          <w:tab w:val="left" w:pos="1134"/>
        </w:tabs>
        <w:jc w:val="both"/>
        <w:rPr>
          <w:rFonts w:cs="Calibri"/>
          <w:bCs/>
          <w:sz w:val="24"/>
          <w:szCs w:val="24"/>
        </w:rPr>
      </w:pPr>
      <w:r w:rsidRPr="00476908">
        <w:rPr>
          <w:rFonts w:cs="Calibri"/>
          <w:bCs/>
          <w:sz w:val="24"/>
          <w:szCs w:val="24"/>
        </w:rPr>
        <w:t xml:space="preserve">En este momento </w:t>
      </w:r>
      <w:r w:rsidR="00A92579" w:rsidRPr="00476908">
        <w:rPr>
          <w:rFonts w:cs="Calibri"/>
          <w:bCs/>
          <w:sz w:val="24"/>
          <w:szCs w:val="24"/>
        </w:rPr>
        <w:t xml:space="preserve">no </w:t>
      </w:r>
      <w:r w:rsidR="00E9414E" w:rsidRPr="00476908">
        <w:rPr>
          <w:rFonts w:cs="Calibri"/>
          <w:bCs/>
          <w:sz w:val="24"/>
          <w:szCs w:val="24"/>
        </w:rPr>
        <w:t xml:space="preserve">todas actuaciones se han realizado </w:t>
      </w:r>
      <w:r w:rsidRPr="00476908">
        <w:rPr>
          <w:rFonts w:cs="Calibri"/>
          <w:bCs/>
          <w:sz w:val="24"/>
          <w:szCs w:val="24"/>
        </w:rPr>
        <w:t xml:space="preserve">con </w:t>
      </w:r>
      <w:r w:rsidR="0094082D" w:rsidRPr="00476908">
        <w:rPr>
          <w:rFonts w:cs="Calibri"/>
          <w:bCs/>
          <w:sz w:val="24"/>
          <w:szCs w:val="24"/>
        </w:rPr>
        <w:t xml:space="preserve">absoluta </w:t>
      </w:r>
      <w:r w:rsidRPr="00476908">
        <w:rPr>
          <w:rFonts w:cs="Calibri"/>
          <w:bCs/>
          <w:sz w:val="24"/>
          <w:szCs w:val="24"/>
        </w:rPr>
        <w:t>normalidad</w:t>
      </w:r>
      <w:r w:rsidR="00E9414E" w:rsidRPr="00476908">
        <w:rPr>
          <w:rFonts w:cs="Calibri"/>
          <w:bCs/>
          <w:sz w:val="24"/>
          <w:szCs w:val="24"/>
        </w:rPr>
        <w:t>.  Hemos elaborado el proyecto con</w:t>
      </w:r>
      <w:r w:rsidRPr="00476908">
        <w:rPr>
          <w:rFonts w:cs="Calibri"/>
          <w:bCs/>
          <w:sz w:val="24"/>
          <w:szCs w:val="24"/>
        </w:rPr>
        <w:t xml:space="preserve"> las recomendaciones</w:t>
      </w:r>
      <w:r w:rsidR="00E9414E" w:rsidRPr="00476908">
        <w:rPr>
          <w:rFonts w:cs="Calibri"/>
          <w:bCs/>
          <w:sz w:val="24"/>
          <w:szCs w:val="24"/>
        </w:rPr>
        <w:t xml:space="preserve"> de nuestro asesor del CEP y lo hemos subido a la plataforma Colabora. Por otra parte, hemos realizado el reparto de tareas sin ningún problema. </w:t>
      </w:r>
      <w:r w:rsidR="00951CA6" w:rsidRPr="00476908">
        <w:rPr>
          <w:rFonts w:cs="Calibri"/>
          <w:bCs/>
          <w:sz w:val="24"/>
          <w:szCs w:val="24"/>
        </w:rPr>
        <w:t>Cada miembro del grupo ha usado la metodología que mejor se ha adaptado a su materia y a su alumnado</w:t>
      </w:r>
      <w:r w:rsidR="00476908" w:rsidRPr="00476908">
        <w:rPr>
          <w:rFonts w:cs="Calibri"/>
          <w:bCs/>
          <w:sz w:val="24"/>
          <w:szCs w:val="24"/>
        </w:rPr>
        <w:t>,</w:t>
      </w:r>
      <w:r w:rsidR="005B3F9D" w:rsidRPr="00476908">
        <w:rPr>
          <w:rFonts w:cs="Calibri"/>
          <w:bCs/>
          <w:sz w:val="24"/>
          <w:szCs w:val="24"/>
        </w:rPr>
        <w:t xml:space="preserve"> integrando dicho trabajo con el currículo de las asignaturas que imparte. E</w:t>
      </w:r>
      <w:r w:rsidR="00951CA6" w:rsidRPr="00476908">
        <w:rPr>
          <w:rFonts w:cs="Calibri"/>
          <w:bCs/>
          <w:sz w:val="24"/>
          <w:szCs w:val="24"/>
        </w:rPr>
        <w:t>n cuanto a los recursos utilizados</w:t>
      </w:r>
      <w:r w:rsidR="008827AF" w:rsidRPr="00476908">
        <w:rPr>
          <w:rFonts w:cs="Calibri"/>
          <w:bCs/>
          <w:sz w:val="24"/>
          <w:szCs w:val="24"/>
        </w:rPr>
        <w:t>,</w:t>
      </w:r>
      <w:r w:rsidR="00951CA6" w:rsidRPr="00476908">
        <w:rPr>
          <w:rFonts w:cs="Calibri"/>
          <w:bCs/>
          <w:sz w:val="24"/>
          <w:szCs w:val="24"/>
        </w:rPr>
        <w:t xml:space="preserve"> también han sido muy variados. Unos han usado textos de la obra, </w:t>
      </w:r>
      <w:r w:rsidR="00E915C0" w:rsidRPr="00476908">
        <w:rPr>
          <w:rFonts w:cs="Calibri"/>
          <w:bCs/>
          <w:sz w:val="24"/>
          <w:szCs w:val="24"/>
        </w:rPr>
        <w:t>otras actividades manipulativas</w:t>
      </w:r>
      <w:r w:rsidR="00951CA6" w:rsidRPr="00476908">
        <w:rPr>
          <w:rFonts w:cs="Calibri"/>
          <w:bCs/>
          <w:sz w:val="24"/>
          <w:szCs w:val="24"/>
        </w:rPr>
        <w:t>, vídeos, películas</w:t>
      </w:r>
      <w:r w:rsidR="008827AF" w:rsidRPr="00476908">
        <w:rPr>
          <w:rFonts w:cs="Calibri"/>
          <w:bCs/>
          <w:sz w:val="24"/>
          <w:szCs w:val="24"/>
        </w:rPr>
        <w:t xml:space="preserve">, </w:t>
      </w:r>
      <w:r w:rsidR="00210507" w:rsidRPr="00476908">
        <w:rPr>
          <w:rFonts w:cs="Calibri"/>
          <w:bCs/>
          <w:sz w:val="24"/>
          <w:szCs w:val="24"/>
        </w:rPr>
        <w:t xml:space="preserve">artículos, </w:t>
      </w:r>
      <w:r w:rsidR="008827AF" w:rsidRPr="00476908">
        <w:rPr>
          <w:rFonts w:cs="Calibri"/>
          <w:bCs/>
          <w:sz w:val="24"/>
          <w:szCs w:val="24"/>
        </w:rPr>
        <w:t>etc…Además de es</w:t>
      </w:r>
      <w:r w:rsidR="0094082D" w:rsidRPr="00476908">
        <w:rPr>
          <w:rFonts w:cs="Calibri"/>
          <w:bCs/>
          <w:sz w:val="24"/>
          <w:szCs w:val="24"/>
        </w:rPr>
        <w:t>t</w:t>
      </w:r>
      <w:r w:rsidR="008827AF" w:rsidRPr="00476908">
        <w:rPr>
          <w:rFonts w:cs="Calibri"/>
          <w:bCs/>
          <w:sz w:val="24"/>
          <w:szCs w:val="24"/>
        </w:rPr>
        <w:t xml:space="preserve">o, se han realizado las aportaciones al foro de Colabora y se están subiendo las </w:t>
      </w:r>
      <w:r w:rsidR="00210507" w:rsidRPr="00476908">
        <w:rPr>
          <w:rFonts w:cs="Calibri"/>
          <w:bCs/>
          <w:sz w:val="24"/>
          <w:szCs w:val="24"/>
        </w:rPr>
        <w:t>actividades en</w:t>
      </w:r>
      <w:r w:rsidR="008827AF" w:rsidRPr="00476908">
        <w:rPr>
          <w:rFonts w:cs="Calibri"/>
          <w:bCs/>
          <w:sz w:val="24"/>
          <w:szCs w:val="24"/>
        </w:rPr>
        <w:t xml:space="preserve"> la medida de lo posible</w:t>
      </w:r>
      <w:r w:rsidR="00210507" w:rsidRPr="00476908">
        <w:rPr>
          <w:rFonts w:cs="Calibri"/>
          <w:bCs/>
          <w:sz w:val="24"/>
          <w:szCs w:val="24"/>
        </w:rPr>
        <w:t xml:space="preserve">. También se están realizando las aportaciones a nuestra Página Web, a través de los blogs de los compañeros o en el lugar </w:t>
      </w:r>
      <w:r w:rsidR="00E915C0" w:rsidRPr="00476908">
        <w:rPr>
          <w:rFonts w:cs="Calibri"/>
          <w:bCs/>
          <w:sz w:val="24"/>
          <w:szCs w:val="24"/>
        </w:rPr>
        <w:t>habilitado en</w:t>
      </w:r>
      <w:r w:rsidR="00210507" w:rsidRPr="00476908">
        <w:rPr>
          <w:rFonts w:cs="Calibri"/>
          <w:bCs/>
          <w:sz w:val="24"/>
          <w:szCs w:val="24"/>
        </w:rPr>
        <w:t xml:space="preserve"> la propia página para cada </w:t>
      </w:r>
      <w:r w:rsidR="00870FE2" w:rsidRPr="00476908">
        <w:rPr>
          <w:rFonts w:cs="Calibri"/>
          <w:bCs/>
          <w:sz w:val="24"/>
          <w:szCs w:val="24"/>
        </w:rPr>
        <w:t xml:space="preserve">materia. </w:t>
      </w:r>
      <w:r w:rsidR="00E9414E" w:rsidRPr="00476908">
        <w:rPr>
          <w:rFonts w:cs="Calibri"/>
          <w:bCs/>
          <w:sz w:val="24"/>
          <w:szCs w:val="24"/>
        </w:rPr>
        <w:t xml:space="preserve"> </w:t>
      </w:r>
      <w:r w:rsidR="00F446FA" w:rsidRPr="00476908">
        <w:rPr>
          <w:rFonts w:cs="Calibri"/>
          <w:bCs/>
          <w:sz w:val="24"/>
          <w:szCs w:val="24"/>
        </w:rPr>
        <w:t>La actuación de la ponencia no la hemos podido realizar</w:t>
      </w:r>
      <w:r w:rsidR="00E9414E" w:rsidRPr="00476908">
        <w:rPr>
          <w:rFonts w:cs="Calibri"/>
          <w:bCs/>
          <w:sz w:val="24"/>
          <w:szCs w:val="24"/>
        </w:rPr>
        <w:t xml:space="preserve"> </w:t>
      </w:r>
      <w:r w:rsidR="00F446FA" w:rsidRPr="00476908">
        <w:rPr>
          <w:rFonts w:cs="Calibri"/>
          <w:bCs/>
          <w:sz w:val="24"/>
          <w:szCs w:val="24"/>
        </w:rPr>
        <w:t xml:space="preserve">aún por motivos ajenos a nosotros. Estábamos esperando la notificación desde el CEP y dada las circunstancias </w:t>
      </w:r>
      <w:r w:rsidR="00951CA6" w:rsidRPr="00476908">
        <w:rPr>
          <w:rFonts w:cs="Calibri"/>
          <w:bCs/>
          <w:sz w:val="24"/>
          <w:szCs w:val="24"/>
        </w:rPr>
        <w:t xml:space="preserve">acontecidas todo se ha </w:t>
      </w:r>
      <w:r w:rsidR="00E915C0" w:rsidRPr="00476908">
        <w:rPr>
          <w:rFonts w:cs="Calibri"/>
          <w:bCs/>
          <w:sz w:val="24"/>
          <w:szCs w:val="24"/>
        </w:rPr>
        <w:t>paralizado.</w:t>
      </w:r>
      <w:r w:rsidR="00E9414E" w:rsidRPr="00476908">
        <w:rPr>
          <w:rFonts w:cs="Calibri"/>
          <w:bCs/>
          <w:sz w:val="24"/>
          <w:szCs w:val="24"/>
        </w:rPr>
        <w:t xml:space="preserve"> Ahora mismo estamos todos trabajando para que </w:t>
      </w:r>
      <w:r w:rsidR="001A600C" w:rsidRPr="00476908">
        <w:rPr>
          <w:rFonts w:cs="Calibri"/>
          <w:bCs/>
          <w:sz w:val="24"/>
          <w:szCs w:val="24"/>
        </w:rPr>
        <w:t>el</w:t>
      </w:r>
      <w:r w:rsidR="00E9414E" w:rsidRPr="00476908">
        <w:rPr>
          <w:rFonts w:cs="Calibri"/>
          <w:bCs/>
          <w:sz w:val="24"/>
          <w:szCs w:val="24"/>
        </w:rPr>
        <w:t xml:space="preserve"> </w:t>
      </w:r>
      <w:r w:rsidR="001A600C" w:rsidRPr="00476908">
        <w:rPr>
          <w:rFonts w:cs="Calibri"/>
          <w:bCs/>
          <w:sz w:val="24"/>
          <w:szCs w:val="24"/>
        </w:rPr>
        <w:t>grupo</w:t>
      </w:r>
      <w:r w:rsidR="00E9414E" w:rsidRPr="00476908">
        <w:rPr>
          <w:rFonts w:cs="Calibri"/>
          <w:bCs/>
          <w:sz w:val="24"/>
          <w:szCs w:val="24"/>
        </w:rPr>
        <w:t xml:space="preserve"> esté lo más operativ</w:t>
      </w:r>
      <w:r w:rsidR="001A600C" w:rsidRPr="00476908">
        <w:rPr>
          <w:rFonts w:cs="Calibri"/>
          <w:bCs/>
          <w:sz w:val="24"/>
          <w:szCs w:val="24"/>
        </w:rPr>
        <w:t>o</w:t>
      </w:r>
      <w:r w:rsidR="00E9414E" w:rsidRPr="00476908">
        <w:rPr>
          <w:rFonts w:cs="Calibri"/>
          <w:bCs/>
          <w:sz w:val="24"/>
          <w:szCs w:val="24"/>
        </w:rPr>
        <w:t xml:space="preserve"> posible y cada uno en la medida que puede </w:t>
      </w:r>
      <w:r w:rsidR="00870FE2" w:rsidRPr="00476908">
        <w:rPr>
          <w:rFonts w:cs="Calibri"/>
          <w:bCs/>
          <w:sz w:val="24"/>
          <w:szCs w:val="24"/>
        </w:rPr>
        <w:t>va subiendo</w:t>
      </w:r>
      <w:r w:rsidR="005B3F9D" w:rsidRPr="00476908">
        <w:rPr>
          <w:rFonts w:cs="Calibri"/>
          <w:bCs/>
          <w:sz w:val="24"/>
          <w:szCs w:val="24"/>
        </w:rPr>
        <w:t xml:space="preserve"> a </w:t>
      </w:r>
      <w:r w:rsidR="00870FE2" w:rsidRPr="00476908">
        <w:rPr>
          <w:rFonts w:cs="Calibri"/>
          <w:bCs/>
          <w:sz w:val="24"/>
          <w:szCs w:val="24"/>
        </w:rPr>
        <w:t>Colabora las</w:t>
      </w:r>
      <w:r w:rsidR="00E9414E" w:rsidRPr="00476908">
        <w:rPr>
          <w:rFonts w:cs="Calibri"/>
          <w:bCs/>
          <w:sz w:val="24"/>
          <w:szCs w:val="24"/>
        </w:rPr>
        <w:t xml:space="preserve"> </w:t>
      </w:r>
      <w:r w:rsidR="00E915C0" w:rsidRPr="00476908">
        <w:rPr>
          <w:rFonts w:cs="Calibri"/>
          <w:bCs/>
          <w:sz w:val="24"/>
          <w:szCs w:val="24"/>
        </w:rPr>
        <w:t>actividades</w:t>
      </w:r>
      <w:r w:rsidR="00E9414E" w:rsidRPr="00476908">
        <w:rPr>
          <w:rFonts w:cs="Calibri"/>
          <w:bCs/>
          <w:sz w:val="24"/>
          <w:szCs w:val="24"/>
        </w:rPr>
        <w:t xml:space="preserve"> </w:t>
      </w:r>
      <w:r w:rsidR="00870FE2" w:rsidRPr="00476908">
        <w:rPr>
          <w:rFonts w:cs="Calibri"/>
          <w:bCs/>
          <w:sz w:val="24"/>
          <w:szCs w:val="24"/>
        </w:rPr>
        <w:t>que ha</w:t>
      </w:r>
      <w:r w:rsidR="005B3F9D" w:rsidRPr="00476908">
        <w:rPr>
          <w:rFonts w:cs="Calibri"/>
          <w:bCs/>
          <w:sz w:val="24"/>
          <w:szCs w:val="24"/>
        </w:rPr>
        <w:t xml:space="preserve"> realizado y que estaban pendientes de subida</w:t>
      </w:r>
      <w:r w:rsidR="00E9414E" w:rsidRPr="00476908">
        <w:rPr>
          <w:rFonts w:cs="Calibri"/>
          <w:bCs/>
          <w:sz w:val="24"/>
          <w:szCs w:val="24"/>
        </w:rPr>
        <w:t>.</w:t>
      </w:r>
      <w:r w:rsidR="00870FE2" w:rsidRPr="00476908">
        <w:rPr>
          <w:rFonts w:cs="Calibri"/>
          <w:b/>
          <w:bCs/>
          <w:sz w:val="24"/>
          <w:szCs w:val="24"/>
        </w:rPr>
        <w:t xml:space="preserve"> </w:t>
      </w:r>
      <w:r w:rsidR="00870FE2" w:rsidRPr="00476908">
        <w:rPr>
          <w:rFonts w:cs="Calibri"/>
          <w:bCs/>
          <w:sz w:val="24"/>
          <w:szCs w:val="24"/>
        </w:rPr>
        <w:t>Los recursos se han compartido a través de los distintos departamentos didácticos mediante las reuniones celebradas en el ETCP. Con el fin de llevar a cabo una Integración curricular de las habilidades del pensamiento formal y abstracto. También pueden ver</w:t>
      </w:r>
      <w:r w:rsidR="00476908" w:rsidRPr="00476908">
        <w:rPr>
          <w:rFonts w:cs="Calibri"/>
          <w:bCs/>
          <w:sz w:val="24"/>
          <w:szCs w:val="24"/>
        </w:rPr>
        <w:t xml:space="preserve"> las</w:t>
      </w:r>
      <w:r w:rsidR="00870FE2" w:rsidRPr="00476908">
        <w:rPr>
          <w:rFonts w:cs="Calibri"/>
          <w:bCs/>
          <w:sz w:val="24"/>
          <w:szCs w:val="24"/>
        </w:rPr>
        <w:t xml:space="preserve"> distintas actuaciones mediante la pagina web</w:t>
      </w:r>
      <w:r w:rsidR="00476908" w:rsidRPr="00476908">
        <w:rPr>
          <w:rFonts w:cs="Calibri"/>
          <w:bCs/>
          <w:sz w:val="24"/>
          <w:szCs w:val="24"/>
        </w:rPr>
        <w:t xml:space="preserve">, pues </w:t>
      </w:r>
      <w:r w:rsidR="00870FE2" w:rsidRPr="00476908">
        <w:rPr>
          <w:rFonts w:cs="Calibri"/>
          <w:bCs/>
          <w:sz w:val="24"/>
          <w:szCs w:val="24"/>
        </w:rPr>
        <w:t>un miembro del grupo de trabajo es la encargada de gestionar este recurso del centro</w:t>
      </w:r>
      <w:r w:rsidR="00870FE2" w:rsidRPr="00476908">
        <w:rPr>
          <w:rFonts w:cs="Calibri"/>
          <w:b/>
          <w:bCs/>
          <w:sz w:val="24"/>
          <w:szCs w:val="24"/>
        </w:rPr>
        <w:t>.</w:t>
      </w:r>
      <w:r w:rsidR="00E9414E" w:rsidRPr="00476908">
        <w:rPr>
          <w:rFonts w:cs="Calibri"/>
          <w:bCs/>
          <w:sz w:val="24"/>
          <w:szCs w:val="24"/>
        </w:rPr>
        <w:t xml:space="preserve"> Además, se usa el blog como recurso educativo dentro y fuera del aula. Es utilizado por toda la comunidad educativa (profesorado, alumnado y padres). Con todo esto se concluye el análisis del trabajo realizado en cada una de las actuaciones.</w:t>
      </w:r>
    </w:p>
    <w:p w14:paraId="49683450" w14:textId="57062D1C" w:rsidR="00E9414E" w:rsidRPr="00E9414E" w:rsidRDefault="00E9414E" w:rsidP="00E9414E">
      <w:pPr>
        <w:pStyle w:val="Prrafodelista"/>
        <w:tabs>
          <w:tab w:val="left" w:pos="1134"/>
        </w:tabs>
        <w:rPr>
          <w:b/>
          <w:bCs/>
          <w:sz w:val="24"/>
          <w:szCs w:val="24"/>
          <w:lang w:val="es-ES"/>
        </w:rPr>
      </w:pPr>
    </w:p>
    <w:p w14:paraId="2B4FACAD" w14:textId="77777777" w:rsidR="0041722C" w:rsidRPr="0090703C" w:rsidRDefault="00916798">
      <w:pPr>
        <w:pStyle w:val="Prrafodelista"/>
        <w:tabs>
          <w:tab w:val="left" w:pos="1134"/>
        </w:tabs>
        <w:ind w:left="360"/>
        <w:rPr>
          <w:sz w:val="24"/>
          <w:szCs w:val="24"/>
        </w:rPr>
      </w:pPr>
      <w:r w:rsidRPr="0090703C">
        <w:rPr>
          <w:rStyle w:val="Ninguno"/>
          <w:b/>
          <w:bCs/>
          <w:sz w:val="24"/>
          <w:szCs w:val="24"/>
        </w:rPr>
        <w:t xml:space="preserve">3. Logros y dificultades. </w:t>
      </w:r>
    </w:p>
    <w:p w14:paraId="2AA0270A" w14:textId="56D01860" w:rsidR="0041722C" w:rsidRDefault="00287567">
      <w:pPr>
        <w:pStyle w:val="Prrafodelista"/>
        <w:tabs>
          <w:tab w:val="left" w:pos="1134"/>
        </w:tabs>
        <w:ind w:left="360"/>
        <w:rPr>
          <w:rStyle w:val="Ninguno"/>
          <w:b/>
          <w:bCs/>
          <w:sz w:val="24"/>
          <w:szCs w:val="24"/>
        </w:rPr>
      </w:pPr>
      <w:r w:rsidRPr="0090703C">
        <w:rPr>
          <w:rStyle w:val="Ninguno"/>
          <w:b/>
          <w:bCs/>
          <w:sz w:val="24"/>
          <w:szCs w:val="24"/>
        </w:rPr>
        <w:t xml:space="preserve">3.1. </w:t>
      </w:r>
      <w:r w:rsidR="00916798" w:rsidRPr="0090703C">
        <w:rPr>
          <w:rStyle w:val="Ninguno"/>
          <w:b/>
          <w:bCs/>
          <w:sz w:val="24"/>
          <w:szCs w:val="24"/>
        </w:rPr>
        <w:t>Logros:</w:t>
      </w:r>
      <w:r w:rsidRPr="0090703C">
        <w:rPr>
          <w:rStyle w:val="Ninguno"/>
          <w:b/>
          <w:bCs/>
          <w:sz w:val="24"/>
          <w:szCs w:val="24"/>
        </w:rPr>
        <w:t xml:space="preserve"> </w:t>
      </w:r>
    </w:p>
    <w:p w14:paraId="0843F145" w14:textId="465D994E" w:rsidR="00476908" w:rsidRDefault="00476908" w:rsidP="005D2C02">
      <w:pPr>
        <w:pStyle w:val="Prrafodelista"/>
        <w:tabs>
          <w:tab w:val="left" w:pos="1134"/>
        </w:tabs>
        <w:ind w:left="360"/>
        <w:jc w:val="both"/>
        <w:rPr>
          <w:rStyle w:val="Ninguno"/>
          <w:bCs/>
          <w:sz w:val="24"/>
          <w:szCs w:val="24"/>
        </w:rPr>
      </w:pPr>
      <w:r>
        <w:rPr>
          <w:rStyle w:val="Ninguno"/>
          <w:b/>
          <w:bCs/>
          <w:sz w:val="24"/>
          <w:szCs w:val="24"/>
        </w:rPr>
        <w:t xml:space="preserve">- </w:t>
      </w:r>
      <w:r>
        <w:rPr>
          <w:rStyle w:val="Ninguno"/>
          <w:bCs/>
          <w:sz w:val="24"/>
          <w:szCs w:val="24"/>
        </w:rPr>
        <w:t>Hemos conseguido vincular el aprender a pensar y la educación en valorar con el desarrollo diario del currículo en el aul</w:t>
      </w:r>
      <w:r w:rsidR="000A29C1">
        <w:rPr>
          <w:rStyle w:val="Ninguno"/>
          <w:bCs/>
          <w:sz w:val="24"/>
          <w:szCs w:val="24"/>
        </w:rPr>
        <w:t>a,</w:t>
      </w:r>
      <w:r>
        <w:rPr>
          <w:rStyle w:val="Ninguno"/>
          <w:bCs/>
          <w:sz w:val="24"/>
          <w:szCs w:val="24"/>
        </w:rPr>
        <w:t xml:space="preserve"> </w:t>
      </w:r>
      <w:r w:rsidR="000A29C1">
        <w:rPr>
          <w:rStyle w:val="Ninguno"/>
          <w:bCs/>
          <w:sz w:val="24"/>
          <w:szCs w:val="24"/>
        </w:rPr>
        <w:t>e</w:t>
      </w:r>
      <w:r>
        <w:rPr>
          <w:rStyle w:val="Ninguno"/>
          <w:bCs/>
          <w:sz w:val="24"/>
          <w:szCs w:val="24"/>
        </w:rPr>
        <w:t>n aras de una integración curricular.</w:t>
      </w:r>
    </w:p>
    <w:p w14:paraId="055289D9" w14:textId="2FEB0478" w:rsidR="00476908" w:rsidRDefault="00476908" w:rsidP="005D2C02">
      <w:pPr>
        <w:pStyle w:val="Prrafodelista"/>
        <w:tabs>
          <w:tab w:val="left" w:pos="1134"/>
        </w:tabs>
        <w:ind w:left="360"/>
        <w:jc w:val="both"/>
        <w:rPr>
          <w:rStyle w:val="Ninguno"/>
          <w:bCs/>
          <w:sz w:val="24"/>
          <w:szCs w:val="24"/>
        </w:rPr>
      </w:pPr>
      <w:r>
        <w:rPr>
          <w:rStyle w:val="Ninguno"/>
          <w:b/>
          <w:bCs/>
          <w:sz w:val="24"/>
          <w:szCs w:val="24"/>
        </w:rPr>
        <w:t>-</w:t>
      </w:r>
      <w:r>
        <w:rPr>
          <w:rStyle w:val="Ninguno"/>
          <w:bCs/>
          <w:sz w:val="24"/>
          <w:szCs w:val="24"/>
        </w:rPr>
        <w:t xml:space="preserve"> Se ha potenciado la adquisición de las competencias clave, sobre todo la lingüística.</w:t>
      </w:r>
    </w:p>
    <w:p w14:paraId="66172BAF" w14:textId="6F100EB9" w:rsidR="00476908" w:rsidRDefault="00476908" w:rsidP="005D2C02">
      <w:pPr>
        <w:pStyle w:val="Prrafodelista"/>
        <w:tabs>
          <w:tab w:val="left" w:pos="1134"/>
        </w:tabs>
        <w:ind w:left="360"/>
        <w:jc w:val="both"/>
        <w:rPr>
          <w:rStyle w:val="Ninguno"/>
          <w:bCs/>
          <w:sz w:val="24"/>
          <w:szCs w:val="24"/>
        </w:rPr>
      </w:pPr>
      <w:r>
        <w:rPr>
          <w:rStyle w:val="Ninguno"/>
          <w:b/>
          <w:bCs/>
          <w:sz w:val="24"/>
          <w:szCs w:val="24"/>
        </w:rPr>
        <w:t>-</w:t>
      </w:r>
      <w:r>
        <w:rPr>
          <w:rStyle w:val="Ninguno"/>
          <w:bCs/>
          <w:sz w:val="24"/>
          <w:szCs w:val="24"/>
        </w:rPr>
        <w:t xml:space="preserve"> Se ha trabajado con el </w:t>
      </w:r>
      <w:r w:rsidR="000A29C1">
        <w:rPr>
          <w:rStyle w:val="Ninguno"/>
          <w:bCs/>
          <w:sz w:val="24"/>
          <w:szCs w:val="24"/>
        </w:rPr>
        <w:t xml:space="preserve">alumnado el aprender </w:t>
      </w:r>
      <w:r>
        <w:rPr>
          <w:rStyle w:val="Ninguno"/>
          <w:bCs/>
          <w:sz w:val="24"/>
          <w:szCs w:val="24"/>
        </w:rPr>
        <w:t>a ser persona y relacionarse con la distinta simbología que aparece en la obra.</w:t>
      </w:r>
    </w:p>
    <w:p w14:paraId="5611AFF0" w14:textId="6507D24A" w:rsidR="00EB0848" w:rsidRDefault="00EB0848" w:rsidP="005D2C02">
      <w:pPr>
        <w:pStyle w:val="Prrafodelista"/>
        <w:tabs>
          <w:tab w:val="left" w:pos="1134"/>
        </w:tabs>
        <w:ind w:left="360"/>
        <w:jc w:val="both"/>
        <w:rPr>
          <w:rStyle w:val="Ninguno"/>
          <w:bCs/>
          <w:sz w:val="24"/>
          <w:szCs w:val="24"/>
        </w:rPr>
      </w:pPr>
      <w:r>
        <w:rPr>
          <w:rStyle w:val="Ninguno"/>
          <w:b/>
          <w:bCs/>
          <w:sz w:val="24"/>
          <w:szCs w:val="24"/>
        </w:rPr>
        <w:lastRenderedPageBreak/>
        <w:t>-</w:t>
      </w:r>
      <w:r>
        <w:rPr>
          <w:rStyle w:val="Ninguno"/>
          <w:bCs/>
          <w:sz w:val="24"/>
          <w:szCs w:val="24"/>
        </w:rPr>
        <w:t xml:space="preserve"> La motivación del alumnado, que ha recibido muy bien el proyecto y las actividades que estamos realizando. Mejorando en autonomía, creatividad y en la toma de iniciativas propias.</w:t>
      </w:r>
    </w:p>
    <w:p w14:paraId="2515F08E" w14:textId="0F65BF2B" w:rsidR="00476908" w:rsidRDefault="00476908" w:rsidP="005D2C02">
      <w:pPr>
        <w:pStyle w:val="Prrafodelista"/>
        <w:tabs>
          <w:tab w:val="left" w:pos="1134"/>
        </w:tabs>
        <w:ind w:left="360"/>
        <w:jc w:val="both"/>
        <w:rPr>
          <w:rStyle w:val="Ninguno"/>
          <w:bCs/>
          <w:sz w:val="24"/>
          <w:szCs w:val="24"/>
        </w:rPr>
      </w:pPr>
      <w:r>
        <w:rPr>
          <w:rStyle w:val="Ninguno"/>
          <w:b/>
          <w:bCs/>
          <w:sz w:val="24"/>
          <w:szCs w:val="24"/>
        </w:rPr>
        <w:t>-</w:t>
      </w:r>
      <w:r>
        <w:rPr>
          <w:rStyle w:val="Ninguno"/>
          <w:bCs/>
          <w:sz w:val="24"/>
          <w:szCs w:val="24"/>
        </w:rPr>
        <w:t xml:space="preserve">  </w:t>
      </w:r>
      <w:r w:rsidR="000A29C1">
        <w:rPr>
          <w:rStyle w:val="Ninguno"/>
          <w:bCs/>
          <w:sz w:val="24"/>
          <w:szCs w:val="24"/>
        </w:rPr>
        <w:t>H</w:t>
      </w:r>
      <w:r>
        <w:rPr>
          <w:rStyle w:val="Ninguno"/>
          <w:bCs/>
          <w:sz w:val="24"/>
          <w:szCs w:val="24"/>
        </w:rPr>
        <w:t>emos compartido recursos con el resto de la comunidad educativa a través de los recursos disponibles en el Centro.</w:t>
      </w:r>
    </w:p>
    <w:p w14:paraId="14A375B6" w14:textId="038A299A" w:rsidR="00870FE2" w:rsidRPr="00A7502B" w:rsidRDefault="000A29C1" w:rsidP="00A7502B">
      <w:pPr>
        <w:pStyle w:val="Prrafodelista"/>
        <w:tabs>
          <w:tab w:val="left" w:pos="1134"/>
        </w:tabs>
        <w:ind w:left="360"/>
        <w:jc w:val="both"/>
        <w:rPr>
          <w:bCs/>
          <w:sz w:val="24"/>
          <w:szCs w:val="24"/>
        </w:rPr>
      </w:pPr>
      <w:r>
        <w:rPr>
          <w:rStyle w:val="Ninguno"/>
          <w:b/>
          <w:bCs/>
          <w:sz w:val="24"/>
          <w:szCs w:val="24"/>
        </w:rPr>
        <w:t>-</w:t>
      </w:r>
      <w:r>
        <w:rPr>
          <w:rStyle w:val="Ninguno"/>
          <w:bCs/>
          <w:sz w:val="24"/>
          <w:szCs w:val="24"/>
        </w:rPr>
        <w:t xml:space="preserve">  Y se ha conseguido trabajar la educación en valores a diario y no solo de forma puntual como se hacia antes mediante las efemérides.</w:t>
      </w:r>
    </w:p>
    <w:p w14:paraId="5CB63768" w14:textId="2DED2FCB" w:rsidR="0041722C" w:rsidRDefault="00287567">
      <w:pPr>
        <w:pStyle w:val="Prrafodelista"/>
        <w:tabs>
          <w:tab w:val="left" w:pos="1134"/>
        </w:tabs>
        <w:ind w:left="360"/>
        <w:rPr>
          <w:rStyle w:val="Ninguno"/>
          <w:b/>
          <w:bCs/>
          <w:sz w:val="24"/>
          <w:szCs w:val="24"/>
        </w:rPr>
      </w:pPr>
      <w:r w:rsidRPr="0090703C">
        <w:rPr>
          <w:rStyle w:val="Ninguno"/>
          <w:b/>
          <w:bCs/>
          <w:sz w:val="24"/>
          <w:szCs w:val="24"/>
        </w:rPr>
        <w:t xml:space="preserve">3.2. </w:t>
      </w:r>
      <w:r w:rsidR="00916798" w:rsidRPr="0090703C">
        <w:rPr>
          <w:rStyle w:val="Ninguno"/>
          <w:b/>
          <w:bCs/>
          <w:sz w:val="24"/>
          <w:szCs w:val="24"/>
        </w:rPr>
        <w:t>Dificultades:</w:t>
      </w:r>
      <w:r w:rsidR="00B05BA0" w:rsidRPr="0090703C">
        <w:rPr>
          <w:rStyle w:val="Ninguno"/>
          <w:b/>
          <w:bCs/>
          <w:sz w:val="24"/>
          <w:szCs w:val="24"/>
        </w:rPr>
        <w:t xml:space="preserve"> </w:t>
      </w:r>
    </w:p>
    <w:p w14:paraId="7F4F56A2" w14:textId="1EA73CAD" w:rsidR="000A29C1" w:rsidRDefault="000A29C1" w:rsidP="005D2C02">
      <w:pPr>
        <w:pStyle w:val="Prrafodelista"/>
        <w:tabs>
          <w:tab w:val="left" w:pos="1134"/>
        </w:tabs>
        <w:ind w:left="360"/>
        <w:jc w:val="both"/>
        <w:rPr>
          <w:color w:val="333333"/>
          <w:sz w:val="24"/>
          <w:szCs w:val="24"/>
          <w:shd w:val="clear" w:color="auto" w:fill="FFFFFF"/>
        </w:rPr>
      </w:pPr>
      <w:r>
        <w:rPr>
          <w:color w:val="333333"/>
          <w:sz w:val="24"/>
          <w:szCs w:val="24"/>
          <w:shd w:val="clear" w:color="auto" w:fill="FFFFFF"/>
        </w:rPr>
        <w:t>- La temática de la ponencia no era fácil</w:t>
      </w:r>
      <w:r w:rsidR="005D2C02">
        <w:rPr>
          <w:color w:val="333333"/>
          <w:sz w:val="24"/>
          <w:szCs w:val="24"/>
          <w:shd w:val="clear" w:color="auto" w:fill="FFFFFF"/>
        </w:rPr>
        <w:t xml:space="preserve"> y </w:t>
      </w:r>
      <w:r>
        <w:rPr>
          <w:color w:val="333333"/>
          <w:sz w:val="24"/>
          <w:szCs w:val="24"/>
          <w:shd w:val="clear" w:color="auto" w:fill="FFFFFF"/>
        </w:rPr>
        <w:t>por lo tanto ha sido complicado buscar un ponente.</w:t>
      </w:r>
    </w:p>
    <w:p w14:paraId="18AD6CE5" w14:textId="26217F67" w:rsidR="005D2C02" w:rsidRPr="00A7502B" w:rsidRDefault="000A29C1" w:rsidP="00A7502B">
      <w:pPr>
        <w:pStyle w:val="Prrafodelista"/>
        <w:tabs>
          <w:tab w:val="left" w:pos="1134"/>
        </w:tabs>
        <w:ind w:left="360"/>
        <w:jc w:val="both"/>
        <w:rPr>
          <w:color w:val="333333"/>
          <w:sz w:val="24"/>
          <w:szCs w:val="24"/>
          <w:shd w:val="clear" w:color="auto" w:fill="FFFFFF"/>
        </w:rPr>
      </w:pPr>
      <w:r>
        <w:rPr>
          <w:color w:val="333333"/>
          <w:sz w:val="24"/>
          <w:szCs w:val="24"/>
          <w:shd w:val="clear" w:color="auto" w:fill="FFFFFF"/>
        </w:rPr>
        <w:t>- Estamos en un contexto de compensación educativa y con muchos alumnos se ha debido trabajar el pensamiento concreto antes de dar el salto al pensamiento formal- abstracto.</w:t>
      </w:r>
    </w:p>
    <w:p w14:paraId="79E2D6CD" w14:textId="2A20D8A7" w:rsidR="005D2C02" w:rsidRDefault="005D2C02" w:rsidP="005D2C02">
      <w:pPr>
        <w:pStyle w:val="Prrafodelista"/>
        <w:tabs>
          <w:tab w:val="left" w:pos="1134"/>
        </w:tabs>
        <w:ind w:left="360"/>
        <w:jc w:val="both"/>
        <w:rPr>
          <w:color w:val="333333"/>
          <w:sz w:val="24"/>
          <w:szCs w:val="24"/>
          <w:shd w:val="clear" w:color="auto" w:fill="FFFFFF"/>
        </w:rPr>
      </w:pPr>
      <w:r>
        <w:rPr>
          <w:color w:val="333333"/>
          <w:sz w:val="24"/>
          <w:szCs w:val="24"/>
          <w:shd w:val="clear" w:color="auto" w:fill="FFFFFF"/>
        </w:rPr>
        <w:t xml:space="preserve">- El COVID ha obstaculizado la entrega de la valoración a tiempo. </w:t>
      </w:r>
    </w:p>
    <w:p w14:paraId="04E24033" w14:textId="3750DE22" w:rsidR="00125E41" w:rsidRDefault="00125E41">
      <w:pPr>
        <w:pStyle w:val="Prrafodelista"/>
        <w:tabs>
          <w:tab w:val="left" w:pos="1134"/>
        </w:tabs>
        <w:ind w:left="360"/>
        <w:rPr>
          <w:rStyle w:val="Ninguno"/>
          <w:b/>
          <w:bCs/>
          <w:sz w:val="24"/>
          <w:szCs w:val="24"/>
        </w:rPr>
      </w:pPr>
      <w:r>
        <w:rPr>
          <w:rStyle w:val="Ninguno"/>
          <w:b/>
          <w:bCs/>
          <w:sz w:val="24"/>
          <w:szCs w:val="24"/>
        </w:rPr>
        <w:t>4.Incidencias de la participación de los integrantes del GT o FC (Número de horas de cada integrante, en consonancia con lo establecido en el Proyecto)</w:t>
      </w:r>
    </w:p>
    <w:p w14:paraId="6E215D45" w14:textId="633A8CB6" w:rsidR="00A7502B" w:rsidRDefault="00A7502B" w:rsidP="00A7502B">
      <w:pPr>
        <w:pStyle w:val="Prrafodelista"/>
        <w:tabs>
          <w:tab w:val="left" w:pos="1134"/>
        </w:tabs>
        <w:ind w:left="360"/>
        <w:jc w:val="both"/>
        <w:rPr>
          <w:color w:val="333333"/>
          <w:sz w:val="24"/>
          <w:szCs w:val="24"/>
          <w:shd w:val="clear" w:color="auto" w:fill="FFFFFF"/>
        </w:rPr>
      </w:pPr>
      <w:r>
        <w:rPr>
          <w:color w:val="333333"/>
          <w:sz w:val="24"/>
          <w:szCs w:val="24"/>
          <w:shd w:val="clear" w:color="auto" w:fill="FFFFFF"/>
        </w:rPr>
        <w:t>La falta de tiempo para llevar a cabo y subir actividades también ha sido un inconveniente para algunos miembros del grupo. Pues uno de ellos, ha estado con una baja de larga duración por enfermedad, otro lo han trasladado de centro y ahora tenemos esta situación tan complicada.</w:t>
      </w:r>
      <w:bookmarkStart w:id="0" w:name="_GoBack"/>
      <w:bookmarkEnd w:id="0"/>
    </w:p>
    <w:p w14:paraId="58350013" w14:textId="071BA16F" w:rsidR="00A7502B" w:rsidRDefault="00A7502B" w:rsidP="00A7502B">
      <w:pPr>
        <w:pStyle w:val="Prrafodelista"/>
        <w:tabs>
          <w:tab w:val="left" w:pos="1134"/>
        </w:tabs>
        <w:ind w:left="360"/>
        <w:jc w:val="both"/>
        <w:rPr>
          <w:color w:val="333333"/>
          <w:sz w:val="24"/>
          <w:szCs w:val="24"/>
          <w:shd w:val="clear" w:color="auto" w:fill="FFFFFF"/>
        </w:rPr>
      </w:pPr>
      <w:r>
        <w:rPr>
          <w:color w:val="333333"/>
          <w:sz w:val="24"/>
          <w:szCs w:val="24"/>
          <w:shd w:val="clear" w:color="auto" w:fill="FFFFFF"/>
        </w:rPr>
        <w:t>Todas</w:t>
      </w:r>
      <w:r w:rsidR="00043E09">
        <w:rPr>
          <w:color w:val="333333"/>
          <w:sz w:val="24"/>
          <w:szCs w:val="24"/>
          <w:shd w:val="clear" w:color="auto" w:fill="FFFFFF"/>
        </w:rPr>
        <w:t xml:space="preserve"> </w:t>
      </w:r>
      <w:r>
        <w:rPr>
          <w:color w:val="333333"/>
          <w:sz w:val="24"/>
          <w:szCs w:val="24"/>
          <w:shd w:val="clear" w:color="auto" w:fill="FFFFFF"/>
        </w:rPr>
        <w:t xml:space="preserve">los miembros </w:t>
      </w:r>
      <w:r w:rsidR="00043E09">
        <w:rPr>
          <w:color w:val="333333"/>
          <w:sz w:val="24"/>
          <w:szCs w:val="24"/>
          <w:shd w:val="clear" w:color="auto" w:fill="FFFFFF"/>
        </w:rPr>
        <w:t xml:space="preserve">del grupo </w:t>
      </w:r>
      <w:r>
        <w:rPr>
          <w:color w:val="333333"/>
          <w:sz w:val="24"/>
          <w:szCs w:val="24"/>
          <w:shd w:val="clear" w:color="auto" w:fill="FFFFFF"/>
        </w:rPr>
        <w:t>computan las horas de todas las actuaciones realizadas hasta este momento</w:t>
      </w:r>
      <w:r w:rsidR="00043E09">
        <w:rPr>
          <w:color w:val="333333"/>
          <w:sz w:val="24"/>
          <w:szCs w:val="24"/>
          <w:shd w:val="clear" w:color="auto" w:fill="FFFFFF"/>
        </w:rPr>
        <w:t>,</w:t>
      </w:r>
      <w:r>
        <w:rPr>
          <w:color w:val="333333"/>
          <w:sz w:val="24"/>
          <w:szCs w:val="24"/>
          <w:shd w:val="clear" w:color="auto" w:fill="FFFFFF"/>
        </w:rPr>
        <w:t xml:space="preserve"> menos la actuación número tres. La actuación tres no hemos podido realizarla pues era la ponencia que no se ha podido re</w:t>
      </w:r>
      <w:r w:rsidR="00043E09">
        <w:rPr>
          <w:color w:val="333333"/>
          <w:sz w:val="24"/>
          <w:szCs w:val="24"/>
          <w:shd w:val="clear" w:color="auto" w:fill="FFFFFF"/>
        </w:rPr>
        <w:t>alizar. Queda pendiente para cuando regresemos.</w:t>
      </w:r>
      <w:r>
        <w:rPr>
          <w:color w:val="333333"/>
          <w:sz w:val="24"/>
          <w:szCs w:val="24"/>
          <w:shd w:val="clear" w:color="auto" w:fill="FFFFFF"/>
        </w:rPr>
        <w:t xml:space="preserve"> </w:t>
      </w:r>
    </w:p>
    <w:p w14:paraId="34669E30" w14:textId="77777777" w:rsidR="00125E41" w:rsidRPr="0090703C" w:rsidRDefault="00125E41">
      <w:pPr>
        <w:pStyle w:val="Prrafodelista"/>
        <w:tabs>
          <w:tab w:val="left" w:pos="1134"/>
        </w:tabs>
        <w:ind w:left="360"/>
        <w:rPr>
          <w:sz w:val="24"/>
          <w:szCs w:val="24"/>
        </w:rPr>
      </w:pPr>
    </w:p>
    <w:p w14:paraId="0829213B" w14:textId="1EFCBC86" w:rsidR="0041722C" w:rsidRPr="0090703C" w:rsidRDefault="0041722C" w:rsidP="00B05BA0">
      <w:pPr>
        <w:pStyle w:val="Prrafodelista"/>
        <w:tabs>
          <w:tab w:val="left" w:pos="1134"/>
        </w:tabs>
        <w:ind w:left="534"/>
        <w:rPr>
          <w:sz w:val="24"/>
          <w:szCs w:val="24"/>
        </w:rPr>
      </w:pPr>
    </w:p>
    <w:sectPr w:rsidR="0041722C" w:rsidRPr="0090703C">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7CAD" w14:textId="77777777" w:rsidR="00995EE7" w:rsidRDefault="00995EE7">
      <w:pPr>
        <w:spacing w:after="0" w:line="240" w:lineRule="auto"/>
      </w:pPr>
      <w:r>
        <w:separator/>
      </w:r>
    </w:p>
  </w:endnote>
  <w:endnote w:type="continuationSeparator" w:id="0">
    <w:p w14:paraId="560EF5F9" w14:textId="77777777" w:rsidR="00995EE7" w:rsidRDefault="0099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4DDF" w14:textId="77777777" w:rsidR="0041722C" w:rsidRDefault="0041722C">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BFC56" w14:textId="77777777" w:rsidR="00995EE7" w:rsidRDefault="00995EE7">
      <w:pPr>
        <w:spacing w:after="0" w:line="240" w:lineRule="auto"/>
      </w:pPr>
      <w:r>
        <w:separator/>
      </w:r>
    </w:p>
  </w:footnote>
  <w:footnote w:type="continuationSeparator" w:id="0">
    <w:p w14:paraId="1393C7E3" w14:textId="77777777" w:rsidR="00995EE7" w:rsidRDefault="00995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A35A" w14:textId="77777777" w:rsidR="0041722C" w:rsidRDefault="0041722C">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597"/>
    <w:multiLevelType w:val="hybridMultilevel"/>
    <w:tmpl w:val="D79AE262"/>
    <w:styleLink w:val="Vietas"/>
    <w:lvl w:ilvl="0" w:tplc="4A1A4DD6">
      <w:start w:val="1"/>
      <w:numFmt w:val="bullet"/>
      <w:lvlText w:val="•"/>
      <w:lvlJc w:val="left"/>
      <w:pPr>
        <w:tabs>
          <w:tab w:val="left" w:pos="113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6284282">
      <w:start w:val="1"/>
      <w:numFmt w:val="bullet"/>
      <w:lvlText w:val="•"/>
      <w:lvlJc w:val="left"/>
      <w:pPr>
        <w:tabs>
          <w:tab w:val="left" w:pos="113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262E08E">
      <w:start w:val="1"/>
      <w:numFmt w:val="bullet"/>
      <w:lvlText w:val="•"/>
      <w:lvlJc w:val="left"/>
      <w:pPr>
        <w:tabs>
          <w:tab w:val="left" w:pos="113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4CE6FB0">
      <w:start w:val="1"/>
      <w:numFmt w:val="bullet"/>
      <w:lvlText w:val="•"/>
      <w:lvlJc w:val="left"/>
      <w:pPr>
        <w:tabs>
          <w:tab w:val="left" w:pos="113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BBE99A2">
      <w:start w:val="1"/>
      <w:numFmt w:val="bullet"/>
      <w:lvlText w:val="•"/>
      <w:lvlJc w:val="left"/>
      <w:pPr>
        <w:tabs>
          <w:tab w:val="left" w:pos="113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E120ACA">
      <w:start w:val="1"/>
      <w:numFmt w:val="bullet"/>
      <w:lvlText w:val="•"/>
      <w:lvlJc w:val="left"/>
      <w:pPr>
        <w:tabs>
          <w:tab w:val="left" w:pos="113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98ADBBC">
      <w:start w:val="1"/>
      <w:numFmt w:val="bullet"/>
      <w:lvlText w:val="•"/>
      <w:lvlJc w:val="left"/>
      <w:pPr>
        <w:tabs>
          <w:tab w:val="left" w:pos="113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340CF64">
      <w:start w:val="1"/>
      <w:numFmt w:val="bullet"/>
      <w:lvlText w:val="•"/>
      <w:lvlJc w:val="left"/>
      <w:pPr>
        <w:tabs>
          <w:tab w:val="left" w:pos="113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9D27192">
      <w:start w:val="1"/>
      <w:numFmt w:val="bullet"/>
      <w:lvlText w:val="•"/>
      <w:lvlJc w:val="left"/>
      <w:pPr>
        <w:tabs>
          <w:tab w:val="left" w:pos="113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3C3EB3"/>
    <w:multiLevelType w:val="hybridMultilevel"/>
    <w:tmpl w:val="41C463D4"/>
    <w:styleLink w:val="Estiloimportado1"/>
    <w:lvl w:ilvl="0" w:tplc="4EC073F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41B8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C653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EC2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A668B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84BEFC">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F4C50F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60CFD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F09F3C">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002EFD"/>
    <w:multiLevelType w:val="hybridMultilevel"/>
    <w:tmpl w:val="D79AE262"/>
    <w:numStyleLink w:val="Vietas"/>
  </w:abstractNum>
  <w:abstractNum w:abstractNumId="3" w15:restartNumberingAfterBreak="0">
    <w:nsid w:val="3CD3349D"/>
    <w:multiLevelType w:val="hybridMultilevel"/>
    <w:tmpl w:val="41C463D4"/>
    <w:numStyleLink w:val="Estiloimportado1"/>
  </w:abstractNum>
  <w:num w:numId="1">
    <w:abstractNumId w:val="1"/>
  </w:num>
  <w:num w:numId="2">
    <w:abstractNumId w:val="3"/>
  </w:num>
  <w:num w:numId="3">
    <w:abstractNumId w:val="3"/>
    <w:lvlOverride w:ilvl="0">
      <w:startOverride w:val="2"/>
      <w:lvl w:ilvl="0" w:tplc="48381B38">
        <w:start w:val="2"/>
        <w:numFmt w:val="decimal"/>
        <w:lvlText w:val="%1."/>
        <w:lvlJc w:val="left"/>
        <w:pPr>
          <w:tabs>
            <w:tab w:val="left" w:pos="113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4383D6C">
        <w:start w:val="1"/>
        <w:numFmt w:val="lowerLetter"/>
        <w:lvlText w:val="%2."/>
        <w:lvlJc w:val="left"/>
        <w:pPr>
          <w:tabs>
            <w:tab w:val="left" w:pos="113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00A59C">
        <w:start w:val="1"/>
        <w:numFmt w:val="lowerRoman"/>
        <w:lvlText w:val="%3."/>
        <w:lvlJc w:val="left"/>
        <w:pPr>
          <w:tabs>
            <w:tab w:val="left" w:pos="1134"/>
          </w:tabs>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384432">
        <w:start w:val="1"/>
        <w:numFmt w:val="decimal"/>
        <w:lvlText w:val="%4."/>
        <w:lvlJc w:val="left"/>
        <w:pPr>
          <w:tabs>
            <w:tab w:val="left" w:pos="113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CC1994">
        <w:start w:val="1"/>
        <w:numFmt w:val="lowerLetter"/>
        <w:lvlText w:val="%5."/>
        <w:lvlJc w:val="left"/>
        <w:pPr>
          <w:tabs>
            <w:tab w:val="left" w:pos="113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94E3E8">
        <w:start w:val="1"/>
        <w:numFmt w:val="lowerRoman"/>
        <w:lvlText w:val="%6."/>
        <w:lvlJc w:val="left"/>
        <w:pPr>
          <w:tabs>
            <w:tab w:val="left" w:pos="1134"/>
          </w:tabs>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84C032">
        <w:start w:val="1"/>
        <w:numFmt w:val="decimal"/>
        <w:lvlText w:val="%7."/>
        <w:lvlJc w:val="left"/>
        <w:pPr>
          <w:tabs>
            <w:tab w:val="left" w:pos="113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578FEE8">
        <w:start w:val="1"/>
        <w:numFmt w:val="lowerLetter"/>
        <w:lvlText w:val="%8."/>
        <w:lvlJc w:val="left"/>
        <w:pPr>
          <w:tabs>
            <w:tab w:val="left" w:pos="113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ADC4DBE">
        <w:start w:val="1"/>
        <w:numFmt w:val="lowerRoman"/>
        <w:lvlText w:val="%9."/>
        <w:lvlJc w:val="left"/>
        <w:pPr>
          <w:tabs>
            <w:tab w:val="left" w:pos="1134"/>
          </w:tabs>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2"/>
    <w:lvlOverride w:ilvl="0">
      <w:lvl w:ilvl="0" w:tplc="4EB0333C">
        <w:start w:val="1"/>
        <w:numFmt w:val="bullet"/>
        <w:lvlText w:val="•"/>
        <w:lvlJc w:val="left"/>
        <w:pPr>
          <w:tabs>
            <w:tab w:val="left" w:pos="1134"/>
          </w:tabs>
          <w:ind w:left="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DA8BD8">
        <w:start w:val="1"/>
        <w:numFmt w:val="bullet"/>
        <w:lvlText w:val="•"/>
        <w:lvlJc w:val="left"/>
        <w:pPr>
          <w:ind w:left="11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967EA2">
        <w:start w:val="1"/>
        <w:numFmt w:val="bullet"/>
        <w:lvlText w:val="•"/>
        <w:lvlJc w:val="left"/>
        <w:pPr>
          <w:tabs>
            <w:tab w:val="left" w:pos="1134"/>
          </w:tabs>
          <w:ind w:left="17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A8E9A02">
        <w:start w:val="1"/>
        <w:numFmt w:val="bullet"/>
        <w:lvlText w:val="•"/>
        <w:lvlJc w:val="left"/>
        <w:pPr>
          <w:tabs>
            <w:tab w:val="left" w:pos="1134"/>
          </w:tabs>
          <w:ind w:left="23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5C606C">
        <w:start w:val="1"/>
        <w:numFmt w:val="bullet"/>
        <w:lvlText w:val="•"/>
        <w:lvlJc w:val="left"/>
        <w:pPr>
          <w:tabs>
            <w:tab w:val="left" w:pos="1134"/>
          </w:tabs>
          <w:ind w:left="29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4C4AC2">
        <w:start w:val="1"/>
        <w:numFmt w:val="bullet"/>
        <w:lvlText w:val="•"/>
        <w:lvlJc w:val="left"/>
        <w:pPr>
          <w:tabs>
            <w:tab w:val="left" w:pos="1134"/>
          </w:tabs>
          <w:ind w:left="3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26D894">
        <w:start w:val="1"/>
        <w:numFmt w:val="bullet"/>
        <w:lvlText w:val="•"/>
        <w:lvlJc w:val="left"/>
        <w:pPr>
          <w:tabs>
            <w:tab w:val="left" w:pos="1134"/>
          </w:tabs>
          <w:ind w:left="41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164D54">
        <w:start w:val="1"/>
        <w:numFmt w:val="bullet"/>
        <w:lvlText w:val="•"/>
        <w:lvlJc w:val="left"/>
        <w:pPr>
          <w:tabs>
            <w:tab w:val="left" w:pos="1134"/>
          </w:tabs>
          <w:ind w:left="47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C2CEE8">
        <w:start w:val="1"/>
        <w:numFmt w:val="bullet"/>
        <w:lvlText w:val="•"/>
        <w:lvlJc w:val="left"/>
        <w:pPr>
          <w:tabs>
            <w:tab w:val="left" w:pos="1134"/>
          </w:tabs>
          <w:ind w:left="53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2C"/>
    <w:rsid w:val="00017DDF"/>
    <w:rsid w:val="00043E09"/>
    <w:rsid w:val="000A29C1"/>
    <w:rsid w:val="00124EE5"/>
    <w:rsid w:val="00125E41"/>
    <w:rsid w:val="001A600C"/>
    <w:rsid w:val="001F75CA"/>
    <w:rsid w:val="00210507"/>
    <w:rsid w:val="00287567"/>
    <w:rsid w:val="0034029C"/>
    <w:rsid w:val="0041722C"/>
    <w:rsid w:val="00476908"/>
    <w:rsid w:val="004C1BC1"/>
    <w:rsid w:val="005B3F9D"/>
    <w:rsid w:val="005D2C02"/>
    <w:rsid w:val="005D3970"/>
    <w:rsid w:val="006216C7"/>
    <w:rsid w:val="007E6CBA"/>
    <w:rsid w:val="008335EF"/>
    <w:rsid w:val="00870FE2"/>
    <w:rsid w:val="008827AF"/>
    <w:rsid w:val="0090703C"/>
    <w:rsid w:val="00916798"/>
    <w:rsid w:val="0094082D"/>
    <w:rsid w:val="00951CA6"/>
    <w:rsid w:val="00986333"/>
    <w:rsid w:val="00995EE7"/>
    <w:rsid w:val="00A7502B"/>
    <w:rsid w:val="00A92579"/>
    <w:rsid w:val="00B05BA0"/>
    <w:rsid w:val="00C565C5"/>
    <w:rsid w:val="00CF1AFE"/>
    <w:rsid w:val="00DB5785"/>
    <w:rsid w:val="00E915C0"/>
    <w:rsid w:val="00E9414E"/>
    <w:rsid w:val="00EB0848"/>
    <w:rsid w:val="00F01578"/>
    <w:rsid w:val="00F44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D1FC"/>
  <w15:docId w15:val="{36ADC29F-3FFE-473E-847C-52AA8B7D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character" w:customStyle="1" w:styleId="Ninguno">
    <w:name w:val="Ninguno"/>
    <w:rPr>
      <w:lang w:val="es-ES_tradnl"/>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Vietas">
    <w:name w:val="Viñetas"/>
    <w:pPr>
      <w:numPr>
        <w:numId w:val="4"/>
      </w:numPr>
    </w:pPr>
  </w:style>
  <w:style w:type="table" w:styleId="Tablaconcuadrcula">
    <w:name w:val="Table Grid"/>
    <w:basedOn w:val="Tablanormal"/>
    <w:uiPriority w:val="39"/>
    <w:rsid w:val="007E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5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s-ES" w:eastAsia="es-ES_tradnl"/>
    </w:rPr>
  </w:style>
  <w:style w:type="paragraph" w:customStyle="1" w:styleId="Prrafodelista1">
    <w:name w:val="Párrafo de lista1"/>
    <w:basedOn w:val="Normal"/>
    <w:uiPriority w:val="99"/>
    <w:qFormat/>
    <w:rsid w:val="00E9414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cs="Times New Roman"/>
      <w:color w:val="auto"/>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Fernández Lago</dc:creator>
  <cp:lastModifiedBy>María José Rodríguez González</cp:lastModifiedBy>
  <cp:revision>12</cp:revision>
  <dcterms:created xsi:type="dcterms:W3CDTF">2020-03-26T09:23:00Z</dcterms:created>
  <dcterms:modified xsi:type="dcterms:W3CDTF">2020-03-26T12:53:00Z</dcterms:modified>
</cp:coreProperties>
</file>