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78" w:type="dxa"/>
        <w:tblInd w:w="27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3799"/>
        <w:gridCol w:w="1701"/>
        <w:gridCol w:w="1418"/>
        <w:gridCol w:w="567"/>
        <w:gridCol w:w="8093"/>
      </w:tblGrid>
      <w:tr w:rsidR="007D184B">
        <w:trPr>
          <w:trHeight w:val="340"/>
        </w:trPr>
        <w:tc>
          <w:tcPr>
            <w:tcW w:w="6918" w:type="dxa"/>
            <w:gridSpan w:val="3"/>
            <w:tcBorders>
              <w:top w:val="single" w:sz="8" w:space="0" w:color="9BBB59"/>
              <w:left w:val="single" w:sz="8" w:space="0" w:color="9BBB59"/>
              <w:bottom w:val="single" w:sz="18" w:space="0" w:color="9BBB59"/>
              <w:right w:val="single" w:sz="8" w:space="0" w:color="9BBB59"/>
            </w:tcBorders>
          </w:tcPr>
          <w:p w:rsidR="007D184B" w:rsidRDefault="00594218">
            <w:pPr>
              <w:spacing w:after="120" w:line="276" w:lineRule="auto"/>
              <w:rPr>
                <w:rFonts w:ascii="Times New Roman" w:hAnsi="Times New Roman" w:cs="Times New Roman"/>
                <w:bCs/>
                <w:lang w:val="es-ES"/>
              </w:rPr>
            </w:pPr>
            <w:r>
              <w:rPr>
                <w:rFonts w:ascii="Times New Roman" w:hAnsi="Times New Roman" w:cs="Times New Roman"/>
                <w:bCs/>
                <w:lang w:val="es-ES"/>
              </w:rPr>
              <w:t xml:space="preserve">GRUPO DE TRABAJO: </w:t>
            </w:r>
            <w:r w:rsidR="00623459">
              <w:rPr>
                <w:rFonts w:ascii="Times New Roman" w:hAnsi="Times New Roman" w:cs="Times New Roman"/>
                <w:bCs/>
                <w:lang w:val="es-ES"/>
              </w:rPr>
              <w:t>Recursos didácticos TCAE</w:t>
            </w:r>
          </w:p>
        </w:tc>
        <w:tc>
          <w:tcPr>
            <w:tcW w:w="8660" w:type="dxa"/>
            <w:gridSpan w:val="2"/>
            <w:tcBorders>
              <w:top w:val="single" w:sz="8" w:space="0" w:color="9BBB59"/>
              <w:left w:val="single" w:sz="8" w:space="0" w:color="9BBB59"/>
              <w:bottom w:val="single" w:sz="18" w:space="0" w:color="9BBB59"/>
              <w:right w:val="single" w:sz="8" w:space="0" w:color="9BBB59"/>
            </w:tcBorders>
          </w:tcPr>
          <w:p w:rsidR="007D184B" w:rsidRDefault="00594218">
            <w:pPr>
              <w:spacing w:after="120" w:line="276" w:lineRule="auto"/>
              <w:rPr>
                <w:rFonts w:ascii="Times New Roman" w:hAnsi="Times New Roman" w:cs="Times New Roman"/>
                <w:bCs/>
              </w:rPr>
            </w:pPr>
            <w:r>
              <w:rPr>
                <w:rFonts w:ascii="Times New Roman" w:hAnsi="Times New Roman" w:cs="Times New Roman"/>
                <w:bCs/>
              </w:rPr>
              <w:t>CÓDIGO</w:t>
            </w:r>
            <w:r w:rsidR="00623459">
              <w:rPr>
                <w:rFonts w:ascii="Times New Roman" w:hAnsi="Times New Roman" w:cs="Times New Roman"/>
                <w:bCs/>
              </w:rPr>
              <w:t xml:space="preserve"> 2021156T047</w:t>
            </w:r>
          </w:p>
        </w:tc>
      </w:tr>
      <w:tr w:rsidR="007D184B">
        <w:trPr>
          <w:trHeight w:val="340"/>
        </w:trPr>
        <w:tc>
          <w:tcPr>
            <w:tcW w:w="15578" w:type="dxa"/>
            <w:gridSpan w:val="5"/>
            <w:tcBorders>
              <w:top w:val="single" w:sz="8" w:space="0" w:color="9BBB59"/>
              <w:left w:val="single" w:sz="8" w:space="0" w:color="9BBB59"/>
              <w:bottom w:val="single" w:sz="18" w:space="0" w:color="9BBB59"/>
              <w:right w:val="single" w:sz="8" w:space="0" w:color="9BBB59"/>
            </w:tcBorders>
          </w:tcPr>
          <w:p w:rsidR="007D184B" w:rsidRDefault="00594218">
            <w:pPr>
              <w:spacing w:after="120" w:line="276" w:lineRule="auto"/>
              <w:rPr>
                <w:rFonts w:ascii="Times New Roman" w:hAnsi="Times New Roman" w:cs="Times New Roman"/>
                <w:bCs/>
              </w:rPr>
            </w:pPr>
            <w:r>
              <w:rPr>
                <w:rFonts w:ascii="Times New Roman" w:hAnsi="Times New Roman" w:cs="Times New Roman"/>
                <w:bCs/>
                <w:lang w:val="es-ES"/>
              </w:rPr>
              <w:t>CENTRO:</w:t>
            </w:r>
            <w:r w:rsidR="00623459">
              <w:rPr>
                <w:rFonts w:ascii="Times New Roman" w:hAnsi="Times New Roman" w:cs="Times New Roman"/>
                <w:bCs/>
                <w:lang w:val="es-ES"/>
              </w:rPr>
              <w:t xml:space="preserve"> CEPER El Pilar</w:t>
            </w:r>
          </w:p>
        </w:tc>
      </w:tr>
      <w:tr w:rsidR="007D184B">
        <w:trPr>
          <w:trHeight w:val="225"/>
        </w:trPr>
        <w:tc>
          <w:tcPr>
            <w:tcW w:w="3799" w:type="dxa"/>
          </w:tcPr>
          <w:p w:rsidR="007D184B" w:rsidRDefault="00594218">
            <w:pPr>
              <w:spacing w:after="120" w:line="276" w:lineRule="auto"/>
              <w:rPr>
                <w:rFonts w:ascii="Times New Roman" w:hAnsi="Times New Roman" w:cs="Times New Roman"/>
                <w:bCs/>
              </w:rPr>
            </w:pPr>
            <w:r>
              <w:rPr>
                <w:rFonts w:ascii="Times New Roman" w:hAnsi="Times New Roman" w:cs="Times New Roman"/>
                <w:bCs/>
              </w:rPr>
              <w:t>COORDINACIÓN:  </w:t>
            </w:r>
          </w:p>
        </w:tc>
        <w:tc>
          <w:tcPr>
            <w:tcW w:w="1701" w:type="dxa"/>
          </w:tcPr>
          <w:p w:rsidR="007D184B" w:rsidRDefault="00594218">
            <w:pPr>
              <w:spacing w:after="120" w:line="276" w:lineRule="auto"/>
              <w:jc w:val="center"/>
              <w:rPr>
                <w:rFonts w:ascii="Times New Roman" w:hAnsi="Times New Roman" w:cs="Times New Roman"/>
              </w:rPr>
            </w:pPr>
            <w:r>
              <w:rPr>
                <w:rFonts w:ascii="Times New Roman" w:hAnsi="Times New Roman" w:cs="Times New Roman"/>
              </w:rPr>
              <w:t>DNI</w:t>
            </w:r>
            <w:r w:rsidR="00623459">
              <w:rPr>
                <w:rFonts w:ascii="Times New Roman" w:hAnsi="Times New Roman" w:cs="Times New Roman"/>
              </w:rPr>
              <w:t xml:space="preserve"> </w:t>
            </w:r>
          </w:p>
        </w:tc>
        <w:tc>
          <w:tcPr>
            <w:tcW w:w="1985" w:type="dxa"/>
            <w:gridSpan w:val="2"/>
            <w:vAlign w:val="center"/>
          </w:tcPr>
          <w:p w:rsidR="007D184B" w:rsidRDefault="00594218">
            <w:pPr>
              <w:spacing w:after="120" w:line="276" w:lineRule="auto"/>
              <w:jc w:val="center"/>
              <w:rPr>
                <w:rFonts w:ascii="Times New Roman" w:hAnsi="Times New Roman" w:cs="Times New Roman"/>
              </w:rPr>
            </w:pPr>
            <w:r>
              <w:rPr>
                <w:rFonts w:ascii="Times New Roman" w:hAnsi="Times New Roman" w:cs="Times New Roman"/>
              </w:rPr>
              <w:t>TELÉFONO</w:t>
            </w:r>
            <w:r w:rsidR="00623459">
              <w:rPr>
                <w:rFonts w:ascii="Times New Roman" w:hAnsi="Times New Roman" w:cs="Times New Roman"/>
              </w:rPr>
              <w:t xml:space="preserve"> </w:t>
            </w:r>
          </w:p>
        </w:tc>
        <w:tc>
          <w:tcPr>
            <w:tcW w:w="8093" w:type="dxa"/>
            <w:vAlign w:val="center"/>
          </w:tcPr>
          <w:p w:rsidR="00623459" w:rsidRDefault="00594218" w:rsidP="00623459">
            <w:pPr>
              <w:spacing w:after="120" w:line="276" w:lineRule="auto"/>
              <w:jc w:val="center"/>
              <w:rPr>
                <w:rFonts w:ascii="Times New Roman" w:hAnsi="Times New Roman" w:cs="Times New Roman"/>
              </w:rPr>
            </w:pPr>
            <w:r>
              <w:rPr>
                <w:rFonts w:ascii="Times New Roman" w:hAnsi="Times New Roman" w:cs="Times New Roman"/>
              </w:rPr>
              <w:t>CORREO ELECTRÓNICO</w:t>
            </w:r>
          </w:p>
        </w:tc>
      </w:tr>
      <w:tr w:rsidR="007D184B">
        <w:trPr>
          <w:trHeight w:val="225"/>
        </w:trPr>
        <w:tc>
          <w:tcPr>
            <w:tcW w:w="3799" w:type="dxa"/>
          </w:tcPr>
          <w:p w:rsidR="007D184B" w:rsidRDefault="00623459">
            <w:pPr>
              <w:spacing w:after="120" w:line="276" w:lineRule="auto"/>
              <w:rPr>
                <w:rFonts w:ascii="Times New Roman" w:hAnsi="Times New Roman" w:cs="Times New Roman"/>
                <w:bCs/>
              </w:rPr>
            </w:pPr>
            <w:r>
              <w:rPr>
                <w:rFonts w:ascii="Times New Roman" w:hAnsi="Times New Roman" w:cs="Times New Roman"/>
                <w:bCs/>
              </w:rPr>
              <w:t xml:space="preserve">Marta Luengo </w:t>
            </w:r>
            <w:proofErr w:type="spellStart"/>
            <w:r>
              <w:rPr>
                <w:rFonts w:ascii="Times New Roman" w:hAnsi="Times New Roman" w:cs="Times New Roman"/>
                <w:bCs/>
              </w:rPr>
              <w:t>Suñer</w:t>
            </w:r>
            <w:proofErr w:type="spellEnd"/>
          </w:p>
        </w:tc>
        <w:tc>
          <w:tcPr>
            <w:tcW w:w="1701" w:type="dxa"/>
          </w:tcPr>
          <w:p w:rsidR="007D184B" w:rsidRDefault="00623459">
            <w:pPr>
              <w:spacing w:after="120" w:line="276" w:lineRule="auto"/>
              <w:rPr>
                <w:rFonts w:ascii="Times New Roman" w:hAnsi="Times New Roman" w:cs="Times New Roman"/>
                <w:bCs/>
              </w:rPr>
            </w:pPr>
            <w:r>
              <w:rPr>
                <w:rFonts w:ascii="Times New Roman" w:hAnsi="Times New Roman" w:cs="Times New Roman"/>
              </w:rPr>
              <w:t>48909888C</w:t>
            </w:r>
          </w:p>
        </w:tc>
        <w:tc>
          <w:tcPr>
            <w:tcW w:w="1985" w:type="dxa"/>
            <w:gridSpan w:val="2"/>
          </w:tcPr>
          <w:p w:rsidR="007D184B" w:rsidRDefault="00623459">
            <w:pPr>
              <w:spacing w:after="120" w:line="276" w:lineRule="auto"/>
              <w:rPr>
                <w:rFonts w:ascii="Times New Roman" w:hAnsi="Times New Roman" w:cs="Times New Roman"/>
                <w:bCs/>
              </w:rPr>
            </w:pPr>
            <w:r>
              <w:rPr>
                <w:rFonts w:ascii="Times New Roman" w:hAnsi="Times New Roman" w:cs="Times New Roman"/>
              </w:rPr>
              <w:t>665454942</w:t>
            </w:r>
          </w:p>
        </w:tc>
        <w:tc>
          <w:tcPr>
            <w:tcW w:w="8093" w:type="dxa"/>
          </w:tcPr>
          <w:p w:rsidR="007D184B" w:rsidRDefault="00623459">
            <w:pPr>
              <w:spacing w:after="120" w:line="276" w:lineRule="auto"/>
              <w:rPr>
                <w:rFonts w:ascii="Times New Roman" w:hAnsi="Times New Roman" w:cs="Times New Roman"/>
                <w:bCs/>
              </w:rPr>
            </w:pPr>
            <w:r>
              <w:rPr>
                <w:rFonts w:ascii="Times New Roman" w:hAnsi="Times New Roman" w:cs="Times New Roman"/>
              </w:rPr>
              <w:t>martaluengo@ms.com</w:t>
            </w:r>
          </w:p>
        </w:tc>
      </w:tr>
      <w:tr w:rsidR="007D184B">
        <w:trPr>
          <w:trHeight w:val="340"/>
        </w:trPr>
        <w:tc>
          <w:tcPr>
            <w:tcW w:w="15578" w:type="dxa"/>
            <w:gridSpan w:val="5"/>
            <w:tcBorders>
              <w:top w:val="single" w:sz="8" w:space="0" w:color="9BBB59"/>
              <w:left w:val="single" w:sz="8" w:space="0" w:color="9BBB59"/>
              <w:bottom w:val="single" w:sz="8" w:space="0" w:color="9BBB59"/>
              <w:right w:val="single" w:sz="8" w:space="0" w:color="9BBB59"/>
            </w:tcBorders>
          </w:tcPr>
          <w:p w:rsidR="007D184B" w:rsidRDefault="00594218">
            <w:pPr>
              <w:spacing w:after="120" w:line="276" w:lineRule="auto"/>
              <w:rPr>
                <w:rFonts w:ascii="Times New Roman" w:hAnsi="Times New Roman" w:cs="Times New Roman"/>
                <w:bCs/>
              </w:rPr>
            </w:pPr>
            <w:r>
              <w:rPr>
                <w:rFonts w:ascii="Times New Roman" w:hAnsi="Times New Roman" w:cs="Times New Roman"/>
                <w:bCs/>
              </w:rPr>
              <w:t xml:space="preserve">ASESORÍA DE REFERENCIA: </w:t>
            </w:r>
            <w:r w:rsidR="00623459">
              <w:rPr>
                <w:rFonts w:ascii="Times New Roman" w:hAnsi="Times New Roman" w:cs="Times New Roman"/>
                <w:bCs/>
              </w:rPr>
              <w:t xml:space="preserve"> Eva Arias</w:t>
            </w:r>
          </w:p>
        </w:tc>
      </w:tr>
      <w:tr w:rsidR="007D184B">
        <w:trPr>
          <w:trHeight w:val="604"/>
        </w:trPr>
        <w:tc>
          <w:tcPr>
            <w:tcW w:w="15578" w:type="dxa"/>
            <w:gridSpan w:val="5"/>
          </w:tcPr>
          <w:p w:rsidR="007D184B" w:rsidRDefault="00623459">
            <w:pPr>
              <w:spacing w:after="120" w:line="276" w:lineRule="auto"/>
              <w:rPr>
                <w:rFonts w:ascii="Times New Roman" w:hAnsi="Times New Roman" w:cs="Times New Roman"/>
                <w:bCs/>
                <w:lang w:val="es-ES"/>
              </w:rPr>
            </w:pPr>
            <w:r>
              <w:rPr>
                <w:rFonts w:ascii="Times New Roman" w:hAnsi="Times New Roman" w:cs="Times New Roman"/>
                <w:bCs/>
                <w:noProof/>
                <w:lang w:val="es-ES"/>
              </w:rPr>
              <mc:AlternateContent>
                <mc:Choice Requires="wps">
                  <w:drawing>
                    <wp:anchor distT="0" distB="0" distL="114300" distR="114300" simplePos="0" relativeHeight="251668480" behindDoc="0" locked="0" layoutInCell="1" allowOverlap="1">
                      <wp:simplePos x="0" y="0"/>
                      <wp:positionH relativeFrom="column">
                        <wp:posOffset>3131820</wp:posOffset>
                      </wp:positionH>
                      <wp:positionV relativeFrom="paragraph">
                        <wp:posOffset>21590</wp:posOffset>
                      </wp:positionV>
                      <wp:extent cx="238125" cy="295275"/>
                      <wp:effectExtent l="0" t="0" r="9525" b="0"/>
                      <wp:wrapNone/>
                      <wp:docPr id="2" name="Signo de multiplicación 2"/>
                      <wp:cNvGraphicFramePr/>
                      <a:graphic xmlns:a="http://schemas.openxmlformats.org/drawingml/2006/main">
                        <a:graphicData uri="http://schemas.microsoft.com/office/word/2010/wordprocessingShape">
                          <wps:wsp>
                            <wps:cNvSpPr/>
                            <wps:spPr>
                              <a:xfrm>
                                <a:off x="0" y="0"/>
                                <a:ext cx="238125" cy="295275"/>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0CF994" id="Signo de multiplicación 2" o:spid="_x0000_s1026" style="position:absolute;margin-left:246.6pt;margin-top:1.7pt;width:18.7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381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" path="m35393,88497l78990,53338r40073,49690l159135,53338r43597,35159l155038,147638r47694,59140l159135,241937,119063,192247,78990,241937,35393,206778,83087,147638,35393,88497xe" fillcolor="black [3200]" strokecolor="black [1600]" strokeweight="1pt">
                      <v:stroke joinstyle="miter"/>
                      <v:path arrowok="t" o:connecttype="custom" o:connectlocs="35393,88497;78990,53338;119063,103028;159135,53338;202732,88497;155038,147638;202732,206778;159135,241937;119063,192247;78990,241937;35393,206778;83087,147638;35393,88497" o:connectangles="0,0,0,0,0,0,0,0,0,0,0,0,0"/>
                    </v:shape>
                  </w:pict>
                </mc:Fallback>
              </mc:AlternateContent>
            </w:r>
            <w:r w:rsidR="00594218">
              <w:rPr>
                <w:rFonts w:ascii="Times New Roman" w:hAnsi="Times New Roman" w:cs="Times New Roman"/>
                <w:bCs/>
                <w:lang w:val="es-ES"/>
              </w:rPr>
              <w:t xml:space="preserve">SOLICITA VALORACIÓN CUALITATIVA (SÍ/NO):                            </w:t>
            </w:r>
            <w:r w:rsidR="00594218">
              <w:rPr>
                <w:rFonts w:ascii="Times New Roman" w:hAnsi="Times New Roman" w:cs="Times New Roman"/>
                <w:bCs/>
                <w:noProof/>
                <w:lang w:val="es-ES" w:eastAsia="es-ES" w:bidi="ar-SA"/>
              </w:rPr>
              <w:drawing>
                <wp:inline distT="0" distB="0" distL="0" distR="0">
                  <wp:extent cx="620395" cy="238125"/>
                  <wp:effectExtent l="0" t="0" r="825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40760" cy="245847"/>
                          </a:xfrm>
                          <a:prstGeom prst="rect">
                            <a:avLst/>
                          </a:prstGeom>
                          <a:noFill/>
                        </pic:spPr>
                      </pic:pic>
                    </a:graphicData>
                  </a:graphic>
                </wp:inline>
              </w:drawing>
            </w:r>
          </w:p>
          <w:p w:rsidR="007D184B" w:rsidRDefault="00594218">
            <w:pPr>
              <w:spacing w:after="120" w:line="276" w:lineRule="auto"/>
              <w:rPr>
                <w:rFonts w:ascii="Times New Roman" w:hAnsi="Times New Roman" w:cs="Times New Roman"/>
                <w:bCs/>
                <w:lang w:val="es-ES"/>
              </w:rPr>
            </w:pPr>
            <w:r>
              <w:rPr>
                <w:rFonts w:ascii="Times New Roman" w:hAnsi="Times New Roman" w:cs="Times New Roman"/>
                <w:bCs/>
                <w:lang w:val="es-ES"/>
              </w:rPr>
              <w:t xml:space="preserve">       En caso afirmativo, Motivos (señalar al menos dos):</w:t>
            </w:r>
            <w:r>
              <w:rPr>
                <w:rFonts w:ascii="Times New Roman" w:hAnsi="Times New Roman" w:cs="Times New Roman"/>
                <w:bCs/>
                <w:lang w:val="es-ES" w:eastAsia="es-ES" w:bidi="ar-SA"/>
              </w:rPr>
              <w:t xml:space="preserve">         </w:t>
            </w:r>
          </w:p>
        </w:tc>
      </w:tr>
      <w:tr w:rsidR="007D184B">
        <w:trPr>
          <w:trHeight w:val="1432"/>
        </w:trPr>
        <w:tc>
          <w:tcPr>
            <w:tcW w:w="15578" w:type="dxa"/>
            <w:gridSpan w:val="5"/>
          </w:tcPr>
          <w:p w:rsidR="007D184B" w:rsidRDefault="00594218">
            <w:pPr>
              <w:pStyle w:val="Prrafodelista1"/>
              <w:numPr>
                <w:ilvl w:val="0"/>
                <w:numId w:val="1"/>
              </w:numPr>
              <w:spacing w:after="120"/>
              <w:rPr>
                <w:rFonts w:ascii="Times New Roman" w:hAnsi="Times New Roman"/>
                <w:bCs/>
              </w:rPr>
            </w:pPr>
            <w:r>
              <w:rPr>
                <w:rFonts w:ascii="Times New Roman" w:hAnsi="Times New Roman"/>
                <w:bCs/>
                <w:noProof/>
                <w:lang w:eastAsia="es-ES"/>
              </w:rPr>
              <mc:AlternateContent>
                <mc:Choice Requires="wps">
                  <w:drawing>
                    <wp:anchor distT="0" distB="0" distL="114300" distR="114300" simplePos="0" relativeHeight="251665408" behindDoc="0" locked="0" layoutInCell="1" allowOverlap="1">
                      <wp:simplePos x="0" y="0"/>
                      <wp:positionH relativeFrom="column">
                        <wp:posOffset>3525520</wp:posOffset>
                      </wp:positionH>
                      <wp:positionV relativeFrom="paragraph">
                        <wp:posOffset>46355</wp:posOffset>
                      </wp:positionV>
                      <wp:extent cx="142875" cy="123825"/>
                      <wp:effectExtent l="5080" t="5080" r="4445" b="444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5B809248" id="Rectangle 4" o:spid="_x0000_s1026" style="position:absolute;margin-left:277.6pt;margin-top:3.65pt;width:11.2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"/>
                  </w:pict>
                </mc:Fallback>
              </mc:AlternateContent>
            </w:r>
            <w:r>
              <w:rPr>
                <w:rFonts w:ascii="Times New Roman" w:hAnsi="Times New Roman"/>
              </w:rPr>
              <w:t>Relevancia, originalidad e innovación del proyecto</w:t>
            </w:r>
          </w:p>
          <w:p w:rsidR="007D184B" w:rsidRDefault="00594218">
            <w:pPr>
              <w:pStyle w:val="Prrafodelista1"/>
              <w:numPr>
                <w:ilvl w:val="0"/>
                <w:numId w:val="1"/>
              </w:numPr>
              <w:spacing w:after="120"/>
              <w:rPr>
                <w:rFonts w:ascii="Times New Roman" w:hAnsi="Times New Roman"/>
                <w:bCs/>
              </w:rPr>
            </w:pPr>
            <w:r>
              <w:rPr>
                <w:rFonts w:ascii="Times New Roman" w:hAnsi="Times New Roman"/>
                <w:bCs/>
                <w:noProof/>
                <w:lang w:eastAsia="es-ES"/>
              </w:rPr>
              <mc:AlternateContent>
                <mc:Choice Requires="wps">
                  <w:drawing>
                    <wp:anchor distT="0" distB="0" distL="114300" distR="114300" simplePos="0" relativeHeight="251664384" behindDoc="0" locked="0" layoutInCell="1" allowOverlap="1">
                      <wp:simplePos x="0" y="0"/>
                      <wp:positionH relativeFrom="column">
                        <wp:posOffset>4655820</wp:posOffset>
                      </wp:positionH>
                      <wp:positionV relativeFrom="paragraph">
                        <wp:posOffset>248920</wp:posOffset>
                      </wp:positionV>
                      <wp:extent cx="142875" cy="123825"/>
                      <wp:effectExtent l="5080" t="5080" r="444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6EAFB082" id="Rectangle 3" o:spid="_x0000_s1026" style="position:absolute;margin-left:366.6pt;margin-top:19.6pt;width:11.2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"/>
                  </w:pict>
                </mc:Fallback>
              </mc:AlternateContent>
            </w:r>
            <w:r>
              <w:rPr>
                <w:rFonts w:ascii="Times New Roman" w:hAnsi="Times New Roman"/>
              </w:rPr>
              <w:t>Producción de materiales educativos compartidos en las redes formativas, bien sean originales o que supongan una contribución significativa a materiales ya existentes con licencia libre, exportables a otros contextos y accesibles.</w:t>
            </w:r>
          </w:p>
          <w:p w:rsidR="007D184B" w:rsidRDefault="00594218">
            <w:pPr>
              <w:pStyle w:val="Prrafodelista1"/>
              <w:numPr>
                <w:ilvl w:val="0"/>
                <w:numId w:val="1"/>
              </w:numPr>
              <w:spacing w:after="120"/>
              <w:rPr>
                <w:rFonts w:ascii="Times New Roman" w:hAnsi="Times New Roman"/>
                <w:bCs/>
              </w:rPr>
            </w:pPr>
            <w:r>
              <w:rPr>
                <w:rFonts w:ascii="Times New Roman" w:hAnsi="Times New Roman"/>
                <w:bCs/>
                <w:noProof/>
                <w:lang w:eastAsia="es-ES"/>
              </w:rPr>
              <mc:AlternateContent>
                <mc:Choice Requires="wps">
                  <w:drawing>
                    <wp:anchor distT="0" distB="0" distL="114300" distR="114300" simplePos="0" relativeHeight="251666432" behindDoc="0" locked="0" layoutInCell="1" allowOverlap="1">
                      <wp:simplePos x="0" y="0"/>
                      <wp:positionH relativeFrom="column">
                        <wp:posOffset>8086725</wp:posOffset>
                      </wp:positionH>
                      <wp:positionV relativeFrom="paragraph">
                        <wp:posOffset>6985</wp:posOffset>
                      </wp:positionV>
                      <wp:extent cx="142875" cy="123825"/>
                      <wp:effectExtent l="5080" t="5080" r="4445" b="444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3E927321" id="Rectangle 4" o:spid="_x0000_s1026" style="position:absolute;margin-left:636.75pt;margin-top:.55pt;width:11.2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"/>
                  </w:pict>
                </mc:Fallback>
              </mc:AlternateContent>
            </w:r>
            <w:r>
              <w:rPr>
                <w:rFonts w:ascii="Times New Roman" w:hAnsi="Times New Roman"/>
              </w:rPr>
              <w:t xml:space="preserve">Revisión bibliográfica realizada sobre el tema de </w:t>
            </w:r>
            <w:proofErr w:type="gramStart"/>
            <w:r>
              <w:rPr>
                <w:rFonts w:ascii="Times New Roman" w:hAnsi="Times New Roman"/>
              </w:rPr>
              <w:t>estudio,  aportación</w:t>
            </w:r>
            <w:proofErr w:type="gramEnd"/>
            <w:r>
              <w:rPr>
                <w:rFonts w:ascii="Times New Roman" w:hAnsi="Times New Roman"/>
              </w:rPr>
              <w:t xml:space="preserve"> de comentarios críticos y valoraciones en las redes formativas.</w:t>
            </w:r>
            <w:r>
              <w:rPr>
                <w:rFonts w:ascii="Times New Roman" w:hAnsi="Times New Roman"/>
                <w:bCs/>
                <w:lang w:eastAsia="es-ES"/>
              </w:rPr>
              <w:t xml:space="preserve"> </w:t>
            </w:r>
          </w:p>
          <w:p w:rsidR="007D184B" w:rsidRDefault="00594218">
            <w:pPr>
              <w:pStyle w:val="Prrafodelista1"/>
              <w:numPr>
                <w:ilvl w:val="0"/>
                <w:numId w:val="1"/>
              </w:numPr>
              <w:spacing w:after="120"/>
              <w:rPr>
                <w:rFonts w:ascii="Times New Roman" w:hAnsi="Times New Roman"/>
                <w:bCs/>
              </w:rPr>
            </w:pPr>
            <w:r>
              <w:rPr>
                <w:rFonts w:ascii="Times New Roman" w:hAnsi="Times New Roman"/>
                <w:bCs/>
                <w:noProof/>
                <w:lang w:eastAsia="es-ES"/>
              </w:rPr>
              <mc:AlternateContent>
                <mc:Choice Requires="wps">
                  <w:drawing>
                    <wp:anchor distT="0" distB="0" distL="114300" distR="114300" simplePos="0" relativeHeight="251667456" behindDoc="0" locked="0" layoutInCell="1" allowOverlap="1">
                      <wp:simplePos x="0" y="0"/>
                      <wp:positionH relativeFrom="column">
                        <wp:posOffset>8111490</wp:posOffset>
                      </wp:positionH>
                      <wp:positionV relativeFrom="paragraph">
                        <wp:posOffset>10795</wp:posOffset>
                      </wp:positionV>
                      <wp:extent cx="142875" cy="123825"/>
                      <wp:effectExtent l="5080" t="5080" r="4445" b="444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7EEC40BB" id="Rectangle 4" o:spid="_x0000_s1026" style="position:absolute;margin-left:638.7pt;margin-top:.85pt;width:11.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"/>
                  </w:pict>
                </mc:Fallback>
              </mc:AlternateContent>
            </w:r>
            <w:r>
              <w:rPr>
                <w:rFonts w:ascii="Times New Roman" w:hAnsi="Times New Roman"/>
              </w:rPr>
              <w:t>Incidencia del trabajo realizado en la práctica educativa del aula o centro, avalada por el claustro y el consejo escolar del centro.</w:t>
            </w:r>
          </w:p>
        </w:tc>
      </w:tr>
    </w:tbl>
    <w:p w:rsidR="007D184B" w:rsidRDefault="007D184B">
      <w:pPr>
        <w:pStyle w:val="Textoindependiente"/>
        <w:spacing w:after="120" w:line="276" w:lineRule="auto"/>
        <w:rPr>
          <w:rFonts w:ascii="Times New Roman" w:hAnsi="Times New Roman" w:cs="Times New Roman"/>
          <w:b/>
          <w:lang w:val="es-ES"/>
        </w:rPr>
      </w:pPr>
    </w:p>
    <w:p w:rsidR="007D184B" w:rsidRDefault="00594218">
      <w:pPr>
        <w:spacing w:after="120" w:line="276" w:lineRule="auto"/>
        <w:ind w:firstLine="1120"/>
        <w:rPr>
          <w:rStyle w:val="Textoennegrita"/>
          <w:rFonts w:ascii="Times New Roman" w:hAnsi="Times New Roman" w:cs="Times New Roman"/>
          <w:sz w:val="28"/>
          <w:szCs w:val="28"/>
          <w:lang w:val="es-ES"/>
        </w:rPr>
      </w:pPr>
      <w:r>
        <w:rPr>
          <w:rStyle w:val="Textoennegrita"/>
          <w:rFonts w:ascii="Times New Roman" w:hAnsi="Times New Roman" w:cs="Times New Roman"/>
          <w:sz w:val="28"/>
          <w:szCs w:val="28"/>
          <w:lang w:val="es-ES"/>
        </w:rPr>
        <w:t>Situación de partida</w:t>
      </w:r>
    </w:p>
    <w:p w:rsidR="007D184B" w:rsidRDefault="00594218">
      <w:pPr>
        <w:spacing w:after="120" w:line="276" w:lineRule="auto"/>
        <w:ind w:firstLine="1120"/>
        <w:rPr>
          <w:rStyle w:val="Textoennegrita"/>
          <w:rFonts w:ascii="Times New Roman" w:hAnsi="Times New Roman" w:cs="Times New Roman"/>
          <w:b w:val="0"/>
          <w:sz w:val="22"/>
          <w:szCs w:val="22"/>
          <w:lang w:val="es-ES"/>
        </w:rPr>
      </w:pPr>
      <w:r>
        <w:rPr>
          <w:rStyle w:val="Textoennegrita"/>
          <w:rFonts w:ascii="Times New Roman" w:hAnsi="Times New Roman" w:cs="Times New Roman"/>
          <w:b w:val="0"/>
          <w:sz w:val="22"/>
          <w:szCs w:val="22"/>
          <w:lang w:val="es-ES"/>
        </w:rPr>
        <w:t xml:space="preserve">(Situación de partida que justifica la composición del grupo, indicando qué aspectos de la propuesta contribuyen a la innovación en el ámbito en que se pretende </w:t>
      </w:r>
      <w:r>
        <w:rPr>
          <w:rStyle w:val="Textoennegrita"/>
          <w:rFonts w:ascii="Times New Roman" w:hAnsi="Times New Roman" w:cs="Times New Roman"/>
          <w:b w:val="0"/>
          <w:sz w:val="22"/>
          <w:szCs w:val="22"/>
          <w:lang w:val="es-ES"/>
        </w:rPr>
        <w:tab/>
        <w:t>intervenir)</w:t>
      </w:r>
    </w:p>
    <w:tbl>
      <w:tblPr>
        <w:tblW w:w="1528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0"/>
      </w:tblGrid>
      <w:tr w:rsidR="007D184B">
        <w:trPr>
          <w:trHeight w:val="2027"/>
        </w:trPr>
        <w:tc>
          <w:tcPr>
            <w:tcW w:w="15280" w:type="dxa"/>
          </w:tcPr>
          <w:p w:rsidR="00623459" w:rsidRDefault="00623459">
            <w:pPr>
              <w:pStyle w:val="Textoindependiente"/>
              <w:spacing w:after="120" w:line="276" w:lineRule="auto"/>
              <w:rPr>
                <w:rFonts w:ascii="Times New Roman" w:hAnsi="Times New Roman" w:cs="Times New Roman"/>
                <w:lang w:val="es-ES"/>
              </w:rPr>
            </w:pPr>
            <w:r>
              <w:rPr>
                <w:rFonts w:ascii="Times New Roman" w:hAnsi="Times New Roman" w:cs="Times New Roman"/>
                <w:lang w:val="es-ES"/>
              </w:rPr>
              <w:t xml:space="preserve">Nuestro alumnado presenta gran motivación por seguir formándose una vez terminada la Educación Secundaria Obligatoria en nuestros centros, es por ello por lo que deciden continuar sus estudios fijándose como meta la obtención del CFGM de Técnico de Cuidados Auxiliares de Enfermería a través de la preparación de la prueba libre. Debido a la gran demanda que el alumnado presenta en nuestros centros educativos, nos hemos propuesto darles respuesta acompañando y tutorizando algunas de sus asignaturas desde nuestros centros de Educación Permanente. </w:t>
            </w:r>
          </w:p>
        </w:tc>
      </w:tr>
    </w:tbl>
    <w:p w:rsidR="007D184B" w:rsidRDefault="007D184B">
      <w:pPr>
        <w:pStyle w:val="Textoindependiente"/>
        <w:spacing w:after="120" w:line="276" w:lineRule="auto"/>
        <w:rPr>
          <w:rStyle w:val="Textoennegrita"/>
          <w:rFonts w:ascii="Times New Roman" w:hAnsi="Times New Roman" w:cs="Times New Roman"/>
          <w:sz w:val="28"/>
          <w:szCs w:val="28"/>
          <w:lang w:val="es-ES"/>
        </w:rPr>
      </w:pPr>
    </w:p>
    <w:p w:rsidR="007D184B" w:rsidRDefault="00594218">
      <w:pPr>
        <w:pStyle w:val="Textoindependiente"/>
        <w:spacing w:after="120" w:line="276" w:lineRule="auto"/>
        <w:ind w:firstLine="1120"/>
        <w:rPr>
          <w:rStyle w:val="Textoennegrita"/>
          <w:rFonts w:ascii="Times New Roman" w:hAnsi="Times New Roman" w:cs="Times New Roman"/>
          <w:sz w:val="28"/>
          <w:szCs w:val="28"/>
          <w:lang w:val="es-ES"/>
        </w:rPr>
      </w:pPr>
      <w:r>
        <w:rPr>
          <w:rStyle w:val="Textoennegrita"/>
          <w:rFonts w:ascii="Times New Roman" w:hAnsi="Times New Roman" w:cs="Times New Roman"/>
          <w:sz w:val="28"/>
          <w:szCs w:val="28"/>
          <w:lang w:val="es-ES"/>
        </w:rPr>
        <w:t>Resultados que se pretenden alcanzar/ Objetivos formativos previstos</w:t>
      </w:r>
    </w:p>
    <w:p w:rsidR="007D184B" w:rsidRDefault="00594218">
      <w:pPr>
        <w:pStyle w:val="Textoindependiente"/>
        <w:spacing w:after="120" w:line="276" w:lineRule="auto"/>
        <w:ind w:firstLine="1120"/>
        <w:rPr>
          <w:rStyle w:val="Textoennegrita"/>
          <w:rFonts w:ascii="Times New Roman" w:hAnsi="Times New Roman" w:cs="Times New Roman"/>
          <w:sz w:val="22"/>
          <w:szCs w:val="22"/>
          <w:lang w:val="es-ES"/>
        </w:rPr>
      </w:pPr>
      <w:r>
        <w:rPr>
          <w:rStyle w:val="Textoennegrita"/>
          <w:rFonts w:ascii="Times New Roman" w:hAnsi="Times New Roman" w:cs="Times New Roman"/>
          <w:sz w:val="22"/>
          <w:szCs w:val="22"/>
          <w:lang w:val="es-ES"/>
        </w:rPr>
        <w:t>(</w:t>
      </w:r>
      <w:r>
        <w:rPr>
          <w:rFonts w:ascii="Times New Roman" w:hAnsi="Times New Roman" w:cs="Times New Roman"/>
          <w:color w:val="000000"/>
          <w:sz w:val="22"/>
          <w:szCs w:val="22"/>
          <w:lang w:val="es-ES"/>
        </w:rPr>
        <w:t>Principales objetivos a alcanzar, teniendo en cuenta la situación de partida)</w:t>
      </w:r>
    </w:p>
    <w:tbl>
      <w:tblPr>
        <w:tblW w:w="15559"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9"/>
      </w:tblGrid>
      <w:tr w:rsidR="007D184B">
        <w:tc>
          <w:tcPr>
            <w:tcW w:w="15559" w:type="dxa"/>
          </w:tcPr>
          <w:p w:rsidR="007D184B" w:rsidRDefault="00EA7722" w:rsidP="00623459">
            <w:pPr>
              <w:pStyle w:val="Textoindependiente"/>
              <w:numPr>
                <w:ilvl w:val="0"/>
                <w:numId w:val="4"/>
              </w:numPr>
              <w:spacing w:after="120" w:line="276" w:lineRule="auto"/>
              <w:rPr>
                <w:rFonts w:ascii="Times New Roman" w:hAnsi="Times New Roman" w:cs="Times New Roman"/>
                <w:lang w:val="es-ES"/>
              </w:rPr>
            </w:pPr>
            <w:r>
              <w:rPr>
                <w:rFonts w:ascii="Times New Roman" w:hAnsi="Times New Roman" w:cs="Times New Roman"/>
                <w:lang w:val="es-ES"/>
              </w:rPr>
              <w:lastRenderedPageBreak/>
              <w:t>Ofrecer mayor respuesta a las demandas formativas de la zona</w:t>
            </w:r>
          </w:p>
          <w:p w:rsidR="00623459" w:rsidRDefault="00EA7722" w:rsidP="00623459">
            <w:pPr>
              <w:pStyle w:val="Textoindependiente"/>
              <w:numPr>
                <w:ilvl w:val="0"/>
                <w:numId w:val="4"/>
              </w:numPr>
              <w:spacing w:after="120" w:line="276" w:lineRule="auto"/>
              <w:rPr>
                <w:rFonts w:ascii="Times New Roman" w:hAnsi="Times New Roman" w:cs="Times New Roman"/>
                <w:lang w:val="es-ES"/>
              </w:rPr>
            </w:pPr>
            <w:r>
              <w:rPr>
                <w:rFonts w:ascii="Times New Roman" w:hAnsi="Times New Roman" w:cs="Times New Roman"/>
                <w:lang w:val="es-ES"/>
              </w:rPr>
              <w:t>Recopilar diferentes materiales didácticos</w:t>
            </w:r>
          </w:p>
          <w:p w:rsidR="00EA7722" w:rsidRDefault="00EA7722" w:rsidP="00623459">
            <w:pPr>
              <w:pStyle w:val="Textoindependiente"/>
              <w:numPr>
                <w:ilvl w:val="0"/>
                <w:numId w:val="4"/>
              </w:numPr>
              <w:spacing w:after="120" w:line="276" w:lineRule="auto"/>
              <w:rPr>
                <w:rFonts w:ascii="Times New Roman" w:hAnsi="Times New Roman" w:cs="Times New Roman"/>
                <w:lang w:val="es-ES"/>
              </w:rPr>
            </w:pPr>
            <w:r>
              <w:rPr>
                <w:rFonts w:ascii="Times New Roman" w:hAnsi="Times New Roman" w:cs="Times New Roman"/>
                <w:lang w:val="es-ES"/>
              </w:rPr>
              <w:t>Mejorar la organización de los recursos personales y didácticos de nuestros centros y las respuestas formativas</w:t>
            </w:r>
          </w:p>
          <w:p w:rsidR="007D184B" w:rsidRPr="00EA7722" w:rsidRDefault="00623459" w:rsidP="00EA7722">
            <w:pPr>
              <w:pStyle w:val="Textoindependiente"/>
              <w:numPr>
                <w:ilvl w:val="0"/>
                <w:numId w:val="4"/>
              </w:numPr>
              <w:spacing w:after="120" w:line="276" w:lineRule="auto"/>
              <w:rPr>
                <w:rFonts w:ascii="Times New Roman" w:hAnsi="Times New Roman" w:cs="Times New Roman"/>
                <w:lang w:val="es-ES"/>
              </w:rPr>
            </w:pPr>
            <w:r>
              <w:rPr>
                <w:rFonts w:ascii="Times New Roman" w:hAnsi="Times New Roman" w:cs="Times New Roman"/>
                <w:lang w:val="es-ES"/>
              </w:rPr>
              <w:t xml:space="preserve">Analizar las posibles propuestas de mejora </w:t>
            </w:r>
          </w:p>
        </w:tc>
      </w:tr>
    </w:tbl>
    <w:p w:rsidR="007D184B" w:rsidRDefault="007D184B">
      <w:pPr>
        <w:pStyle w:val="Textoindependiente"/>
        <w:spacing w:after="120" w:line="276" w:lineRule="auto"/>
        <w:rPr>
          <w:rStyle w:val="Textoennegrita"/>
          <w:rFonts w:ascii="Times New Roman" w:hAnsi="Times New Roman" w:cs="Times New Roman"/>
          <w:sz w:val="28"/>
          <w:szCs w:val="28"/>
          <w:lang w:val="es-ES"/>
        </w:rPr>
      </w:pPr>
    </w:p>
    <w:p w:rsidR="007D184B" w:rsidRDefault="00594218">
      <w:pPr>
        <w:pStyle w:val="Textoindependiente"/>
        <w:spacing w:after="120" w:line="276" w:lineRule="auto"/>
        <w:ind w:firstLine="1120"/>
        <w:rPr>
          <w:rStyle w:val="Textoennegrita"/>
          <w:rFonts w:ascii="Times New Roman" w:hAnsi="Times New Roman" w:cs="Times New Roman"/>
          <w:sz w:val="28"/>
          <w:szCs w:val="28"/>
          <w:lang w:val="es-ES"/>
        </w:rPr>
      </w:pPr>
      <w:r>
        <w:rPr>
          <w:rStyle w:val="Textoennegrita"/>
          <w:rFonts w:ascii="Times New Roman" w:hAnsi="Times New Roman" w:cs="Times New Roman"/>
          <w:sz w:val="28"/>
          <w:szCs w:val="28"/>
          <w:lang w:val="es-ES"/>
        </w:rPr>
        <w:t>Repercusión en el aula o el centro</w:t>
      </w:r>
    </w:p>
    <w:p w:rsidR="007D184B" w:rsidRDefault="00594218">
      <w:pPr>
        <w:pStyle w:val="Textoindependiente"/>
        <w:spacing w:after="120" w:line="276" w:lineRule="auto"/>
        <w:ind w:firstLine="1120"/>
        <w:rPr>
          <w:rStyle w:val="Textoennegrita"/>
          <w:rFonts w:ascii="Times New Roman" w:hAnsi="Times New Roman" w:cs="Times New Roman"/>
          <w:b w:val="0"/>
          <w:sz w:val="22"/>
          <w:szCs w:val="22"/>
          <w:lang w:val="es-ES"/>
        </w:rPr>
      </w:pPr>
      <w:r>
        <w:rPr>
          <w:rStyle w:val="Textoennegrita"/>
          <w:rFonts w:ascii="Times New Roman" w:hAnsi="Times New Roman" w:cs="Times New Roman"/>
          <w:b w:val="0"/>
          <w:sz w:val="22"/>
          <w:szCs w:val="22"/>
          <w:lang w:val="es-ES"/>
        </w:rPr>
        <w:t>(Repercusión en la mejora de la práctica docente y del aprendizaje del alumnado)</w:t>
      </w:r>
    </w:p>
    <w:tbl>
      <w:tblPr>
        <w:tblW w:w="1546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2"/>
      </w:tblGrid>
      <w:tr w:rsidR="007D184B">
        <w:trPr>
          <w:trHeight w:val="2362"/>
        </w:trPr>
        <w:tc>
          <w:tcPr>
            <w:tcW w:w="15462" w:type="dxa"/>
          </w:tcPr>
          <w:p w:rsidR="007D184B" w:rsidRDefault="00EA7722" w:rsidP="00EA7722">
            <w:pPr>
              <w:pStyle w:val="Textoindependiente"/>
              <w:numPr>
                <w:ilvl w:val="0"/>
                <w:numId w:val="4"/>
              </w:numPr>
              <w:spacing w:after="120" w:line="276" w:lineRule="auto"/>
              <w:rPr>
                <w:rFonts w:ascii="Times New Roman" w:hAnsi="Times New Roman" w:cs="Times New Roman"/>
                <w:lang w:val="es-ES"/>
              </w:rPr>
            </w:pPr>
            <w:r>
              <w:rPr>
                <w:rFonts w:ascii="Times New Roman" w:hAnsi="Times New Roman" w:cs="Times New Roman"/>
                <w:lang w:val="es-ES"/>
              </w:rPr>
              <w:t xml:space="preserve">Motivación del profesorado y del alumnado hacia la preparación del nuevo plan </w:t>
            </w:r>
          </w:p>
          <w:p w:rsidR="00EA7722" w:rsidRPr="00EA7722" w:rsidRDefault="00EA7722" w:rsidP="00EA7722">
            <w:pPr>
              <w:pStyle w:val="Textoindependiente"/>
              <w:numPr>
                <w:ilvl w:val="0"/>
                <w:numId w:val="4"/>
              </w:numPr>
              <w:spacing w:after="120" w:line="276" w:lineRule="auto"/>
              <w:rPr>
                <w:rFonts w:ascii="Times New Roman" w:hAnsi="Times New Roman" w:cs="Times New Roman"/>
                <w:lang w:val="es-ES"/>
              </w:rPr>
            </w:pPr>
            <w:r>
              <w:rPr>
                <w:rFonts w:ascii="Times New Roman" w:hAnsi="Times New Roman" w:cs="Times New Roman"/>
                <w:lang w:val="es-ES"/>
              </w:rPr>
              <w:t xml:space="preserve">Variedad de recursos aplicables a las diferentes asignaturas </w:t>
            </w:r>
          </w:p>
        </w:tc>
      </w:tr>
    </w:tbl>
    <w:p w:rsidR="007D184B" w:rsidRDefault="00594218">
      <w:pPr>
        <w:pStyle w:val="Textoindependiente"/>
        <w:spacing w:after="120" w:line="276" w:lineRule="auto"/>
        <w:ind w:left="840" w:firstLine="420"/>
        <w:rPr>
          <w:rStyle w:val="Textoennegrita"/>
          <w:rFonts w:ascii="Times New Roman" w:hAnsi="Times New Roman" w:cs="Times New Roman"/>
          <w:sz w:val="28"/>
          <w:szCs w:val="28"/>
          <w:lang w:val="es-ES"/>
        </w:rPr>
      </w:pPr>
      <w:r>
        <w:rPr>
          <w:rStyle w:val="Textoennegrita"/>
          <w:rFonts w:ascii="Times New Roman" w:hAnsi="Times New Roman" w:cs="Times New Roman"/>
          <w:sz w:val="28"/>
          <w:szCs w:val="28"/>
          <w:lang w:val="es-ES"/>
        </w:rPr>
        <w:t>Actuaciones</w:t>
      </w:r>
    </w:p>
    <w:p w:rsidR="007D184B" w:rsidRDefault="00594218">
      <w:pPr>
        <w:pStyle w:val="Textoindependiente"/>
        <w:spacing w:after="120" w:line="276" w:lineRule="auto"/>
        <w:ind w:firstLine="1120"/>
        <w:rPr>
          <w:rFonts w:ascii="Times New Roman" w:hAnsi="Times New Roman" w:cs="Times New Roman"/>
          <w:sz w:val="22"/>
          <w:szCs w:val="22"/>
          <w:lang w:val="es-ES"/>
        </w:rPr>
      </w:pPr>
      <w:r>
        <w:rPr>
          <w:rFonts w:ascii="Times New Roman" w:hAnsi="Times New Roman" w:cs="Times New Roman"/>
          <w:sz w:val="22"/>
          <w:szCs w:val="22"/>
          <w:lang w:val="es-ES"/>
        </w:rPr>
        <w:t>(Actuaciones concretas de intervención en el centro y/o en el aula)</w:t>
      </w:r>
    </w:p>
    <w:tbl>
      <w:tblPr>
        <w:tblpPr w:leftFromText="180" w:rightFromText="180" w:vertAnchor="text" w:horzAnchor="page" w:tblpX="1354" w:tblpY="621"/>
        <w:tblOverlap w:val="never"/>
        <w:tblW w:w="148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6019"/>
        <w:gridCol w:w="4819"/>
        <w:gridCol w:w="1985"/>
        <w:gridCol w:w="1985"/>
      </w:tblGrid>
      <w:tr w:rsidR="00277C35" w:rsidTr="00277C35">
        <w:trPr>
          <w:cantSplit/>
        </w:trPr>
        <w:tc>
          <w:tcPr>
            <w:tcW w:w="10838" w:type="dxa"/>
            <w:gridSpan w:val="2"/>
            <w:shd w:val="clear" w:color="auto" w:fill="CCCCCC"/>
            <w:tcMar>
              <w:left w:w="65" w:type="dxa"/>
            </w:tcMar>
            <w:vAlign w:val="center"/>
          </w:tcPr>
          <w:p w:rsidR="00277C35" w:rsidRDefault="00277C35">
            <w:pPr>
              <w:spacing w:after="0" w:line="240" w:lineRule="auto"/>
              <w:jc w:val="center"/>
              <w:rPr>
                <w:rFonts w:ascii="Times New Roman" w:hAnsi="Times New Roman" w:cs="Times New Roman"/>
                <w:b/>
                <w:lang w:eastAsia="es-ES"/>
              </w:rPr>
            </w:pPr>
          </w:p>
          <w:p w:rsidR="00277C35" w:rsidRDefault="00277C35">
            <w:pPr>
              <w:spacing w:after="0" w:line="240" w:lineRule="auto"/>
              <w:jc w:val="center"/>
              <w:rPr>
                <w:rFonts w:ascii="Times New Roman" w:hAnsi="Times New Roman" w:cs="Times New Roman"/>
                <w:b/>
                <w:lang w:eastAsia="es-ES"/>
              </w:rPr>
            </w:pPr>
          </w:p>
        </w:tc>
        <w:tc>
          <w:tcPr>
            <w:tcW w:w="1985" w:type="dxa"/>
            <w:shd w:val="clear" w:color="auto" w:fill="CCCCCC"/>
            <w:tcMar>
              <w:left w:w="65" w:type="dxa"/>
            </w:tcMar>
            <w:vAlign w:val="center"/>
          </w:tcPr>
          <w:p w:rsidR="00277C35" w:rsidRDefault="00277C35">
            <w:pPr>
              <w:spacing w:after="0" w:line="240" w:lineRule="auto"/>
              <w:jc w:val="center"/>
              <w:rPr>
                <w:rFonts w:ascii="Times New Roman" w:hAnsi="Times New Roman" w:cs="Times New Roman"/>
                <w:b/>
                <w:bCs/>
                <w:lang w:eastAsia="es-ES"/>
              </w:rPr>
            </w:pPr>
          </w:p>
        </w:tc>
        <w:tc>
          <w:tcPr>
            <w:tcW w:w="1985" w:type="dxa"/>
            <w:shd w:val="clear" w:color="auto" w:fill="CCCCCC"/>
          </w:tcPr>
          <w:p w:rsidR="00277C35" w:rsidRDefault="00277C35">
            <w:pPr>
              <w:spacing w:after="0" w:line="240" w:lineRule="auto"/>
              <w:jc w:val="center"/>
              <w:rPr>
                <w:rFonts w:ascii="Times New Roman" w:hAnsi="Times New Roman" w:cs="Times New Roman"/>
                <w:b/>
                <w:bCs/>
                <w:lang w:eastAsia="es-ES"/>
              </w:rPr>
            </w:pPr>
          </w:p>
        </w:tc>
      </w:tr>
      <w:tr w:rsidR="00277C35" w:rsidTr="00277C35">
        <w:trPr>
          <w:cantSplit/>
        </w:trPr>
        <w:tc>
          <w:tcPr>
            <w:tcW w:w="6019" w:type="dxa"/>
            <w:shd w:val="clear" w:color="auto" w:fill="CCCCCC"/>
            <w:tcMar>
              <w:left w:w="65" w:type="dxa"/>
            </w:tcMar>
            <w:vAlign w:val="center"/>
          </w:tcPr>
          <w:p w:rsidR="00277C35" w:rsidRDefault="00277C35">
            <w:pPr>
              <w:spacing w:after="0" w:line="240" w:lineRule="auto"/>
              <w:jc w:val="center"/>
              <w:rPr>
                <w:rFonts w:ascii="Times New Roman" w:hAnsi="Times New Roman" w:cs="Times New Roman"/>
                <w:b/>
                <w:bCs/>
                <w:lang w:eastAsia="es-ES"/>
              </w:rPr>
            </w:pPr>
            <w:proofErr w:type="spellStart"/>
            <w:r>
              <w:rPr>
                <w:rFonts w:ascii="Times New Roman" w:hAnsi="Times New Roman" w:cs="Times New Roman"/>
                <w:b/>
                <w:bCs/>
                <w:lang w:eastAsia="es-ES"/>
              </w:rPr>
              <w:t>Tarea</w:t>
            </w:r>
            <w:proofErr w:type="spellEnd"/>
            <w:r>
              <w:rPr>
                <w:rFonts w:ascii="Times New Roman" w:hAnsi="Times New Roman" w:cs="Times New Roman"/>
                <w:b/>
                <w:bCs/>
                <w:lang w:eastAsia="es-ES"/>
              </w:rPr>
              <w:t xml:space="preserve"> o </w:t>
            </w:r>
            <w:proofErr w:type="spellStart"/>
            <w:r>
              <w:rPr>
                <w:rFonts w:ascii="Times New Roman" w:hAnsi="Times New Roman" w:cs="Times New Roman"/>
                <w:b/>
                <w:bCs/>
                <w:lang w:eastAsia="es-ES"/>
              </w:rPr>
              <w:t>actuación</w:t>
            </w:r>
            <w:proofErr w:type="spellEnd"/>
            <w:r>
              <w:rPr>
                <w:rFonts w:ascii="Times New Roman" w:hAnsi="Times New Roman" w:cs="Times New Roman"/>
                <w:b/>
                <w:bCs/>
                <w:lang w:eastAsia="es-ES"/>
              </w:rPr>
              <w:t xml:space="preserve"> </w:t>
            </w:r>
          </w:p>
        </w:tc>
        <w:tc>
          <w:tcPr>
            <w:tcW w:w="4819" w:type="dxa"/>
            <w:shd w:val="clear" w:color="auto" w:fill="CCCCCC"/>
            <w:tcMar>
              <w:left w:w="0" w:type="dxa"/>
              <w:right w:w="0" w:type="dxa"/>
            </w:tcMar>
            <w:vAlign w:val="center"/>
          </w:tcPr>
          <w:p w:rsidR="00277C35" w:rsidRPr="00594218" w:rsidRDefault="00277C35">
            <w:pPr>
              <w:spacing w:after="0" w:line="240" w:lineRule="auto"/>
              <w:jc w:val="center"/>
              <w:rPr>
                <w:rFonts w:ascii="Times New Roman" w:hAnsi="Times New Roman" w:cs="Times New Roman"/>
                <w:b/>
                <w:color w:val="FF0000"/>
                <w:lang w:eastAsia="es-ES"/>
              </w:rPr>
            </w:pPr>
            <w:proofErr w:type="spellStart"/>
            <w:r w:rsidRPr="00594218">
              <w:rPr>
                <w:rFonts w:ascii="Times New Roman" w:hAnsi="Times New Roman" w:cs="Times New Roman"/>
                <w:b/>
                <w:color w:val="FF0000"/>
                <w:lang w:eastAsia="es-ES"/>
              </w:rPr>
              <w:t>Indicadores</w:t>
            </w:r>
            <w:proofErr w:type="spellEnd"/>
            <w:r w:rsidRPr="00594218">
              <w:rPr>
                <w:rFonts w:ascii="Times New Roman" w:hAnsi="Times New Roman" w:cs="Times New Roman"/>
                <w:b/>
                <w:color w:val="FF0000"/>
                <w:lang w:eastAsia="es-ES"/>
              </w:rPr>
              <w:t xml:space="preserve"> de </w:t>
            </w:r>
            <w:proofErr w:type="spellStart"/>
            <w:r w:rsidRPr="00594218">
              <w:rPr>
                <w:rFonts w:ascii="Times New Roman" w:hAnsi="Times New Roman" w:cs="Times New Roman"/>
                <w:b/>
                <w:color w:val="FF0000"/>
                <w:lang w:eastAsia="es-ES"/>
              </w:rPr>
              <w:t>seguimiento</w:t>
            </w:r>
            <w:proofErr w:type="spellEnd"/>
            <w:r w:rsidRPr="00594218">
              <w:rPr>
                <w:rFonts w:ascii="Times New Roman" w:hAnsi="Times New Roman" w:cs="Times New Roman"/>
                <w:b/>
                <w:color w:val="FF0000"/>
                <w:lang w:eastAsia="es-ES"/>
              </w:rPr>
              <w:t xml:space="preserve"> y </w:t>
            </w:r>
            <w:proofErr w:type="spellStart"/>
            <w:r w:rsidRPr="00594218">
              <w:rPr>
                <w:rFonts w:ascii="Times New Roman" w:hAnsi="Times New Roman" w:cs="Times New Roman"/>
                <w:b/>
                <w:color w:val="FF0000"/>
                <w:lang w:eastAsia="es-ES"/>
              </w:rPr>
              <w:t>uso</w:t>
            </w:r>
            <w:proofErr w:type="spellEnd"/>
            <w:r w:rsidRPr="00594218">
              <w:rPr>
                <w:rFonts w:ascii="Times New Roman" w:hAnsi="Times New Roman" w:cs="Times New Roman"/>
                <w:b/>
                <w:color w:val="FF0000"/>
                <w:lang w:eastAsia="es-ES"/>
              </w:rPr>
              <w:t xml:space="preserve"> de </w:t>
            </w:r>
            <w:proofErr w:type="spellStart"/>
            <w:r w:rsidRPr="00594218">
              <w:rPr>
                <w:rFonts w:ascii="Times New Roman" w:hAnsi="Times New Roman" w:cs="Times New Roman"/>
                <w:b/>
                <w:color w:val="FF0000"/>
                <w:lang w:eastAsia="es-ES"/>
              </w:rPr>
              <w:t>Colabora</w:t>
            </w:r>
            <w:proofErr w:type="spellEnd"/>
          </w:p>
          <w:p w:rsidR="00277C35" w:rsidRDefault="00277C35">
            <w:pPr>
              <w:spacing w:after="0" w:line="240" w:lineRule="auto"/>
              <w:jc w:val="center"/>
              <w:rPr>
                <w:rFonts w:ascii="Times New Roman" w:hAnsi="Times New Roman" w:cs="Times New Roman"/>
                <w:b/>
                <w:lang w:eastAsia="es-ES"/>
              </w:rPr>
            </w:pPr>
            <w:r w:rsidRPr="00594218">
              <w:rPr>
                <w:rFonts w:ascii="Times New Roman" w:hAnsi="Times New Roman" w:cs="Times New Roman"/>
                <w:b/>
                <w:color w:val="FF0000"/>
                <w:lang w:eastAsia="es-ES"/>
              </w:rPr>
              <w:t xml:space="preserve"> (A </w:t>
            </w:r>
            <w:proofErr w:type="spellStart"/>
            <w:r w:rsidRPr="00594218">
              <w:rPr>
                <w:rFonts w:ascii="Times New Roman" w:hAnsi="Times New Roman" w:cs="Times New Roman"/>
                <w:b/>
                <w:color w:val="FF0000"/>
                <w:lang w:eastAsia="es-ES"/>
              </w:rPr>
              <w:t>rellenar</w:t>
            </w:r>
            <w:proofErr w:type="spellEnd"/>
            <w:r w:rsidRPr="00594218">
              <w:rPr>
                <w:rFonts w:ascii="Times New Roman" w:hAnsi="Times New Roman" w:cs="Times New Roman"/>
                <w:b/>
                <w:color w:val="FF0000"/>
                <w:lang w:eastAsia="es-ES"/>
              </w:rPr>
              <w:t xml:space="preserve"> por el CEP)</w:t>
            </w:r>
          </w:p>
        </w:tc>
        <w:tc>
          <w:tcPr>
            <w:tcW w:w="1985" w:type="dxa"/>
            <w:shd w:val="clear" w:color="auto" w:fill="CCCCCC"/>
            <w:tcMar>
              <w:left w:w="65" w:type="dxa"/>
            </w:tcMar>
            <w:vAlign w:val="center"/>
          </w:tcPr>
          <w:p w:rsidR="00277C35" w:rsidRDefault="00277C35">
            <w:pPr>
              <w:spacing w:after="0" w:line="240" w:lineRule="auto"/>
              <w:jc w:val="center"/>
              <w:rPr>
                <w:rFonts w:ascii="Times New Roman" w:hAnsi="Times New Roman" w:cs="Times New Roman"/>
                <w:b/>
                <w:bCs/>
                <w:lang w:eastAsia="es-ES"/>
              </w:rPr>
            </w:pPr>
            <w:proofErr w:type="spellStart"/>
            <w:r>
              <w:rPr>
                <w:rFonts w:ascii="Times New Roman" w:hAnsi="Times New Roman" w:cs="Times New Roman"/>
                <w:b/>
                <w:bCs/>
                <w:lang w:eastAsia="es-ES"/>
              </w:rPr>
              <w:t>Temporalización</w:t>
            </w:r>
            <w:proofErr w:type="spellEnd"/>
          </w:p>
        </w:tc>
        <w:tc>
          <w:tcPr>
            <w:tcW w:w="1985" w:type="dxa"/>
            <w:shd w:val="clear" w:color="auto" w:fill="CCCCCC"/>
          </w:tcPr>
          <w:p w:rsidR="00277C35" w:rsidRDefault="00277C35">
            <w:pPr>
              <w:spacing w:after="0" w:line="240" w:lineRule="auto"/>
              <w:jc w:val="center"/>
              <w:rPr>
                <w:rFonts w:ascii="Times New Roman" w:hAnsi="Times New Roman" w:cs="Times New Roman"/>
                <w:b/>
                <w:bCs/>
                <w:lang w:eastAsia="es-ES"/>
              </w:rPr>
            </w:pPr>
            <w:r>
              <w:rPr>
                <w:rFonts w:ascii="Times New Roman" w:hAnsi="Times New Roman" w:cs="Times New Roman"/>
                <w:b/>
                <w:bCs/>
                <w:lang w:eastAsia="es-ES"/>
              </w:rPr>
              <w:t>Responsables</w:t>
            </w:r>
          </w:p>
        </w:tc>
      </w:tr>
      <w:tr w:rsidR="00277C35" w:rsidTr="00277C35">
        <w:trPr>
          <w:cantSplit/>
        </w:trPr>
        <w:tc>
          <w:tcPr>
            <w:tcW w:w="6019" w:type="dxa"/>
            <w:shd w:val="clear" w:color="auto" w:fill="B4C6E7" w:themeFill="accent5" w:themeFillTint="66"/>
            <w:tcMar>
              <w:left w:w="65" w:type="dxa"/>
            </w:tcMar>
          </w:tcPr>
          <w:p w:rsidR="00277C35" w:rsidRDefault="00277C35">
            <w:pPr>
              <w:pStyle w:val="NormalWeb"/>
              <w:spacing w:after="0" w:line="240" w:lineRule="auto"/>
            </w:pPr>
            <w:r>
              <w:t>Fase previa:</w:t>
            </w:r>
          </w:p>
          <w:p w:rsidR="00277C35" w:rsidRDefault="00277C35">
            <w:pPr>
              <w:pStyle w:val="NormalWeb"/>
              <w:numPr>
                <w:ilvl w:val="0"/>
                <w:numId w:val="2"/>
              </w:numPr>
              <w:spacing w:after="0" w:line="240" w:lineRule="auto"/>
            </w:pPr>
            <w:r>
              <w:t>Solicitar la propuesta del grupo de trabajo a través de Séneca, informar al Consejo Escolar del Centro y cumplimentación de la ficha descriptiva en Séneca. (REALIZADO)</w:t>
            </w:r>
          </w:p>
          <w:p w:rsidR="00277C35" w:rsidRDefault="00277C35">
            <w:pPr>
              <w:pStyle w:val="NormalWeb"/>
              <w:numPr>
                <w:ilvl w:val="0"/>
                <w:numId w:val="2"/>
              </w:numPr>
              <w:tabs>
                <w:tab w:val="left" w:pos="0"/>
              </w:tabs>
              <w:spacing w:after="0" w:line="240" w:lineRule="auto"/>
              <w:ind w:hangingChars="175"/>
            </w:pPr>
            <w:r>
              <w:lastRenderedPageBreak/>
              <w:t>Aprobación o desestimación de la propuesta de Grupo de Trabajo. Si es aceptado se elaborará el proyecto de trabajo y se creará la comunidad en la plataforma Colabora.</w:t>
            </w:r>
          </w:p>
          <w:p w:rsidR="00277C35" w:rsidRDefault="00277C35">
            <w:pPr>
              <w:pStyle w:val="NormalWeb"/>
              <w:spacing w:after="0" w:line="240" w:lineRule="auto"/>
              <w:ind w:left="1080"/>
            </w:pPr>
          </w:p>
        </w:tc>
        <w:tc>
          <w:tcPr>
            <w:tcW w:w="4819" w:type="dxa"/>
            <w:shd w:val="clear" w:color="auto" w:fill="FFFFFF"/>
            <w:tcMar>
              <w:left w:w="0" w:type="dxa"/>
              <w:right w:w="0" w:type="dxa"/>
            </w:tcMar>
            <w:vAlign w:val="center"/>
          </w:tcPr>
          <w:p w:rsidR="00277C35" w:rsidRDefault="00277C35">
            <w:pPr>
              <w:pStyle w:val="Prrafodelista1"/>
              <w:spacing w:after="0" w:line="240" w:lineRule="auto"/>
              <w:ind w:left="0"/>
              <w:rPr>
                <w:rFonts w:ascii="Times New Roman" w:hAnsi="Times New Roman"/>
                <w:sz w:val="24"/>
                <w:szCs w:val="24"/>
                <w:lang w:eastAsia="es-ES"/>
              </w:rPr>
            </w:pPr>
            <w:r>
              <w:rPr>
                <w:rFonts w:ascii="Times New Roman" w:hAnsi="Times New Roman"/>
                <w:sz w:val="24"/>
                <w:szCs w:val="24"/>
                <w:lang w:eastAsia="es-ES"/>
              </w:rPr>
              <w:lastRenderedPageBreak/>
              <w:t>Se ha solicitado el grupo en Séneca en forma y tiempo.</w:t>
            </w:r>
          </w:p>
          <w:p w:rsidR="00277C35" w:rsidRDefault="00277C35">
            <w:pPr>
              <w:pStyle w:val="Prrafodelista1"/>
              <w:spacing w:after="0" w:line="240" w:lineRule="auto"/>
              <w:rPr>
                <w:rFonts w:ascii="Times New Roman" w:hAnsi="Times New Roman"/>
                <w:sz w:val="24"/>
                <w:szCs w:val="24"/>
                <w:lang w:eastAsia="es-ES"/>
              </w:rPr>
            </w:pPr>
          </w:p>
          <w:p w:rsidR="00277C35" w:rsidRDefault="00277C35">
            <w:pPr>
              <w:pStyle w:val="Prrafodelista1"/>
              <w:spacing w:after="0" w:line="240" w:lineRule="auto"/>
              <w:ind w:left="0"/>
              <w:rPr>
                <w:rFonts w:ascii="Times New Roman" w:hAnsi="Times New Roman"/>
                <w:sz w:val="24"/>
                <w:szCs w:val="24"/>
                <w:lang w:eastAsia="es-ES"/>
              </w:rPr>
            </w:pPr>
            <w:r>
              <w:rPr>
                <w:rFonts w:ascii="Times New Roman" w:hAnsi="Times New Roman"/>
                <w:sz w:val="24"/>
                <w:szCs w:val="24"/>
                <w:lang w:eastAsia="es-ES"/>
              </w:rPr>
              <w:t>Se ha elaborado y consensuado el proyecto por el grupo con la colaboración del coordinador y asesoría de referencia.</w:t>
            </w:r>
          </w:p>
          <w:p w:rsidR="00277C35" w:rsidRDefault="00277C35">
            <w:pPr>
              <w:spacing w:after="0" w:line="240" w:lineRule="auto"/>
              <w:rPr>
                <w:rFonts w:ascii="Times New Roman" w:hAnsi="Times New Roman" w:cs="Times New Roman"/>
                <w:lang w:eastAsia="es-ES"/>
              </w:rPr>
            </w:pPr>
          </w:p>
          <w:p w:rsidR="00277C35" w:rsidRDefault="00277C35">
            <w:pPr>
              <w:pStyle w:val="Prrafodelista1"/>
              <w:spacing w:after="0" w:line="240" w:lineRule="auto"/>
              <w:ind w:left="0"/>
              <w:rPr>
                <w:rFonts w:ascii="Times New Roman" w:hAnsi="Times New Roman"/>
                <w:sz w:val="24"/>
                <w:szCs w:val="24"/>
                <w:lang w:eastAsia="es-ES"/>
              </w:rPr>
            </w:pPr>
            <w:r>
              <w:rPr>
                <w:rFonts w:ascii="Times New Roman" w:hAnsi="Times New Roman"/>
                <w:sz w:val="24"/>
                <w:szCs w:val="24"/>
                <w:lang w:eastAsia="es-ES"/>
              </w:rPr>
              <w:lastRenderedPageBreak/>
              <w:t xml:space="preserve">Se ha subido a colabora el proyecto y organizado los espacios para desarrollar el trabajo.   </w:t>
            </w:r>
          </w:p>
        </w:tc>
        <w:tc>
          <w:tcPr>
            <w:tcW w:w="1985" w:type="dxa"/>
            <w:shd w:val="clear" w:color="auto" w:fill="FFFFFF"/>
            <w:tcMar>
              <w:left w:w="65" w:type="dxa"/>
            </w:tcMar>
            <w:vAlign w:val="center"/>
          </w:tcPr>
          <w:p w:rsidR="00277C35" w:rsidRDefault="00277C35">
            <w:pPr>
              <w:pStyle w:val="NormalWeb"/>
              <w:spacing w:after="0" w:line="240" w:lineRule="auto"/>
              <w:jc w:val="both"/>
            </w:pPr>
            <w:r>
              <w:lastRenderedPageBreak/>
              <w:t xml:space="preserve">Desde 15 OCTUBRE </w:t>
            </w:r>
          </w:p>
          <w:p w:rsidR="00277C35" w:rsidRDefault="00277C35">
            <w:pPr>
              <w:pStyle w:val="NormalWeb"/>
              <w:spacing w:after="0" w:line="240" w:lineRule="auto"/>
              <w:jc w:val="both"/>
            </w:pPr>
            <w:r>
              <w:t xml:space="preserve"> hasta </w:t>
            </w:r>
          </w:p>
          <w:p w:rsidR="00277C35" w:rsidRDefault="00277C35">
            <w:pPr>
              <w:pStyle w:val="NormalWeb"/>
              <w:spacing w:after="0" w:line="240" w:lineRule="auto"/>
              <w:jc w:val="both"/>
            </w:pPr>
            <w:r>
              <w:t xml:space="preserve">30 NOVIEMBRE </w:t>
            </w:r>
          </w:p>
          <w:p w:rsidR="00277C35" w:rsidRDefault="00277C35">
            <w:pPr>
              <w:spacing w:after="0" w:line="240" w:lineRule="auto"/>
              <w:jc w:val="center"/>
              <w:rPr>
                <w:rFonts w:ascii="Times New Roman" w:hAnsi="Times New Roman" w:cs="Times New Roman"/>
                <w:lang w:eastAsia="es-ES"/>
              </w:rPr>
            </w:pPr>
          </w:p>
        </w:tc>
        <w:tc>
          <w:tcPr>
            <w:tcW w:w="1985" w:type="dxa"/>
            <w:shd w:val="clear" w:color="auto" w:fill="FFFFFF"/>
          </w:tcPr>
          <w:p w:rsidR="00277C35" w:rsidRDefault="00277C35">
            <w:pPr>
              <w:pStyle w:val="NormalWeb"/>
              <w:spacing w:after="0" w:line="240" w:lineRule="auto"/>
              <w:jc w:val="both"/>
            </w:pPr>
          </w:p>
        </w:tc>
      </w:tr>
      <w:tr w:rsidR="00277C35" w:rsidTr="00277C35">
        <w:trPr>
          <w:cantSplit/>
        </w:trPr>
        <w:tc>
          <w:tcPr>
            <w:tcW w:w="6019" w:type="dxa"/>
            <w:shd w:val="clear" w:color="auto" w:fill="B4C6E7" w:themeFill="accent5" w:themeFillTint="66"/>
            <w:tcMar>
              <w:left w:w="65" w:type="dxa"/>
            </w:tcMar>
          </w:tcPr>
          <w:p w:rsidR="00277C35" w:rsidRDefault="00277C35">
            <w:pPr>
              <w:spacing w:after="0" w:line="240" w:lineRule="auto"/>
              <w:ind w:left="70"/>
              <w:rPr>
                <w:rFonts w:ascii="Times New Roman" w:hAnsi="Times New Roman" w:cs="Times New Roman"/>
                <w:b/>
                <w:highlight w:val="cyan"/>
                <w:lang w:eastAsia="es-ES"/>
              </w:rPr>
            </w:pPr>
          </w:p>
          <w:p w:rsidR="00277C35" w:rsidRDefault="00277C35">
            <w:pPr>
              <w:spacing w:after="0" w:line="240" w:lineRule="auto"/>
              <w:ind w:left="70"/>
              <w:rPr>
                <w:rFonts w:ascii="Times New Roman" w:hAnsi="Times New Roman" w:cs="Times New Roman"/>
                <w:b/>
                <w:lang w:eastAsia="es-ES"/>
              </w:rPr>
            </w:pPr>
            <w:r>
              <w:rPr>
                <w:rFonts w:ascii="Times New Roman" w:hAnsi="Times New Roman" w:cs="Times New Roman"/>
                <w:b/>
                <w:lang w:eastAsia="es-ES"/>
              </w:rPr>
              <w:t>TAREA 1</w:t>
            </w:r>
            <w:r w:rsidR="00EA7722">
              <w:rPr>
                <w:rFonts w:ascii="Times New Roman" w:hAnsi="Times New Roman" w:cs="Times New Roman"/>
                <w:b/>
                <w:lang w:eastAsia="es-ES"/>
              </w:rPr>
              <w:t xml:space="preserve"> </w:t>
            </w:r>
            <w:proofErr w:type="spellStart"/>
            <w:r w:rsidR="00EA7722">
              <w:rPr>
                <w:rFonts w:ascii="Times New Roman" w:hAnsi="Times New Roman" w:cs="Times New Roman"/>
                <w:b/>
                <w:lang w:eastAsia="es-ES"/>
              </w:rPr>
              <w:t>Búsqueda</w:t>
            </w:r>
            <w:proofErr w:type="spellEnd"/>
            <w:r w:rsidR="00EA7722">
              <w:rPr>
                <w:rFonts w:ascii="Times New Roman" w:hAnsi="Times New Roman" w:cs="Times New Roman"/>
                <w:b/>
                <w:lang w:eastAsia="es-ES"/>
              </w:rPr>
              <w:t xml:space="preserve"> y </w:t>
            </w:r>
            <w:proofErr w:type="spellStart"/>
            <w:r w:rsidR="00EA7722">
              <w:rPr>
                <w:rFonts w:ascii="Times New Roman" w:hAnsi="Times New Roman" w:cs="Times New Roman"/>
                <w:b/>
                <w:lang w:eastAsia="es-ES"/>
              </w:rPr>
              <w:t>recopilación</w:t>
            </w:r>
            <w:proofErr w:type="spellEnd"/>
            <w:r w:rsidR="00EA7722">
              <w:rPr>
                <w:rFonts w:ascii="Times New Roman" w:hAnsi="Times New Roman" w:cs="Times New Roman"/>
                <w:b/>
                <w:lang w:eastAsia="es-ES"/>
              </w:rPr>
              <w:t xml:space="preserve"> de </w:t>
            </w:r>
            <w:proofErr w:type="spellStart"/>
            <w:r w:rsidR="00EA7722">
              <w:rPr>
                <w:rFonts w:ascii="Times New Roman" w:hAnsi="Times New Roman" w:cs="Times New Roman"/>
                <w:b/>
                <w:lang w:eastAsia="es-ES"/>
              </w:rPr>
              <w:t>materiales</w:t>
            </w:r>
            <w:proofErr w:type="spellEnd"/>
            <w:r w:rsidR="00EA7722">
              <w:rPr>
                <w:rFonts w:ascii="Times New Roman" w:hAnsi="Times New Roman" w:cs="Times New Roman"/>
                <w:b/>
                <w:lang w:eastAsia="es-ES"/>
              </w:rPr>
              <w:t xml:space="preserve"> para el </w:t>
            </w:r>
            <w:proofErr w:type="spellStart"/>
            <w:r w:rsidR="00EA7722">
              <w:rPr>
                <w:rFonts w:ascii="Times New Roman" w:hAnsi="Times New Roman" w:cs="Times New Roman"/>
                <w:b/>
                <w:lang w:eastAsia="es-ES"/>
              </w:rPr>
              <w:t>diseño</w:t>
            </w:r>
            <w:proofErr w:type="spellEnd"/>
            <w:r w:rsidR="00EA7722">
              <w:rPr>
                <w:rFonts w:ascii="Times New Roman" w:hAnsi="Times New Roman" w:cs="Times New Roman"/>
                <w:b/>
                <w:lang w:eastAsia="es-ES"/>
              </w:rPr>
              <w:t xml:space="preserve"> y </w:t>
            </w:r>
            <w:proofErr w:type="spellStart"/>
            <w:r w:rsidR="00EA7722">
              <w:rPr>
                <w:rFonts w:ascii="Times New Roman" w:hAnsi="Times New Roman" w:cs="Times New Roman"/>
                <w:b/>
                <w:lang w:eastAsia="es-ES"/>
              </w:rPr>
              <w:t>desarrollo</w:t>
            </w:r>
            <w:proofErr w:type="spellEnd"/>
            <w:r w:rsidR="00EA7722">
              <w:rPr>
                <w:rFonts w:ascii="Times New Roman" w:hAnsi="Times New Roman" w:cs="Times New Roman"/>
                <w:b/>
                <w:lang w:eastAsia="es-ES"/>
              </w:rPr>
              <w:t xml:space="preserve"> de las </w:t>
            </w:r>
            <w:proofErr w:type="spellStart"/>
            <w:r w:rsidR="00EA7722">
              <w:rPr>
                <w:rFonts w:ascii="Times New Roman" w:hAnsi="Times New Roman" w:cs="Times New Roman"/>
                <w:b/>
                <w:lang w:eastAsia="es-ES"/>
              </w:rPr>
              <w:t>clases</w:t>
            </w:r>
            <w:proofErr w:type="spellEnd"/>
            <w:r w:rsidR="00EA7722">
              <w:rPr>
                <w:rFonts w:ascii="Times New Roman" w:hAnsi="Times New Roman" w:cs="Times New Roman"/>
                <w:b/>
                <w:lang w:eastAsia="es-ES"/>
              </w:rPr>
              <w:t xml:space="preserve">.  </w:t>
            </w:r>
          </w:p>
          <w:p w:rsidR="00277C35" w:rsidRDefault="00277C35">
            <w:pPr>
              <w:spacing w:after="0" w:line="240" w:lineRule="auto"/>
              <w:ind w:left="70"/>
              <w:rPr>
                <w:rFonts w:ascii="Times New Roman" w:hAnsi="Times New Roman" w:cs="Times New Roman"/>
                <w:b/>
                <w:highlight w:val="cyan"/>
                <w:lang w:eastAsia="es-ES"/>
              </w:rPr>
            </w:pPr>
          </w:p>
          <w:p w:rsidR="00277C35" w:rsidRDefault="00277C35">
            <w:pPr>
              <w:spacing w:after="0" w:line="240" w:lineRule="auto"/>
              <w:rPr>
                <w:rFonts w:ascii="Times New Roman" w:hAnsi="Times New Roman" w:cs="Times New Roman"/>
                <w:b/>
                <w:highlight w:val="cyan"/>
                <w:lang w:eastAsia="es-ES"/>
              </w:rPr>
            </w:pPr>
          </w:p>
          <w:p w:rsidR="00277C35" w:rsidRDefault="00277C35">
            <w:pPr>
              <w:spacing w:after="0" w:line="240" w:lineRule="auto"/>
              <w:ind w:left="70"/>
              <w:rPr>
                <w:rFonts w:ascii="Times New Roman" w:hAnsi="Times New Roman" w:cs="Times New Roman"/>
                <w:b/>
                <w:highlight w:val="cyan"/>
                <w:lang w:eastAsia="es-ES"/>
              </w:rPr>
            </w:pPr>
          </w:p>
          <w:p w:rsidR="00277C35" w:rsidRDefault="00277C35">
            <w:pPr>
              <w:spacing w:after="0" w:line="240" w:lineRule="auto"/>
              <w:ind w:left="70"/>
              <w:rPr>
                <w:rFonts w:ascii="Times New Roman" w:hAnsi="Times New Roman" w:cs="Times New Roman"/>
                <w:b/>
                <w:highlight w:val="cyan"/>
                <w:lang w:eastAsia="es-ES"/>
              </w:rPr>
            </w:pPr>
          </w:p>
          <w:p w:rsidR="00277C35" w:rsidRDefault="00277C35">
            <w:pPr>
              <w:spacing w:after="0" w:line="240" w:lineRule="auto"/>
              <w:ind w:left="70"/>
              <w:rPr>
                <w:rFonts w:ascii="Times New Roman" w:hAnsi="Times New Roman" w:cs="Times New Roman"/>
                <w:b/>
                <w:highlight w:val="cyan"/>
                <w:lang w:eastAsia="es-ES"/>
              </w:rPr>
            </w:pPr>
          </w:p>
          <w:p w:rsidR="00277C35" w:rsidRDefault="00277C35">
            <w:pPr>
              <w:spacing w:after="0" w:line="240" w:lineRule="auto"/>
              <w:rPr>
                <w:rFonts w:ascii="Times New Roman" w:hAnsi="Times New Roman" w:cs="Times New Roman"/>
                <w:b/>
                <w:highlight w:val="cyan"/>
                <w:lang w:eastAsia="es-ES"/>
              </w:rPr>
            </w:pPr>
          </w:p>
        </w:tc>
        <w:tc>
          <w:tcPr>
            <w:tcW w:w="4819" w:type="dxa"/>
            <w:shd w:val="clear" w:color="auto" w:fill="FFFFFF"/>
            <w:tcMar>
              <w:left w:w="0" w:type="dxa"/>
              <w:right w:w="0" w:type="dxa"/>
            </w:tcMar>
            <w:vAlign w:val="center"/>
          </w:tcPr>
          <w:p w:rsidR="00277C35" w:rsidRDefault="00EA7722" w:rsidP="00EA7722">
            <w:pPr>
              <w:pStyle w:val="Prrafodelista1"/>
              <w:spacing w:after="0" w:line="240" w:lineRule="auto"/>
              <w:ind w:left="0" w:rightChars="1137" w:right="2729"/>
              <w:rPr>
                <w:rFonts w:ascii="Times New Roman" w:hAnsi="Times New Roman"/>
                <w:sz w:val="24"/>
                <w:szCs w:val="24"/>
                <w:lang w:eastAsia="es-ES"/>
              </w:rPr>
            </w:pPr>
            <w:r>
              <w:rPr>
                <w:rFonts w:ascii="Times New Roman" w:hAnsi="Times New Roman"/>
                <w:sz w:val="24"/>
                <w:szCs w:val="24"/>
                <w:lang w:eastAsia="es-ES"/>
              </w:rPr>
              <w:t>Subir en Colabora un dosier con los materiales encontrados</w:t>
            </w:r>
          </w:p>
        </w:tc>
        <w:tc>
          <w:tcPr>
            <w:tcW w:w="1985" w:type="dxa"/>
            <w:shd w:val="clear" w:color="auto" w:fill="FFFFFF"/>
            <w:tcMar>
              <w:left w:w="65" w:type="dxa"/>
            </w:tcMar>
            <w:vAlign w:val="center"/>
          </w:tcPr>
          <w:p w:rsidR="00277C35" w:rsidRDefault="00EA7722">
            <w:pPr>
              <w:spacing w:after="0" w:line="240" w:lineRule="auto"/>
              <w:jc w:val="center"/>
              <w:rPr>
                <w:rFonts w:ascii="Times New Roman" w:hAnsi="Times New Roman" w:cs="Times New Roman"/>
                <w:lang w:eastAsia="es-ES"/>
              </w:rPr>
            </w:pPr>
            <w:proofErr w:type="spellStart"/>
            <w:r>
              <w:rPr>
                <w:rFonts w:ascii="Times New Roman" w:hAnsi="Times New Roman" w:cs="Times New Roman"/>
                <w:lang w:eastAsia="es-ES"/>
              </w:rPr>
              <w:t>Enero</w:t>
            </w:r>
            <w:proofErr w:type="spellEnd"/>
            <w:r>
              <w:rPr>
                <w:rFonts w:ascii="Times New Roman" w:hAnsi="Times New Roman" w:cs="Times New Roman"/>
                <w:lang w:eastAsia="es-ES"/>
              </w:rPr>
              <w:t xml:space="preserve"> </w:t>
            </w:r>
          </w:p>
        </w:tc>
        <w:tc>
          <w:tcPr>
            <w:tcW w:w="1985" w:type="dxa"/>
            <w:shd w:val="clear" w:color="auto" w:fill="FFFFFF"/>
          </w:tcPr>
          <w:p w:rsidR="00277C35" w:rsidRDefault="00EA7722">
            <w:pPr>
              <w:spacing w:after="0" w:line="240" w:lineRule="auto"/>
              <w:jc w:val="center"/>
              <w:rPr>
                <w:rFonts w:ascii="Times New Roman" w:hAnsi="Times New Roman" w:cs="Times New Roman"/>
                <w:lang w:eastAsia="es-ES"/>
              </w:rPr>
            </w:pPr>
            <w:proofErr w:type="spellStart"/>
            <w:r>
              <w:rPr>
                <w:rFonts w:ascii="Times New Roman" w:hAnsi="Times New Roman" w:cs="Times New Roman"/>
                <w:lang w:eastAsia="es-ES"/>
              </w:rPr>
              <w:t>Equipo</w:t>
            </w:r>
            <w:proofErr w:type="spellEnd"/>
            <w:r>
              <w:rPr>
                <w:rFonts w:ascii="Times New Roman" w:hAnsi="Times New Roman" w:cs="Times New Roman"/>
                <w:lang w:eastAsia="es-ES"/>
              </w:rPr>
              <w:t xml:space="preserve"> de </w:t>
            </w:r>
            <w:proofErr w:type="spellStart"/>
            <w:r>
              <w:rPr>
                <w:rFonts w:ascii="Times New Roman" w:hAnsi="Times New Roman" w:cs="Times New Roman"/>
                <w:lang w:eastAsia="es-ES"/>
              </w:rPr>
              <w:t>trabajo</w:t>
            </w:r>
            <w:proofErr w:type="spellEnd"/>
          </w:p>
        </w:tc>
      </w:tr>
      <w:tr w:rsidR="00277C35" w:rsidTr="00277C35">
        <w:trPr>
          <w:cantSplit/>
          <w:trHeight w:val="2036"/>
        </w:trPr>
        <w:tc>
          <w:tcPr>
            <w:tcW w:w="6019" w:type="dxa"/>
            <w:shd w:val="clear" w:color="auto" w:fill="B4C6E7" w:themeFill="accent5" w:themeFillTint="66"/>
            <w:tcMar>
              <w:left w:w="65" w:type="dxa"/>
            </w:tcMar>
          </w:tcPr>
          <w:p w:rsidR="00277C35" w:rsidRDefault="00277C35">
            <w:pPr>
              <w:spacing w:after="0" w:line="240" w:lineRule="auto"/>
              <w:rPr>
                <w:rFonts w:ascii="Times New Roman" w:hAnsi="Times New Roman" w:cs="Times New Roman"/>
                <w:b/>
                <w:lang w:eastAsia="es-ES"/>
              </w:rPr>
            </w:pPr>
          </w:p>
          <w:p w:rsidR="00277C35" w:rsidRDefault="00277C35">
            <w:pPr>
              <w:pStyle w:val="Prrafodelista1"/>
              <w:spacing w:after="0" w:line="240" w:lineRule="auto"/>
              <w:ind w:left="0"/>
              <w:rPr>
                <w:rFonts w:ascii="Times New Roman" w:hAnsi="Times New Roman"/>
                <w:b/>
                <w:sz w:val="24"/>
                <w:szCs w:val="24"/>
                <w:lang w:eastAsia="es-ES"/>
              </w:rPr>
            </w:pPr>
            <w:r>
              <w:rPr>
                <w:rFonts w:ascii="Times New Roman" w:hAnsi="Times New Roman"/>
                <w:b/>
                <w:sz w:val="24"/>
                <w:szCs w:val="24"/>
                <w:lang w:val="en-US" w:eastAsia="es-ES"/>
              </w:rPr>
              <w:t xml:space="preserve">TAREA 2   </w:t>
            </w:r>
            <w:proofErr w:type="spellStart"/>
            <w:r w:rsidR="00EA7722">
              <w:rPr>
                <w:rFonts w:ascii="Times New Roman" w:hAnsi="Times New Roman"/>
                <w:b/>
                <w:sz w:val="24"/>
                <w:szCs w:val="24"/>
                <w:lang w:val="en-US" w:eastAsia="es-ES"/>
              </w:rPr>
              <w:t>Uso</w:t>
            </w:r>
            <w:proofErr w:type="spellEnd"/>
            <w:r w:rsidR="00EA7722">
              <w:rPr>
                <w:rFonts w:ascii="Times New Roman" w:hAnsi="Times New Roman"/>
                <w:b/>
                <w:sz w:val="24"/>
                <w:szCs w:val="24"/>
                <w:lang w:val="en-US" w:eastAsia="es-ES"/>
              </w:rPr>
              <w:t xml:space="preserve"> </w:t>
            </w:r>
            <w:proofErr w:type="spellStart"/>
            <w:r w:rsidR="00EA7722">
              <w:rPr>
                <w:rFonts w:ascii="Times New Roman" w:hAnsi="Times New Roman"/>
                <w:b/>
                <w:sz w:val="24"/>
                <w:szCs w:val="24"/>
                <w:lang w:val="en-US" w:eastAsia="es-ES"/>
              </w:rPr>
              <w:t>didáctico</w:t>
            </w:r>
            <w:proofErr w:type="spellEnd"/>
            <w:r w:rsidR="00EA7722">
              <w:rPr>
                <w:rFonts w:ascii="Times New Roman" w:hAnsi="Times New Roman"/>
                <w:b/>
                <w:sz w:val="24"/>
                <w:szCs w:val="24"/>
                <w:lang w:val="en-US" w:eastAsia="es-ES"/>
              </w:rPr>
              <w:t xml:space="preserve"> de los </w:t>
            </w:r>
            <w:proofErr w:type="spellStart"/>
            <w:r w:rsidR="00EA7722">
              <w:rPr>
                <w:rFonts w:ascii="Times New Roman" w:hAnsi="Times New Roman"/>
                <w:b/>
                <w:sz w:val="24"/>
                <w:szCs w:val="24"/>
                <w:lang w:val="en-US" w:eastAsia="es-ES"/>
              </w:rPr>
              <w:t>recursos</w:t>
            </w:r>
            <w:proofErr w:type="spellEnd"/>
            <w:r w:rsidR="00EA7722">
              <w:rPr>
                <w:rFonts w:ascii="Times New Roman" w:hAnsi="Times New Roman"/>
                <w:b/>
                <w:sz w:val="24"/>
                <w:szCs w:val="24"/>
                <w:lang w:val="en-US" w:eastAsia="es-ES"/>
              </w:rPr>
              <w:t xml:space="preserve"> </w:t>
            </w:r>
            <w:proofErr w:type="spellStart"/>
            <w:r w:rsidR="00EA7722">
              <w:rPr>
                <w:rFonts w:ascii="Times New Roman" w:hAnsi="Times New Roman"/>
                <w:b/>
                <w:sz w:val="24"/>
                <w:szCs w:val="24"/>
                <w:lang w:val="en-US" w:eastAsia="es-ES"/>
              </w:rPr>
              <w:t>encontrados</w:t>
            </w:r>
            <w:proofErr w:type="spellEnd"/>
          </w:p>
        </w:tc>
        <w:tc>
          <w:tcPr>
            <w:tcW w:w="4819" w:type="dxa"/>
            <w:shd w:val="clear" w:color="auto" w:fill="FFFFFF"/>
            <w:tcMar>
              <w:left w:w="0" w:type="dxa"/>
              <w:right w:w="0" w:type="dxa"/>
            </w:tcMar>
            <w:vAlign w:val="center"/>
          </w:tcPr>
          <w:p w:rsidR="00277C35" w:rsidRDefault="00EA7722">
            <w:pPr>
              <w:spacing w:after="0" w:line="240" w:lineRule="auto"/>
              <w:rPr>
                <w:rFonts w:ascii="Times New Roman" w:hAnsi="Times New Roman" w:cs="Times New Roman"/>
                <w:lang w:eastAsia="es-ES"/>
              </w:rPr>
            </w:pPr>
            <w:proofErr w:type="spellStart"/>
            <w:r>
              <w:rPr>
                <w:rFonts w:ascii="Times New Roman" w:hAnsi="Times New Roman" w:cs="Times New Roman"/>
                <w:lang w:eastAsia="es-ES"/>
              </w:rPr>
              <w:t>Subir</w:t>
            </w:r>
            <w:proofErr w:type="spellEnd"/>
            <w:r>
              <w:rPr>
                <w:rFonts w:ascii="Times New Roman" w:hAnsi="Times New Roman" w:cs="Times New Roman"/>
                <w:lang w:eastAsia="es-ES"/>
              </w:rPr>
              <w:t xml:space="preserve"> un </w:t>
            </w:r>
            <w:proofErr w:type="spellStart"/>
            <w:proofErr w:type="gramStart"/>
            <w:r>
              <w:rPr>
                <w:rFonts w:ascii="Times New Roman" w:hAnsi="Times New Roman" w:cs="Times New Roman"/>
                <w:lang w:eastAsia="es-ES"/>
              </w:rPr>
              <w:t>dosier</w:t>
            </w:r>
            <w:proofErr w:type="spellEnd"/>
            <w:r>
              <w:rPr>
                <w:rFonts w:ascii="Times New Roman" w:hAnsi="Times New Roman" w:cs="Times New Roman"/>
                <w:lang w:eastAsia="es-ES"/>
              </w:rPr>
              <w:t xml:space="preserve">  </w:t>
            </w:r>
            <w:proofErr w:type="spellStart"/>
            <w:r>
              <w:rPr>
                <w:rFonts w:ascii="Times New Roman" w:hAnsi="Times New Roman" w:cs="Times New Roman"/>
                <w:lang w:eastAsia="es-ES"/>
              </w:rPr>
              <w:t>en</w:t>
            </w:r>
            <w:proofErr w:type="spellEnd"/>
            <w:proofErr w:type="gramEnd"/>
            <w:r>
              <w:rPr>
                <w:rFonts w:ascii="Times New Roman" w:hAnsi="Times New Roman" w:cs="Times New Roman"/>
                <w:lang w:eastAsia="es-ES"/>
              </w:rPr>
              <w:t xml:space="preserve"> el que </w:t>
            </w:r>
            <w:proofErr w:type="spellStart"/>
            <w:r>
              <w:rPr>
                <w:rFonts w:ascii="Times New Roman" w:hAnsi="Times New Roman" w:cs="Times New Roman"/>
                <w:lang w:eastAsia="es-ES"/>
              </w:rPr>
              <w:t>partiendo</w:t>
            </w:r>
            <w:proofErr w:type="spellEnd"/>
            <w:r>
              <w:rPr>
                <w:rFonts w:ascii="Times New Roman" w:hAnsi="Times New Roman" w:cs="Times New Roman"/>
                <w:lang w:eastAsia="es-ES"/>
              </w:rPr>
              <w:t xml:space="preserve"> del </w:t>
            </w:r>
            <w:proofErr w:type="spellStart"/>
            <w:r>
              <w:rPr>
                <w:rFonts w:ascii="Times New Roman" w:hAnsi="Times New Roman" w:cs="Times New Roman"/>
                <w:lang w:eastAsia="es-ES"/>
              </w:rPr>
              <w:t>contenido</w:t>
            </w:r>
            <w:proofErr w:type="spellEnd"/>
            <w:r>
              <w:rPr>
                <w:rFonts w:ascii="Times New Roman" w:hAnsi="Times New Roman" w:cs="Times New Roman"/>
                <w:lang w:eastAsia="es-ES"/>
              </w:rPr>
              <w:t xml:space="preserve"> a </w:t>
            </w:r>
            <w:proofErr w:type="spellStart"/>
            <w:r>
              <w:rPr>
                <w:rFonts w:ascii="Times New Roman" w:hAnsi="Times New Roman" w:cs="Times New Roman"/>
                <w:lang w:eastAsia="es-ES"/>
              </w:rPr>
              <w:t>trabajar</w:t>
            </w:r>
            <w:proofErr w:type="spellEnd"/>
            <w:r>
              <w:rPr>
                <w:rFonts w:ascii="Times New Roman" w:hAnsi="Times New Roman" w:cs="Times New Roman"/>
                <w:lang w:eastAsia="es-ES"/>
              </w:rPr>
              <w:t xml:space="preserve">, </w:t>
            </w:r>
            <w:proofErr w:type="spellStart"/>
            <w:r>
              <w:rPr>
                <w:rFonts w:ascii="Times New Roman" w:hAnsi="Times New Roman" w:cs="Times New Roman"/>
                <w:lang w:eastAsia="es-ES"/>
              </w:rPr>
              <w:t>elaboremos</w:t>
            </w:r>
            <w:proofErr w:type="spellEnd"/>
            <w:r>
              <w:rPr>
                <w:rFonts w:ascii="Times New Roman" w:hAnsi="Times New Roman" w:cs="Times New Roman"/>
                <w:lang w:eastAsia="es-ES"/>
              </w:rPr>
              <w:t xml:space="preserve"> una </w:t>
            </w:r>
            <w:proofErr w:type="spellStart"/>
            <w:r>
              <w:rPr>
                <w:rFonts w:ascii="Times New Roman" w:hAnsi="Times New Roman" w:cs="Times New Roman"/>
                <w:lang w:eastAsia="es-ES"/>
              </w:rPr>
              <w:t>tarea</w:t>
            </w:r>
            <w:proofErr w:type="spellEnd"/>
            <w:r>
              <w:rPr>
                <w:rFonts w:ascii="Times New Roman" w:hAnsi="Times New Roman" w:cs="Times New Roman"/>
                <w:lang w:eastAsia="es-ES"/>
              </w:rPr>
              <w:t xml:space="preserve"> para una session de dos horas</w:t>
            </w:r>
          </w:p>
          <w:p w:rsidR="00277C35" w:rsidRDefault="00277C35">
            <w:pPr>
              <w:spacing w:after="0" w:line="240" w:lineRule="auto"/>
              <w:rPr>
                <w:rFonts w:ascii="Times New Roman" w:hAnsi="Times New Roman" w:cs="Times New Roman"/>
                <w:lang w:eastAsia="es-ES"/>
              </w:rPr>
            </w:pPr>
          </w:p>
        </w:tc>
        <w:tc>
          <w:tcPr>
            <w:tcW w:w="1985" w:type="dxa"/>
            <w:shd w:val="clear" w:color="auto" w:fill="FFFFFF"/>
            <w:tcMar>
              <w:left w:w="65" w:type="dxa"/>
            </w:tcMar>
            <w:vAlign w:val="center"/>
          </w:tcPr>
          <w:p w:rsidR="00277C35" w:rsidRDefault="00EA7722">
            <w:pPr>
              <w:spacing w:after="0" w:line="240" w:lineRule="auto"/>
              <w:jc w:val="center"/>
              <w:rPr>
                <w:rFonts w:ascii="Times New Roman" w:hAnsi="Times New Roman" w:cs="Times New Roman"/>
                <w:lang w:eastAsia="es-ES"/>
              </w:rPr>
            </w:pPr>
            <w:r>
              <w:rPr>
                <w:rFonts w:ascii="Times New Roman" w:hAnsi="Times New Roman" w:cs="Times New Roman"/>
                <w:lang w:eastAsia="es-ES"/>
              </w:rPr>
              <w:t xml:space="preserve">Antes de </w:t>
            </w:r>
            <w:proofErr w:type="spellStart"/>
            <w:r>
              <w:rPr>
                <w:rFonts w:ascii="Times New Roman" w:hAnsi="Times New Roman" w:cs="Times New Roman"/>
                <w:lang w:eastAsia="es-ES"/>
              </w:rPr>
              <w:t>Semana</w:t>
            </w:r>
            <w:proofErr w:type="spellEnd"/>
            <w:r>
              <w:rPr>
                <w:rFonts w:ascii="Times New Roman" w:hAnsi="Times New Roman" w:cs="Times New Roman"/>
                <w:lang w:eastAsia="es-ES"/>
              </w:rPr>
              <w:t xml:space="preserve"> Santa</w:t>
            </w:r>
          </w:p>
          <w:p w:rsidR="00277C35" w:rsidRDefault="00277C35">
            <w:pPr>
              <w:spacing w:after="0" w:line="240" w:lineRule="auto"/>
              <w:jc w:val="center"/>
              <w:rPr>
                <w:rFonts w:ascii="Times New Roman" w:hAnsi="Times New Roman" w:cs="Times New Roman"/>
                <w:lang w:eastAsia="es-ES"/>
              </w:rPr>
            </w:pPr>
          </w:p>
        </w:tc>
        <w:tc>
          <w:tcPr>
            <w:tcW w:w="1985" w:type="dxa"/>
            <w:shd w:val="clear" w:color="auto" w:fill="FFFFFF"/>
          </w:tcPr>
          <w:p w:rsidR="00277C35" w:rsidRDefault="00EA7722">
            <w:pPr>
              <w:spacing w:after="0" w:line="240" w:lineRule="auto"/>
              <w:jc w:val="center"/>
              <w:rPr>
                <w:rFonts w:ascii="Times New Roman" w:hAnsi="Times New Roman" w:cs="Times New Roman"/>
                <w:lang w:eastAsia="es-ES"/>
              </w:rPr>
            </w:pPr>
            <w:proofErr w:type="spellStart"/>
            <w:r>
              <w:rPr>
                <w:rFonts w:ascii="Times New Roman" w:hAnsi="Times New Roman" w:cs="Times New Roman"/>
                <w:lang w:eastAsia="es-ES"/>
              </w:rPr>
              <w:t>Equipo</w:t>
            </w:r>
            <w:proofErr w:type="spellEnd"/>
            <w:r>
              <w:rPr>
                <w:rFonts w:ascii="Times New Roman" w:hAnsi="Times New Roman" w:cs="Times New Roman"/>
                <w:lang w:eastAsia="es-ES"/>
              </w:rPr>
              <w:t xml:space="preserve"> de </w:t>
            </w:r>
            <w:proofErr w:type="spellStart"/>
            <w:r>
              <w:rPr>
                <w:rFonts w:ascii="Times New Roman" w:hAnsi="Times New Roman" w:cs="Times New Roman"/>
                <w:lang w:eastAsia="es-ES"/>
              </w:rPr>
              <w:t>trabajo</w:t>
            </w:r>
            <w:proofErr w:type="spellEnd"/>
          </w:p>
        </w:tc>
      </w:tr>
      <w:tr w:rsidR="00277C35" w:rsidTr="00277C35">
        <w:trPr>
          <w:cantSplit/>
        </w:trPr>
        <w:tc>
          <w:tcPr>
            <w:tcW w:w="6019" w:type="dxa"/>
            <w:shd w:val="clear" w:color="auto" w:fill="B4C6E7" w:themeFill="accent5" w:themeFillTint="66"/>
            <w:tcMar>
              <w:left w:w="65" w:type="dxa"/>
            </w:tcMar>
          </w:tcPr>
          <w:p w:rsidR="00277C35" w:rsidRDefault="00277C35">
            <w:pPr>
              <w:pStyle w:val="Prrafodelista1"/>
              <w:suppressAutoHyphens/>
              <w:spacing w:after="0" w:line="240" w:lineRule="auto"/>
              <w:ind w:left="0"/>
              <w:rPr>
                <w:rFonts w:ascii="Times New Roman" w:hAnsi="Times New Roman"/>
                <w:b/>
                <w:sz w:val="24"/>
                <w:szCs w:val="24"/>
                <w:lang w:eastAsia="es-ES"/>
              </w:rPr>
            </w:pPr>
            <w:r>
              <w:rPr>
                <w:rFonts w:ascii="Times New Roman" w:hAnsi="Times New Roman"/>
                <w:b/>
                <w:sz w:val="24"/>
                <w:szCs w:val="24"/>
                <w:lang w:val="en-US" w:eastAsia="es-ES"/>
              </w:rPr>
              <w:t>TAREA 3</w:t>
            </w:r>
            <w:r w:rsidR="00EA7722">
              <w:rPr>
                <w:rFonts w:ascii="Times New Roman" w:hAnsi="Times New Roman"/>
                <w:b/>
                <w:sz w:val="24"/>
                <w:szCs w:val="24"/>
                <w:lang w:val="en-US" w:eastAsia="es-ES"/>
              </w:rPr>
              <w:t xml:space="preserve"> </w:t>
            </w:r>
            <w:proofErr w:type="spellStart"/>
            <w:r w:rsidR="00EA7722">
              <w:rPr>
                <w:rFonts w:ascii="Times New Roman" w:hAnsi="Times New Roman"/>
                <w:b/>
                <w:sz w:val="24"/>
                <w:szCs w:val="24"/>
                <w:lang w:val="en-US" w:eastAsia="es-ES"/>
              </w:rPr>
              <w:t>Evaluación</w:t>
            </w:r>
            <w:proofErr w:type="spellEnd"/>
            <w:r w:rsidR="00EA7722">
              <w:rPr>
                <w:rFonts w:ascii="Times New Roman" w:hAnsi="Times New Roman"/>
                <w:b/>
                <w:sz w:val="24"/>
                <w:szCs w:val="24"/>
                <w:lang w:val="en-US" w:eastAsia="es-ES"/>
              </w:rPr>
              <w:t xml:space="preserve"> de la </w:t>
            </w:r>
            <w:proofErr w:type="spellStart"/>
            <w:r w:rsidR="00EA7722">
              <w:rPr>
                <w:rFonts w:ascii="Times New Roman" w:hAnsi="Times New Roman"/>
                <w:b/>
                <w:sz w:val="24"/>
                <w:szCs w:val="24"/>
                <w:lang w:val="en-US" w:eastAsia="es-ES"/>
              </w:rPr>
              <w:t>propuesta</w:t>
            </w:r>
            <w:proofErr w:type="spellEnd"/>
            <w:r w:rsidR="00EA7722">
              <w:rPr>
                <w:rFonts w:ascii="Times New Roman" w:hAnsi="Times New Roman"/>
                <w:b/>
                <w:sz w:val="24"/>
                <w:szCs w:val="24"/>
                <w:lang w:val="en-US" w:eastAsia="es-ES"/>
              </w:rPr>
              <w:t xml:space="preserve"> </w:t>
            </w:r>
          </w:p>
          <w:p w:rsidR="00277C35" w:rsidRDefault="00277C35">
            <w:pPr>
              <w:pStyle w:val="Prrafodelista1"/>
              <w:suppressAutoHyphens/>
              <w:spacing w:after="0" w:line="240" w:lineRule="auto"/>
              <w:ind w:left="0"/>
              <w:rPr>
                <w:rFonts w:ascii="Times New Roman" w:hAnsi="Times New Roman"/>
                <w:b/>
                <w:sz w:val="24"/>
                <w:szCs w:val="24"/>
                <w:lang w:eastAsia="es-ES"/>
              </w:rPr>
            </w:pPr>
          </w:p>
          <w:p w:rsidR="00277C35" w:rsidRDefault="00277C35">
            <w:pPr>
              <w:pStyle w:val="Prrafodelista1"/>
              <w:suppressAutoHyphens/>
              <w:spacing w:after="0" w:line="240" w:lineRule="auto"/>
              <w:ind w:left="0"/>
              <w:rPr>
                <w:rFonts w:ascii="Times New Roman" w:hAnsi="Times New Roman"/>
                <w:b/>
                <w:sz w:val="24"/>
                <w:szCs w:val="24"/>
                <w:lang w:eastAsia="es-ES"/>
              </w:rPr>
            </w:pPr>
          </w:p>
          <w:p w:rsidR="00277C35" w:rsidRDefault="00277C35">
            <w:pPr>
              <w:pStyle w:val="Prrafodelista1"/>
              <w:suppressAutoHyphens/>
              <w:spacing w:after="0" w:line="240" w:lineRule="auto"/>
              <w:ind w:left="0"/>
              <w:rPr>
                <w:rFonts w:ascii="Times New Roman" w:hAnsi="Times New Roman"/>
                <w:b/>
                <w:sz w:val="24"/>
                <w:szCs w:val="24"/>
                <w:lang w:eastAsia="es-ES"/>
              </w:rPr>
            </w:pPr>
          </w:p>
          <w:p w:rsidR="00277C35" w:rsidRDefault="00277C35">
            <w:pPr>
              <w:pStyle w:val="Prrafodelista1"/>
              <w:suppressAutoHyphens/>
              <w:spacing w:after="0" w:line="240" w:lineRule="auto"/>
              <w:ind w:left="0"/>
              <w:rPr>
                <w:rFonts w:ascii="Times New Roman" w:hAnsi="Times New Roman"/>
                <w:b/>
                <w:sz w:val="24"/>
                <w:szCs w:val="24"/>
                <w:lang w:eastAsia="es-ES"/>
              </w:rPr>
            </w:pPr>
          </w:p>
          <w:p w:rsidR="00277C35" w:rsidRDefault="00277C35">
            <w:pPr>
              <w:pStyle w:val="Prrafodelista1"/>
              <w:spacing w:after="0" w:line="240" w:lineRule="auto"/>
              <w:ind w:left="0"/>
              <w:rPr>
                <w:rFonts w:ascii="Times New Roman" w:hAnsi="Times New Roman"/>
                <w:b/>
                <w:sz w:val="24"/>
                <w:szCs w:val="24"/>
                <w:lang w:eastAsia="es-ES"/>
              </w:rPr>
            </w:pPr>
          </w:p>
        </w:tc>
        <w:tc>
          <w:tcPr>
            <w:tcW w:w="4819" w:type="dxa"/>
            <w:shd w:val="clear" w:color="auto" w:fill="FFFFFF"/>
            <w:tcMar>
              <w:left w:w="0" w:type="dxa"/>
              <w:right w:w="0" w:type="dxa"/>
            </w:tcMar>
            <w:vAlign w:val="center"/>
          </w:tcPr>
          <w:p w:rsidR="00277C35" w:rsidRDefault="00EA7722">
            <w:pPr>
              <w:spacing w:after="0" w:line="240" w:lineRule="auto"/>
              <w:rPr>
                <w:rFonts w:ascii="Times New Roman" w:hAnsi="Times New Roman" w:cs="Times New Roman"/>
                <w:lang w:eastAsia="es-ES"/>
              </w:rPr>
            </w:pPr>
            <w:proofErr w:type="spellStart"/>
            <w:r>
              <w:rPr>
                <w:rFonts w:ascii="Times New Roman" w:hAnsi="Times New Roman" w:cs="Times New Roman"/>
                <w:lang w:eastAsia="es-ES"/>
              </w:rPr>
              <w:t>Coevaluación</w:t>
            </w:r>
            <w:proofErr w:type="spellEnd"/>
            <w:r>
              <w:rPr>
                <w:rFonts w:ascii="Times New Roman" w:hAnsi="Times New Roman" w:cs="Times New Roman"/>
                <w:lang w:eastAsia="es-ES"/>
              </w:rPr>
              <w:t xml:space="preserve"> de la </w:t>
            </w:r>
            <w:proofErr w:type="spellStart"/>
            <w:r>
              <w:rPr>
                <w:rFonts w:ascii="Times New Roman" w:hAnsi="Times New Roman" w:cs="Times New Roman"/>
                <w:lang w:eastAsia="es-ES"/>
              </w:rPr>
              <w:t>propuesta</w:t>
            </w:r>
            <w:proofErr w:type="spellEnd"/>
            <w:r>
              <w:rPr>
                <w:rFonts w:ascii="Times New Roman" w:hAnsi="Times New Roman" w:cs="Times New Roman"/>
                <w:lang w:eastAsia="es-ES"/>
              </w:rPr>
              <w:t xml:space="preserve"> </w:t>
            </w:r>
            <w:proofErr w:type="spellStart"/>
            <w:r>
              <w:rPr>
                <w:rFonts w:ascii="Times New Roman" w:hAnsi="Times New Roman" w:cs="Times New Roman"/>
                <w:lang w:eastAsia="es-ES"/>
              </w:rPr>
              <w:t>educativa</w:t>
            </w:r>
            <w:proofErr w:type="spellEnd"/>
            <w:r>
              <w:rPr>
                <w:rFonts w:ascii="Times New Roman" w:hAnsi="Times New Roman" w:cs="Times New Roman"/>
                <w:lang w:eastAsia="es-ES"/>
              </w:rPr>
              <w:t xml:space="preserve"> </w:t>
            </w:r>
            <w:proofErr w:type="spellStart"/>
            <w:r>
              <w:rPr>
                <w:rFonts w:ascii="Times New Roman" w:hAnsi="Times New Roman" w:cs="Times New Roman"/>
                <w:lang w:eastAsia="es-ES"/>
              </w:rPr>
              <w:t>anteriomente</w:t>
            </w:r>
            <w:proofErr w:type="spellEnd"/>
            <w:r>
              <w:rPr>
                <w:rFonts w:ascii="Times New Roman" w:hAnsi="Times New Roman" w:cs="Times New Roman"/>
                <w:lang w:eastAsia="es-ES"/>
              </w:rPr>
              <w:t xml:space="preserve"> </w:t>
            </w:r>
            <w:proofErr w:type="spellStart"/>
            <w:r>
              <w:rPr>
                <w:rFonts w:ascii="Times New Roman" w:hAnsi="Times New Roman" w:cs="Times New Roman"/>
                <w:lang w:eastAsia="es-ES"/>
              </w:rPr>
              <w:t>realizada</w:t>
            </w:r>
            <w:proofErr w:type="spellEnd"/>
            <w:r>
              <w:rPr>
                <w:rFonts w:ascii="Times New Roman" w:hAnsi="Times New Roman" w:cs="Times New Roman"/>
                <w:lang w:eastAsia="es-ES"/>
              </w:rPr>
              <w:t xml:space="preserve"> </w:t>
            </w:r>
          </w:p>
          <w:p w:rsidR="00277C35" w:rsidRDefault="00277C35">
            <w:pPr>
              <w:pStyle w:val="Prrafodelista1"/>
              <w:spacing w:after="0" w:line="240" w:lineRule="auto"/>
              <w:rPr>
                <w:rFonts w:ascii="Times New Roman" w:hAnsi="Times New Roman"/>
                <w:sz w:val="24"/>
                <w:szCs w:val="24"/>
                <w:lang w:eastAsia="es-ES"/>
              </w:rPr>
            </w:pPr>
          </w:p>
          <w:p w:rsidR="00277C35" w:rsidRDefault="00277C35">
            <w:pPr>
              <w:pStyle w:val="Prrafodelista1"/>
              <w:spacing w:after="0" w:line="240" w:lineRule="auto"/>
              <w:rPr>
                <w:rFonts w:ascii="Times New Roman" w:hAnsi="Times New Roman"/>
                <w:sz w:val="24"/>
                <w:szCs w:val="24"/>
                <w:lang w:eastAsia="es-ES"/>
              </w:rPr>
            </w:pPr>
          </w:p>
        </w:tc>
        <w:tc>
          <w:tcPr>
            <w:tcW w:w="1985" w:type="dxa"/>
            <w:shd w:val="clear" w:color="auto" w:fill="FFFFFF"/>
            <w:tcMar>
              <w:left w:w="65" w:type="dxa"/>
            </w:tcMar>
            <w:vAlign w:val="center"/>
          </w:tcPr>
          <w:p w:rsidR="00277C35" w:rsidRDefault="00277C35">
            <w:pPr>
              <w:spacing w:after="0" w:line="240" w:lineRule="auto"/>
              <w:jc w:val="both"/>
              <w:rPr>
                <w:rFonts w:ascii="Times New Roman" w:hAnsi="Times New Roman" w:cs="Times New Roman"/>
                <w:lang w:eastAsia="es-ES"/>
              </w:rPr>
            </w:pPr>
            <w:r>
              <w:rPr>
                <w:rFonts w:ascii="Times New Roman" w:hAnsi="Times New Roman" w:cs="Times New Roman"/>
                <w:lang w:eastAsia="es-ES"/>
              </w:rPr>
              <w:t xml:space="preserve"> </w:t>
            </w:r>
            <w:r w:rsidR="00EA7722">
              <w:rPr>
                <w:rFonts w:ascii="Times New Roman" w:hAnsi="Times New Roman" w:cs="Times New Roman"/>
                <w:lang w:eastAsia="es-ES"/>
              </w:rPr>
              <w:t xml:space="preserve">Antes del 15 de mayo </w:t>
            </w:r>
          </w:p>
          <w:p w:rsidR="00277C35" w:rsidRDefault="00277C35">
            <w:pPr>
              <w:spacing w:after="0" w:line="240" w:lineRule="auto"/>
              <w:jc w:val="both"/>
              <w:rPr>
                <w:rFonts w:ascii="Times New Roman" w:hAnsi="Times New Roman" w:cs="Times New Roman"/>
                <w:lang w:eastAsia="es-ES"/>
              </w:rPr>
            </w:pPr>
          </w:p>
        </w:tc>
        <w:tc>
          <w:tcPr>
            <w:tcW w:w="1985" w:type="dxa"/>
            <w:shd w:val="clear" w:color="auto" w:fill="FFFFFF"/>
          </w:tcPr>
          <w:p w:rsidR="00277C35" w:rsidRDefault="00EA7722">
            <w:pPr>
              <w:spacing w:after="0" w:line="240" w:lineRule="auto"/>
              <w:jc w:val="both"/>
              <w:rPr>
                <w:rFonts w:ascii="Times New Roman" w:hAnsi="Times New Roman" w:cs="Times New Roman"/>
                <w:lang w:eastAsia="es-ES"/>
              </w:rPr>
            </w:pPr>
            <w:proofErr w:type="spellStart"/>
            <w:r>
              <w:rPr>
                <w:rFonts w:ascii="Times New Roman" w:hAnsi="Times New Roman" w:cs="Times New Roman"/>
                <w:lang w:eastAsia="es-ES"/>
              </w:rPr>
              <w:t>Equipo</w:t>
            </w:r>
            <w:proofErr w:type="spellEnd"/>
            <w:r>
              <w:rPr>
                <w:rFonts w:ascii="Times New Roman" w:hAnsi="Times New Roman" w:cs="Times New Roman"/>
                <w:lang w:eastAsia="es-ES"/>
              </w:rPr>
              <w:t xml:space="preserve"> de </w:t>
            </w:r>
            <w:proofErr w:type="spellStart"/>
            <w:r>
              <w:rPr>
                <w:rFonts w:ascii="Times New Roman" w:hAnsi="Times New Roman" w:cs="Times New Roman"/>
                <w:lang w:eastAsia="es-ES"/>
              </w:rPr>
              <w:t>trabajo</w:t>
            </w:r>
            <w:proofErr w:type="spellEnd"/>
          </w:p>
        </w:tc>
      </w:tr>
      <w:tr w:rsidR="00277C35" w:rsidTr="00277C35">
        <w:trPr>
          <w:cantSplit/>
        </w:trPr>
        <w:tc>
          <w:tcPr>
            <w:tcW w:w="6019" w:type="dxa"/>
            <w:shd w:val="clear" w:color="auto" w:fill="B4C6E7" w:themeFill="accent5" w:themeFillTint="66"/>
            <w:tcMar>
              <w:left w:w="65" w:type="dxa"/>
            </w:tcMar>
          </w:tcPr>
          <w:p w:rsidR="00277C35" w:rsidRDefault="00277C35">
            <w:pPr>
              <w:spacing w:after="0" w:line="240" w:lineRule="auto"/>
              <w:rPr>
                <w:rFonts w:ascii="Times New Roman" w:hAnsi="Times New Roman" w:cs="Times New Roman"/>
                <w:b/>
                <w:lang w:eastAsia="es-ES"/>
              </w:rPr>
            </w:pPr>
          </w:p>
          <w:p w:rsidR="00277C35" w:rsidRDefault="00277C35">
            <w:pPr>
              <w:pStyle w:val="Prrafodelista1"/>
              <w:tabs>
                <w:tab w:val="left" w:pos="420"/>
              </w:tabs>
              <w:spacing w:after="0" w:line="240" w:lineRule="auto"/>
              <w:ind w:left="0"/>
              <w:rPr>
                <w:rFonts w:ascii="Times New Roman" w:hAnsi="Times New Roman"/>
                <w:b/>
                <w:sz w:val="24"/>
                <w:szCs w:val="24"/>
                <w:lang w:val="en-US" w:eastAsia="es-ES"/>
              </w:rPr>
            </w:pPr>
            <w:r>
              <w:rPr>
                <w:rFonts w:ascii="Times New Roman" w:hAnsi="Times New Roman"/>
                <w:b/>
                <w:sz w:val="24"/>
                <w:szCs w:val="24"/>
                <w:lang w:val="en-US" w:eastAsia="es-ES"/>
              </w:rPr>
              <w:t>TAREA 4</w:t>
            </w:r>
            <w:r w:rsidR="0047093F">
              <w:rPr>
                <w:rFonts w:ascii="Times New Roman" w:hAnsi="Times New Roman"/>
                <w:b/>
                <w:sz w:val="24"/>
                <w:szCs w:val="24"/>
                <w:lang w:val="en-US" w:eastAsia="es-ES"/>
              </w:rPr>
              <w:t xml:space="preserve"> </w:t>
            </w:r>
            <w:proofErr w:type="spellStart"/>
            <w:r w:rsidR="0047093F">
              <w:rPr>
                <w:rFonts w:ascii="Times New Roman" w:hAnsi="Times New Roman"/>
                <w:b/>
                <w:sz w:val="24"/>
                <w:szCs w:val="24"/>
                <w:lang w:val="en-US" w:eastAsia="es-ES"/>
              </w:rPr>
              <w:t>Asociadas</w:t>
            </w:r>
            <w:proofErr w:type="spellEnd"/>
            <w:r w:rsidR="0047093F">
              <w:rPr>
                <w:rFonts w:ascii="Times New Roman" w:hAnsi="Times New Roman"/>
                <w:b/>
                <w:sz w:val="24"/>
                <w:szCs w:val="24"/>
                <w:lang w:val="en-US" w:eastAsia="es-ES"/>
              </w:rPr>
              <w:t xml:space="preserve"> a la </w:t>
            </w:r>
            <w:proofErr w:type="spellStart"/>
            <w:r w:rsidR="0047093F">
              <w:rPr>
                <w:rFonts w:ascii="Times New Roman" w:hAnsi="Times New Roman"/>
                <w:b/>
                <w:sz w:val="24"/>
                <w:szCs w:val="24"/>
                <w:lang w:val="en-US" w:eastAsia="es-ES"/>
              </w:rPr>
              <w:t>coordinación</w:t>
            </w:r>
            <w:proofErr w:type="spellEnd"/>
            <w:r w:rsidR="0047093F">
              <w:rPr>
                <w:rFonts w:ascii="Times New Roman" w:hAnsi="Times New Roman"/>
                <w:b/>
                <w:sz w:val="24"/>
                <w:szCs w:val="24"/>
                <w:lang w:val="en-US" w:eastAsia="es-ES"/>
              </w:rPr>
              <w:t xml:space="preserve"> </w:t>
            </w:r>
          </w:p>
          <w:p w:rsidR="00277C35" w:rsidRDefault="00277C35">
            <w:pPr>
              <w:pStyle w:val="Prrafodelista1"/>
              <w:spacing w:after="0" w:line="240" w:lineRule="auto"/>
              <w:ind w:left="0"/>
              <w:rPr>
                <w:rFonts w:ascii="Times New Roman" w:hAnsi="Times New Roman"/>
                <w:b/>
                <w:sz w:val="24"/>
                <w:szCs w:val="24"/>
                <w:lang w:eastAsia="es-ES"/>
              </w:rPr>
            </w:pPr>
            <w:r>
              <w:rPr>
                <w:rFonts w:ascii="Times New Roman" w:hAnsi="Times New Roman"/>
                <w:b/>
                <w:sz w:val="24"/>
                <w:szCs w:val="24"/>
                <w:lang w:eastAsia="es-ES"/>
              </w:rPr>
              <w:t xml:space="preserve"> </w:t>
            </w:r>
          </w:p>
          <w:p w:rsidR="00277C35" w:rsidRDefault="00277C35">
            <w:pPr>
              <w:spacing w:after="0" w:line="240" w:lineRule="auto"/>
              <w:rPr>
                <w:rFonts w:ascii="Times New Roman" w:hAnsi="Times New Roman" w:cs="Times New Roman"/>
                <w:b/>
                <w:lang w:eastAsia="es-ES"/>
              </w:rPr>
            </w:pPr>
            <w:r>
              <w:rPr>
                <w:rFonts w:ascii="Times New Roman" w:hAnsi="Times New Roman" w:cs="Times New Roman"/>
                <w:b/>
                <w:lang w:eastAsia="es-ES"/>
              </w:rPr>
              <w:t xml:space="preserve"> </w:t>
            </w:r>
          </w:p>
        </w:tc>
        <w:tc>
          <w:tcPr>
            <w:tcW w:w="4819" w:type="dxa"/>
            <w:shd w:val="clear" w:color="auto" w:fill="FFFFFF"/>
            <w:tcMar>
              <w:left w:w="0" w:type="dxa"/>
              <w:right w:w="0" w:type="dxa"/>
            </w:tcMar>
            <w:vAlign w:val="center"/>
          </w:tcPr>
          <w:p w:rsidR="00277C35" w:rsidRDefault="00277C35">
            <w:pPr>
              <w:pStyle w:val="Prrafodelista1"/>
              <w:spacing w:after="0" w:line="240" w:lineRule="auto"/>
              <w:ind w:left="0"/>
              <w:rPr>
                <w:rFonts w:ascii="Times New Roman" w:hAnsi="Times New Roman"/>
                <w:sz w:val="24"/>
                <w:szCs w:val="24"/>
                <w:lang w:val="en-US" w:eastAsia="es-ES"/>
              </w:rPr>
            </w:pPr>
          </w:p>
          <w:p w:rsidR="00277C35" w:rsidRDefault="00277C35">
            <w:pPr>
              <w:spacing w:after="0" w:line="240" w:lineRule="auto"/>
              <w:rPr>
                <w:rFonts w:ascii="Times New Roman" w:hAnsi="Times New Roman" w:cs="Times New Roman"/>
                <w:lang w:eastAsia="es-ES"/>
              </w:rPr>
            </w:pPr>
          </w:p>
          <w:p w:rsidR="00277C35" w:rsidRDefault="0047093F">
            <w:pPr>
              <w:spacing w:after="0" w:line="240" w:lineRule="auto"/>
              <w:rPr>
                <w:rFonts w:ascii="Times New Roman" w:hAnsi="Times New Roman" w:cs="Times New Roman"/>
                <w:lang w:eastAsia="es-ES"/>
              </w:rPr>
            </w:pPr>
            <w:r>
              <w:rPr>
                <w:rFonts w:ascii="Times New Roman" w:hAnsi="Times New Roman" w:cs="Times New Roman"/>
                <w:lang w:eastAsia="es-ES"/>
              </w:rPr>
              <w:t xml:space="preserve">Memoria de </w:t>
            </w:r>
            <w:proofErr w:type="spellStart"/>
            <w:r>
              <w:rPr>
                <w:rFonts w:ascii="Times New Roman" w:hAnsi="Times New Roman" w:cs="Times New Roman"/>
                <w:lang w:eastAsia="es-ES"/>
              </w:rPr>
              <w:t>progreso</w:t>
            </w:r>
            <w:proofErr w:type="spellEnd"/>
          </w:p>
          <w:p w:rsidR="0047093F" w:rsidRDefault="0047093F">
            <w:pPr>
              <w:spacing w:after="0" w:line="240" w:lineRule="auto"/>
              <w:rPr>
                <w:rFonts w:ascii="Times New Roman" w:hAnsi="Times New Roman" w:cs="Times New Roman"/>
                <w:lang w:eastAsia="es-ES"/>
              </w:rPr>
            </w:pPr>
          </w:p>
          <w:p w:rsidR="00277C35" w:rsidRDefault="0047093F">
            <w:pPr>
              <w:spacing w:after="0" w:line="240" w:lineRule="auto"/>
              <w:rPr>
                <w:rFonts w:ascii="Times New Roman" w:hAnsi="Times New Roman" w:cs="Times New Roman"/>
                <w:lang w:eastAsia="es-ES"/>
              </w:rPr>
            </w:pPr>
            <w:r>
              <w:rPr>
                <w:rFonts w:ascii="Times New Roman" w:hAnsi="Times New Roman" w:cs="Times New Roman"/>
                <w:lang w:eastAsia="es-ES"/>
              </w:rPr>
              <w:t xml:space="preserve">Memoria final </w:t>
            </w:r>
          </w:p>
          <w:p w:rsidR="00277C35" w:rsidRDefault="00277C35">
            <w:pPr>
              <w:spacing w:after="0" w:line="240" w:lineRule="auto"/>
              <w:rPr>
                <w:rFonts w:ascii="Times New Roman" w:hAnsi="Times New Roman" w:cs="Times New Roman"/>
                <w:lang w:eastAsia="es-ES"/>
              </w:rPr>
            </w:pPr>
            <w:r>
              <w:rPr>
                <w:rFonts w:ascii="Times New Roman" w:hAnsi="Times New Roman" w:cs="Times New Roman"/>
                <w:lang w:eastAsia="es-ES"/>
              </w:rPr>
              <w:t xml:space="preserve">                                                                             </w:t>
            </w:r>
          </w:p>
          <w:p w:rsidR="00277C35" w:rsidRDefault="00277C35">
            <w:pPr>
              <w:spacing w:after="0" w:line="240" w:lineRule="auto"/>
              <w:rPr>
                <w:rFonts w:ascii="Times New Roman" w:hAnsi="Times New Roman" w:cs="Times New Roman"/>
                <w:lang w:eastAsia="es-ES"/>
              </w:rPr>
            </w:pPr>
          </w:p>
        </w:tc>
        <w:tc>
          <w:tcPr>
            <w:tcW w:w="1985" w:type="dxa"/>
            <w:shd w:val="clear" w:color="auto" w:fill="FFFFFF"/>
            <w:tcMar>
              <w:left w:w="65" w:type="dxa"/>
            </w:tcMar>
            <w:vAlign w:val="center"/>
          </w:tcPr>
          <w:p w:rsidR="00277C35" w:rsidRDefault="0047093F">
            <w:pPr>
              <w:spacing w:after="0" w:line="240" w:lineRule="auto"/>
              <w:jc w:val="center"/>
              <w:rPr>
                <w:rFonts w:ascii="Times New Roman" w:hAnsi="Times New Roman" w:cs="Times New Roman"/>
                <w:lang w:eastAsia="es-ES"/>
              </w:rPr>
            </w:pPr>
            <w:r>
              <w:rPr>
                <w:rFonts w:ascii="Times New Roman" w:hAnsi="Times New Roman" w:cs="Times New Roman"/>
                <w:lang w:eastAsia="es-ES"/>
              </w:rPr>
              <w:t xml:space="preserve">15 de </w:t>
            </w:r>
            <w:proofErr w:type="spellStart"/>
            <w:r>
              <w:rPr>
                <w:rFonts w:ascii="Times New Roman" w:hAnsi="Times New Roman" w:cs="Times New Roman"/>
                <w:lang w:eastAsia="es-ES"/>
              </w:rPr>
              <w:t>marzo</w:t>
            </w:r>
            <w:proofErr w:type="spellEnd"/>
          </w:p>
          <w:p w:rsidR="0047093F" w:rsidRDefault="0047093F">
            <w:pPr>
              <w:spacing w:after="0" w:line="240" w:lineRule="auto"/>
              <w:jc w:val="center"/>
              <w:rPr>
                <w:rFonts w:ascii="Times New Roman" w:hAnsi="Times New Roman" w:cs="Times New Roman"/>
                <w:lang w:eastAsia="es-ES"/>
              </w:rPr>
            </w:pPr>
          </w:p>
          <w:p w:rsidR="0047093F" w:rsidRDefault="0047093F">
            <w:pPr>
              <w:spacing w:after="0" w:line="240" w:lineRule="auto"/>
              <w:jc w:val="center"/>
              <w:rPr>
                <w:rFonts w:ascii="Times New Roman" w:hAnsi="Times New Roman" w:cs="Times New Roman"/>
                <w:lang w:eastAsia="es-ES"/>
              </w:rPr>
            </w:pPr>
            <w:r>
              <w:rPr>
                <w:rFonts w:ascii="Times New Roman" w:hAnsi="Times New Roman" w:cs="Times New Roman"/>
                <w:lang w:eastAsia="es-ES"/>
              </w:rPr>
              <w:t>30 de mayo</w:t>
            </w:r>
          </w:p>
        </w:tc>
        <w:tc>
          <w:tcPr>
            <w:tcW w:w="1985" w:type="dxa"/>
            <w:shd w:val="clear" w:color="auto" w:fill="FFFFFF"/>
          </w:tcPr>
          <w:p w:rsidR="00277C35" w:rsidRDefault="0047093F">
            <w:pPr>
              <w:spacing w:after="0" w:line="240" w:lineRule="auto"/>
              <w:jc w:val="center"/>
              <w:rPr>
                <w:rFonts w:ascii="Times New Roman" w:hAnsi="Times New Roman" w:cs="Times New Roman"/>
                <w:lang w:eastAsia="es-ES"/>
              </w:rPr>
            </w:pPr>
            <w:proofErr w:type="spellStart"/>
            <w:r>
              <w:rPr>
                <w:rFonts w:ascii="Times New Roman" w:hAnsi="Times New Roman" w:cs="Times New Roman"/>
                <w:lang w:eastAsia="es-ES"/>
              </w:rPr>
              <w:t>Coordinadora</w:t>
            </w:r>
            <w:proofErr w:type="spellEnd"/>
            <w:r>
              <w:rPr>
                <w:rFonts w:ascii="Times New Roman" w:hAnsi="Times New Roman" w:cs="Times New Roman"/>
                <w:lang w:eastAsia="es-ES"/>
              </w:rPr>
              <w:t xml:space="preserve"> </w:t>
            </w:r>
            <w:bookmarkStart w:id="0" w:name="_GoBack"/>
            <w:bookmarkEnd w:id="0"/>
          </w:p>
        </w:tc>
      </w:tr>
    </w:tbl>
    <w:p w:rsidR="007D184B" w:rsidRDefault="007D184B">
      <w:pPr>
        <w:pStyle w:val="Textoindependiente"/>
        <w:spacing w:after="120" w:line="276" w:lineRule="auto"/>
        <w:ind w:firstLine="1120"/>
        <w:rPr>
          <w:rFonts w:ascii="Times New Roman" w:hAnsi="Times New Roman" w:cs="Times New Roman"/>
          <w:sz w:val="22"/>
          <w:szCs w:val="22"/>
          <w:lang w:val="es-ES"/>
        </w:rPr>
      </w:pPr>
    </w:p>
    <w:p w:rsidR="007D184B" w:rsidRDefault="00594218">
      <w:pPr>
        <w:pStyle w:val="Textoindependiente"/>
        <w:spacing w:after="120" w:line="276" w:lineRule="auto"/>
        <w:ind w:firstLineChars="300" w:firstLine="843"/>
        <w:rPr>
          <w:rStyle w:val="Textoennegrita"/>
          <w:rFonts w:ascii="Times New Roman" w:hAnsi="Times New Roman" w:cs="Times New Roman"/>
          <w:sz w:val="28"/>
          <w:szCs w:val="28"/>
          <w:lang w:val="es-ES"/>
        </w:rPr>
      </w:pPr>
      <w:r>
        <w:rPr>
          <w:rStyle w:val="Textoennegrita"/>
          <w:rFonts w:ascii="Times New Roman" w:hAnsi="Times New Roman" w:cs="Times New Roman"/>
          <w:sz w:val="28"/>
          <w:szCs w:val="28"/>
          <w:lang w:val="es-ES"/>
        </w:rPr>
        <w:lastRenderedPageBreak/>
        <w:t>Evaluación del trabajo</w:t>
      </w:r>
    </w:p>
    <w:p w:rsidR="007D184B" w:rsidRDefault="00594218">
      <w:pPr>
        <w:pStyle w:val="Textoindependiente"/>
        <w:spacing w:after="120" w:line="276" w:lineRule="auto"/>
        <w:ind w:firstLine="1120"/>
        <w:rPr>
          <w:rFonts w:ascii="Times New Roman" w:hAnsi="Times New Roman" w:cs="Times New Roman"/>
          <w:sz w:val="22"/>
          <w:szCs w:val="22"/>
          <w:lang w:val="es-ES"/>
        </w:rPr>
      </w:pPr>
      <w:r>
        <w:rPr>
          <w:rFonts w:ascii="Times New Roman" w:hAnsi="Times New Roman" w:cs="Times New Roman"/>
          <w:sz w:val="22"/>
          <w:szCs w:val="22"/>
          <w:lang w:val="es-ES"/>
        </w:rPr>
        <w:t>(Estrategias, metodología e indicadores para la valoración del trabajo colectivo e individual de los participantes)</w:t>
      </w:r>
    </w:p>
    <w:tbl>
      <w:tblPr>
        <w:tblW w:w="15213"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3"/>
      </w:tblGrid>
      <w:tr w:rsidR="007D184B">
        <w:tc>
          <w:tcPr>
            <w:tcW w:w="15213" w:type="dxa"/>
          </w:tcPr>
          <w:p w:rsidR="007D184B" w:rsidRDefault="00594218">
            <w:pPr>
              <w:pStyle w:val="Prrafodelista1"/>
              <w:numPr>
                <w:ilvl w:val="0"/>
                <w:numId w:val="3"/>
              </w:numPr>
              <w:spacing w:after="120"/>
              <w:rPr>
                <w:rFonts w:ascii="Times New Roman" w:hAnsi="Times New Roman"/>
                <w:sz w:val="24"/>
                <w:szCs w:val="24"/>
              </w:rPr>
            </w:pPr>
            <w:r>
              <w:rPr>
                <w:rFonts w:ascii="Times New Roman" w:hAnsi="Times New Roman"/>
                <w:sz w:val="24"/>
                <w:szCs w:val="24"/>
              </w:rPr>
              <w:t>La asesoría responsable, en colaboración con la coordinación del grupo, realizará el seguimiento y evaluación del trabajo realizado. Para ello, se basará en el seguimiento de la actividad a través de la plataforma Colabora y en reuniones con la coordinación o con el grupo completo, cuando lo considere necesario. Para facilitar e impulsar el desarrollo del proyecto</w:t>
            </w:r>
            <w:proofErr w:type="gramStart"/>
            <w:r>
              <w:rPr>
                <w:rFonts w:ascii="Times New Roman" w:hAnsi="Times New Roman"/>
                <w:sz w:val="24"/>
                <w:szCs w:val="24"/>
              </w:rPr>
              <w:t>, ,</w:t>
            </w:r>
            <w:proofErr w:type="gramEnd"/>
            <w:r>
              <w:rPr>
                <w:rFonts w:ascii="Times New Roman" w:hAnsi="Times New Roman"/>
                <w:sz w:val="24"/>
                <w:szCs w:val="24"/>
              </w:rPr>
              <w:t xml:space="preserve"> la asesoría responsable realizará las valoraciones de progreso que estime conveniente.</w:t>
            </w:r>
          </w:p>
          <w:p w:rsidR="007D184B" w:rsidRDefault="00594218">
            <w:pPr>
              <w:pStyle w:val="Prrafodelista1"/>
              <w:numPr>
                <w:ilvl w:val="0"/>
                <w:numId w:val="3"/>
              </w:numPr>
              <w:spacing w:after="120"/>
              <w:rPr>
                <w:rFonts w:ascii="Times New Roman" w:eastAsia="Times New Roman" w:hAnsi="Times New Roman"/>
                <w:sz w:val="24"/>
                <w:szCs w:val="24"/>
                <w:lang w:eastAsia="es-ES"/>
              </w:rPr>
            </w:pPr>
            <w:r>
              <w:rPr>
                <w:rFonts w:ascii="Times New Roman" w:hAnsi="Times New Roman"/>
                <w:sz w:val="24"/>
                <w:szCs w:val="24"/>
              </w:rPr>
              <w:t xml:space="preserve">Antes del 15 de marzo, la coordinación realizará una valoración global en el que se reflejarán los logros conseguidos y las dificultades encontradas hasta ese momento. </w:t>
            </w:r>
          </w:p>
          <w:p w:rsidR="007D184B" w:rsidRDefault="00594218">
            <w:pPr>
              <w:pStyle w:val="Prrafodelista1"/>
              <w:numPr>
                <w:ilvl w:val="0"/>
                <w:numId w:val="3"/>
              </w:numPr>
              <w:spacing w:after="120"/>
              <w:rPr>
                <w:rFonts w:ascii="Times New Roman" w:eastAsia="Times New Roman" w:hAnsi="Times New Roman"/>
                <w:sz w:val="24"/>
                <w:szCs w:val="24"/>
                <w:lang w:eastAsia="es-ES"/>
              </w:rPr>
            </w:pPr>
            <w:r>
              <w:rPr>
                <w:rFonts w:ascii="Times New Roman" w:hAnsi="Times New Roman"/>
                <w:sz w:val="24"/>
                <w:szCs w:val="24"/>
              </w:rPr>
              <w:t xml:space="preserve">Antes del 31 de mayo, se realizará la memoria final, en la que deberán participar todos los miembros del grupo. </w:t>
            </w:r>
            <w:r>
              <w:rPr>
                <w:rFonts w:ascii="Times New Roman" w:eastAsia="Times New Roman" w:hAnsi="Times New Roman"/>
                <w:sz w:val="24"/>
                <w:szCs w:val="24"/>
                <w:lang w:eastAsia="es-ES"/>
              </w:rPr>
              <w:t xml:space="preserve">Para su elaboración se programarán sesiones de reflexión y de análisis del trabajo realizado en los que se valoren los ítems que se detallan en la página de </w:t>
            </w:r>
            <w:proofErr w:type="spellStart"/>
            <w:r>
              <w:rPr>
                <w:rFonts w:ascii="Times New Roman" w:eastAsia="Times New Roman" w:hAnsi="Times New Roman"/>
                <w:sz w:val="24"/>
                <w:szCs w:val="24"/>
                <w:lang w:eastAsia="es-ES"/>
              </w:rPr>
              <w:t>Colabor</w:t>
            </w:r>
            <w:proofErr w:type="spellEnd"/>
            <w:r>
              <w:rPr>
                <w:rFonts w:ascii="Times New Roman" w:eastAsia="Times New Roman" w:hAnsi="Times New Roman"/>
                <w:sz w:val="24"/>
                <w:szCs w:val="24"/>
                <w:lang w:eastAsia="es-ES"/>
              </w:rPr>
              <w:t>@, donde quedará grabada la memoria para seguimiento y consulta.</w:t>
            </w:r>
          </w:p>
          <w:p w:rsidR="007D184B" w:rsidRDefault="00594218">
            <w:pPr>
              <w:pStyle w:val="Prrafodelista1"/>
              <w:numPr>
                <w:ilvl w:val="0"/>
                <w:numId w:val="3"/>
              </w:numPr>
              <w:spacing w:after="120"/>
              <w:rPr>
                <w:rFonts w:ascii="Times New Roman" w:hAnsi="Times New Roman"/>
                <w:sz w:val="24"/>
                <w:szCs w:val="24"/>
              </w:rPr>
            </w:pPr>
            <w:r>
              <w:rPr>
                <w:rFonts w:ascii="Times New Roman" w:eastAsia="Times New Roman" w:hAnsi="Times New Roman"/>
                <w:sz w:val="24"/>
                <w:szCs w:val="24"/>
                <w:lang w:eastAsia="es-ES"/>
              </w:rPr>
              <w:t>Quienes participen en el grupo de trabajo deberán realizar a su término la encuesta de evaluación de la actividad que a tal efecto dispondrán en la aplicación Séneca-CEP.</w:t>
            </w:r>
          </w:p>
        </w:tc>
      </w:tr>
    </w:tbl>
    <w:p w:rsidR="007D184B" w:rsidRDefault="007D184B">
      <w:pPr>
        <w:widowControl/>
        <w:suppressAutoHyphens w:val="0"/>
        <w:spacing w:after="120" w:line="276" w:lineRule="auto"/>
        <w:rPr>
          <w:rFonts w:ascii="Times New Roman" w:hAnsi="Times New Roman" w:cs="Times New Roman"/>
          <w:lang w:val="es-ES"/>
        </w:rPr>
      </w:pPr>
    </w:p>
    <w:p w:rsidR="007D184B" w:rsidRDefault="007D184B">
      <w:pPr>
        <w:widowControl/>
        <w:suppressAutoHyphens w:val="0"/>
        <w:spacing w:after="120" w:line="276" w:lineRule="auto"/>
        <w:rPr>
          <w:rFonts w:ascii="Times New Roman" w:hAnsi="Times New Roman" w:cs="Times New Roman"/>
          <w:lang w:val="es-ES"/>
        </w:rPr>
      </w:pPr>
    </w:p>
    <w:tbl>
      <w:tblPr>
        <w:tblpPr w:leftFromText="180" w:rightFromText="180" w:vertAnchor="text" w:horzAnchor="page" w:tblpX="869" w:tblpY="441"/>
        <w:tblOverlap w:val="never"/>
        <w:tblW w:w="15454" w:type="dxa"/>
        <w:tblLayout w:type="fixed"/>
        <w:tblCellMar>
          <w:top w:w="28" w:type="dxa"/>
          <w:left w:w="28" w:type="dxa"/>
          <w:bottom w:w="28" w:type="dxa"/>
          <w:right w:w="28" w:type="dxa"/>
        </w:tblCellMar>
        <w:tblLook w:val="04A0" w:firstRow="1" w:lastRow="0" w:firstColumn="1" w:lastColumn="0" w:noHBand="0" w:noVBand="1"/>
      </w:tblPr>
      <w:tblGrid>
        <w:gridCol w:w="3497"/>
        <w:gridCol w:w="11957"/>
      </w:tblGrid>
      <w:tr w:rsidR="007D184B">
        <w:trPr>
          <w:trHeight w:val="605"/>
        </w:trPr>
        <w:tc>
          <w:tcPr>
            <w:tcW w:w="3497" w:type="dxa"/>
            <w:tcBorders>
              <w:top w:val="double" w:sz="0" w:space="0" w:color="808080"/>
              <w:left w:val="double" w:sz="0" w:space="0" w:color="808080"/>
              <w:bottom w:val="double" w:sz="0" w:space="0" w:color="808080"/>
            </w:tcBorders>
            <w:vAlign w:val="center"/>
          </w:tcPr>
          <w:p w:rsidR="007D184B" w:rsidRDefault="00594218">
            <w:pPr>
              <w:pStyle w:val="TableContents"/>
              <w:spacing w:after="120" w:line="276" w:lineRule="auto"/>
              <w:rPr>
                <w:rFonts w:ascii="Times New Roman" w:hAnsi="Times New Roman" w:cs="Times New Roman"/>
                <w:lang w:val="es-ES"/>
              </w:rPr>
            </w:pPr>
            <w:r>
              <w:rPr>
                <w:rStyle w:val="Textoennegrita"/>
                <w:rFonts w:ascii="Times New Roman" w:hAnsi="Times New Roman" w:cs="Times New Roman"/>
                <w:lang w:val="es-ES"/>
              </w:rPr>
              <w:t xml:space="preserve">Tipo de Recurso </w:t>
            </w:r>
            <w:r>
              <w:rPr>
                <w:rFonts w:ascii="Times New Roman" w:hAnsi="Times New Roman" w:cs="Times New Roman"/>
                <w:lang w:val="es-ES"/>
              </w:rPr>
              <w:t>(Bibliografía, material del CEP, Ponente)</w:t>
            </w:r>
          </w:p>
        </w:tc>
        <w:tc>
          <w:tcPr>
            <w:tcW w:w="11957" w:type="dxa"/>
            <w:tcBorders>
              <w:top w:val="double" w:sz="0" w:space="0" w:color="808080"/>
              <w:left w:val="double" w:sz="0" w:space="0" w:color="808080"/>
              <w:bottom w:val="double" w:sz="0" w:space="0" w:color="808080"/>
              <w:right w:val="double" w:sz="0" w:space="0" w:color="808080"/>
            </w:tcBorders>
            <w:vAlign w:val="center"/>
          </w:tcPr>
          <w:p w:rsidR="007D184B" w:rsidRDefault="00594218">
            <w:pPr>
              <w:pStyle w:val="TableContents"/>
              <w:spacing w:after="120" w:line="276" w:lineRule="auto"/>
              <w:rPr>
                <w:rFonts w:ascii="Times New Roman" w:hAnsi="Times New Roman" w:cs="Times New Roman"/>
              </w:rPr>
            </w:pPr>
            <w:proofErr w:type="spellStart"/>
            <w:r>
              <w:rPr>
                <w:rStyle w:val="Textoennegrita"/>
                <w:rFonts w:ascii="Times New Roman" w:hAnsi="Times New Roman" w:cs="Times New Roman"/>
              </w:rPr>
              <w:t>Descripción</w:t>
            </w:r>
            <w:proofErr w:type="spellEnd"/>
            <w:r>
              <w:rPr>
                <w:rStyle w:val="Textoennegrita"/>
                <w:rFonts w:ascii="Times New Roman" w:hAnsi="Times New Roman" w:cs="Times New Roman"/>
              </w:rPr>
              <w:t xml:space="preserve"> del </w:t>
            </w:r>
            <w:proofErr w:type="spellStart"/>
            <w:r>
              <w:rPr>
                <w:rStyle w:val="Textoennegrita"/>
                <w:rFonts w:ascii="Times New Roman" w:hAnsi="Times New Roman" w:cs="Times New Roman"/>
              </w:rPr>
              <w:t>recurso</w:t>
            </w:r>
            <w:proofErr w:type="spellEnd"/>
          </w:p>
        </w:tc>
      </w:tr>
      <w:tr w:rsidR="007D184B">
        <w:trPr>
          <w:trHeight w:val="399"/>
        </w:trPr>
        <w:tc>
          <w:tcPr>
            <w:tcW w:w="3497" w:type="dxa"/>
            <w:tcBorders>
              <w:left w:val="double" w:sz="0" w:space="0" w:color="808080"/>
              <w:bottom w:val="double" w:sz="0" w:space="0" w:color="808080"/>
            </w:tcBorders>
            <w:vAlign w:val="center"/>
          </w:tcPr>
          <w:p w:rsidR="007D184B" w:rsidRDefault="007D184B">
            <w:pPr>
              <w:pStyle w:val="TableContents"/>
              <w:spacing w:after="120" w:line="276" w:lineRule="auto"/>
              <w:rPr>
                <w:rFonts w:ascii="Times New Roman" w:hAnsi="Times New Roman" w:cs="Times New Roman"/>
              </w:rPr>
            </w:pPr>
          </w:p>
        </w:tc>
        <w:tc>
          <w:tcPr>
            <w:tcW w:w="11957" w:type="dxa"/>
            <w:tcBorders>
              <w:left w:val="double" w:sz="0" w:space="0" w:color="808080"/>
              <w:bottom w:val="double" w:sz="0" w:space="0" w:color="808080"/>
              <w:right w:val="double" w:sz="0" w:space="0" w:color="808080"/>
            </w:tcBorders>
            <w:vAlign w:val="center"/>
          </w:tcPr>
          <w:p w:rsidR="007D184B" w:rsidRDefault="007D184B">
            <w:pPr>
              <w:pStyle w:val="TableContents"/>
              <w:spacing w:after="120" w:line="276" w:lineRule="auto"/>
              <w:rPr>
                <w:rFonts w:ascii="Times New Roman" w:hAnsi="Times New Roman" w:cs="Times New Roman"/>
                <w:lang w:val="es-ES"/>
              </w:rPr>
            </w:pPr>
          </w:p>
        </w:tc>
      </w:tr>
      <w:tr w:rsidR="007D184B">
        <w:trPr>
          <w:trHeight w:val="399"/>
        </w:trPr>
        <w:tc>
          <w:tcPr>
            <w:tcW w:w="3497" w:type="dxa"/>
            <w:tcBorders>
              <w:left w:val="double" w:sz="0" w:space="0" w:color="808080"/>
              <w:bottom w:val="double" w:sz="0" w:space="0" w:color="808080"/>
            </w:tcBorders>
            <w:vAlign w:val="center"/>
          </w:tcPr>
          <w:p w:rsidR="007D184B" w:rsidRDefault="007D184B">
            <w:pPr>
              <w:pStyle w:val="TableContents"/>
              <w:spacing w:after="120" w:line="276" w:lineRule="auto"/>
              <w:rPr>
                <w:rFonts w:ascii="Times New Roman" w:hAnsi="Times New Roman" w:cs="Times New Roman"/>
                <w:lang w:val="es-ES"/>
              </w:rPr>
            </w:pPr>
          </w:p>
        </w:tc>
        <w:tc>
          <w:tcPr>
            <w:tcW w:w="11957" w:type="dxa"/>
            <w:tcBorders>
              <w:left w:val="double" w:sz="0" w:space="0" w:color="808080"/>
              <w:bottom w:val="double" w:sz="0" w:space="0" w:color="808080"/>
              <w:right w:val="double" w:sz="0" w:space="0" w:color="808080"/>
            </w:tcBorders>
            <w:vAlign w:val="center"/>
          </w:tcPr>
          <w:p w:rsidR="007D184B" w:rsidRDefault="007D184B">
            <w:pPr>
              <w:pStyle w:val="TableContents"/>
              <w:spacing w:after="120" w:line="276" w:lineRule="auto"/>
              <w:rPr>
                <w:rFonts w:ascii="Times New Roman" w:hAnsi="Times New Roman" w:cs="Times New Roman"/>
                <w:lang w:val="es-ES"/>
              </w:rPr>
            </w:pPr>
          </w:p>
        </w:tc>
      </w:tr>
      <w:tr w:rsidR="007D184B">
        <w:trPr>
          <w:trHeight w:val="399"/>
        </w:trPr>
        <w:tc>
          <w:tcPr>
            <w:tcW w:w="3497" w:type="dxa"/>
            <w:tcBorders>
              <w:left w:val="double" w:sz="0" w:space="0" w:color="808080"/>
              <w:bottom w:val="double" w:sz="0" w:space="0" w:color="808080"/>
            </w:tcBorders>
            <w:vAlign w:val="center"/>
          </w:tcPr>
          <w:p w:rsidR="007D184B" w:rsidRDefault="00594218">
            <w:pPr>
              <w:pStyle w:val="TableContents"/>
              <w:spacing w:after="120" w:line="276" w:lineRule="auto"/>
              <w:rPr>
                <w:rFonts w:ascii="Times New Roman" w:hAnsi="Times New Roman" w:cs="Times New Roman"/>
                <w:lang w:val="es-ES"/>
              </w:rPr>
            </w:pPr>
            <w:r>
              <w:rPr>
                <w:rFonts w:ascii="Times New Roman" w:hAnsi="Times New Roman" w:cs="Times New Roman"/>
                <w:lang w:val="es-ES"/>
              </w:rPr>
              <w:t> </w:t>
            </w:r>
          </w:p>
        </w:tc>
        <w:tc>
          <w:tcPr>
            <w:tcW w:w="11957" w:type="dxa"/>
            <w:tcBorders>
              <w:left w:val="double" w:sz="0" w:space="0" w:color="808080"/>
              <w:bottom w:val="double" w:sz="0" w:space="0" w:color="808080"/>
              <w:right w:val="double" w:sz="0" w:space="0" w:color="808080"/>
            </w:tcBorders>
            <w:vAlign w:val="center"/>
          </w:tcPr>
          <w:p w:rsidR="007D184B" w:rsidRDefault="00594218">
            <w:pPr>
              <w:pStyle w:val="TableContents"/>
              <w:spacing w:after="120" w:line="276" w:lineRule="auto"/>
              <w:rPr>
                <w:rFonts w:ascii="Times New Roman" w:hAnsi="Times New Roman" w:cs="Times New Roman"/>
                <w:lang w:val="es-ES"/>
              </w:rPr>
            </w:pPr>
            <w:r>
              <w:rPr>
                <w:rFonts w:ascii="Times New Roman" w:hAnsi="Times New Roman" w:cs="Times New Roman"/>
                <w:lang w:val="es-ES"/>
              </w:rPr>
              <w:t> </w:t>
            </w:r>
          </w:p>
        </w:tc>
      </w:tr>
    </w:tbl>
    <w:p w:rsidR="007D184B" w:rsidRDefault="007D184B">
      <w:pPr>
        <w:pStyle w:val="Textoindependiente"/>
        <w:spacing w:after="120" w:line="276" w:lineRule="auto"/>
        <w:rPr>
          <w:rFonts w:ascii="Times New Roman" w:hAnsi="Times New Roman" w:cs="Times New Roman"/>
          <w:lang w:val="es-ES"/>
        </w:rPr>
      </w:pPr>
    </w:p>
    <w:p w:rsidR="007D184B" w:rsidRDefault="007D184B">
      <w:pPr>
        <w:pStyle w:val="Textoindependiente"/>
        <w:spacing w:after="120" w:line="276" w:lineRule="auto"/>
        <w:rPr>
          <w:rFonts w:ascii="Times New Roman" w:hAnsi="Times New Roman" w:cs="Times New Roman"/>
          <w:lang w:val="es-ES"/>
        </w:rPr>
      </w:pPr>
    </w:p>
    <w:p w:rsidR="007D184B" w:rsidRDefault="007D184B">
      <w:pPr>
        <w:rPr>
          <w:rFonts w:ascii="Times New Roman" w:hAnsi="Times New Roman" w:cs="Times New Roman"/>
        </w:rPr>
      </w:pPr>
    </w:p>
    <w:sectPr w:rsidR="007D184B">
      <w:pgSz w:w="16838" w:h="11906" w:orient="landscape"/>
      <w:pgMar w:top="1134" w:right="567" w:bottom="567"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6359"/>
    <w:multiLevelType w:val="multilevel"/>
    <w:tmpl w:val="00656359"/>
    <w:lvl w:ilvl="0">
      <w:numFmt w:val="bullet"/>
      <w:lvlText w:val=""/>
      <w:lvlJc w:val="left"/>
      <w:pPr>
        <w:ind w:left="720" w:hanging="360"/>
      </w:pPr>
      <w:rPr>
        <w:rFonts w:ascii="Symbol" w:eastAsia="Calibri" w:hAnsi="Symbol"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472019"/>
    <w:multiLevelType w:val="hybridMultilevel"/>
    <w:tmpl w:val="AB4295B8"/>
    <w:lvl w:ilvl="0" w:tplc="BF964F96">
      <w:numFmt w:val="bullet"/>
      <w:lvlText w:val="-"/>
      <w:lvlJc w:val="left"/>
      <w:pPr>
        <w:ind w:left="1080" w:hanging="360"/>
      </w:pPr>
      <w:rPr>
        <w:rFonts w:ascii="Times New Roman" w:eastAsia="Liberation Sans"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6B009BA"/>
    <w:multiLevelType w:val="multilevel"/>
    <w:tmpl w:val="16B009B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59CA0B71"/>
    <w:multiLevelType w:val="singleLevel"/>
    <w:tmpl w:val="59CA0B71"/>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964A1B"/>
    <w:rsid w:val="00277C35"/>
    <w:rsid w:val="002D681A"/>
    <w:rsid w:val="0047093F"/>
    <w:rsid w:val="00494CCF"/>
    <w:rsid w:val="00594218"/>
    <w:rsid w:val="00623459"/>
    <w:rsid w:val="007D184B"/>
    <w:rsid w:val="00A14DDD"/>
    <w:rsid w:val="00EA7722"/>
    <w:rsid w:val="00F24C56"/>
    <w:rsid w:val="02964A1B"/>
    <w:rsid w:val="36C847E6"/>
    <w:rsid w:val="4AA80353"/>
    <w:rsid w:val="75787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42E12C6"/>
  <w15:docId w15:val="{E25D98FC-D9CF-460E-B44B-237BDAFC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ES" w:eastAsia="es-E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ascii="Liberation Serif" w:eastAsia="Liberation Sans" w:hAnsi="Liberation Serif" w:cs="Liberation Sans"/>
      <w:sz w:val="24"/>
      <w:szCs w:val="24"/>
      <w:lang w:val="en-U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widowControl/>
      <w:suppressAutoHyphens w:val="0"/>
      <w:spacing w:before="100" w:beforeAutospacing="1" w:after="100" w:afterAutospacing="1"/>
    </w:pPr>
    <w:rPr>
      <w:rFonts w:ascii="Times New Roman" w:eastAsia="Times New Roman" w:hAnsi="Times New Roman" w:cs="Times New Roman"/>
      <w:lang w:val="es-ES" w:eastAsia="es-ES" w:bidi="ar-SA"/>
    </w:rPr>
  </w:style>
  <w:style w:type="paragraph" w:styleId="Textoindependiente">
    <w:name w:val="Body Text"/>
    <w:basedOn w:val="Normal"/>
    <w:qFormat/>
    <w:pPr>
      <w:spacing w:after="283"/>
    </w:pPr>
  </w:style>
  <w:style w:type="character" w:styleId="Hipervnculo">
    <w:name w:val="Hyperlink"/>
    <w:rPr>
      <w:color w:val="000080"/>
      <w:u w:val="single"/>
    </w:rPr>
  </w:style>
  <w:style w:type="character" w:styleId="Hipervnculovisitado">
    <w:name w:val="FollowedHyperlink"/>
    <w:basedOn w:val="Fuentedeprrafopredeter"/>
    <w:rPr>
      <w:color w:val="800080"/>
      <w:u w:val="single"/>
    </w:rPr>
  </w:style>
  <w:style w:type="character" w:styleId="Textoennegrita">
    <w:name w:val="Strong"/>
    <w:qFormat/>
    <w:rPr>
      <w:b/>
      <w:bCs/>
    </w:rPr>
  </w:style>
  <w:style w:type="paragraph" w:customStyle="1" w:styleId="Prrafodelista1">
    <w:name w:val="Párrafo de lista1"/>
    <w:basedOn w:val="Normal"/>
    <w:uiPriority w:val="34"/>
    <w:qFormat/>
    <w:pPr>
      <w:widowControl/>
      <w:suppressAutoHyphens w:val="0"/>
      <w:spacing w:after="200" w:line="276" w:lineRule="auto"/>
      <w:ind w:left="720"/>
      <w:contextualSpacing/>
    </w:pPr>
    <w:rPr>
      <w:rFonts w:ascii="Calibri" w:eastAsia="Calibri" w:hAnsi="Calibri" w:cs="Times New Roman"/>
      <w:sz w:val="22"/>
      <w:szCs w:val="22"/>
      <w:lang w:val="es-ES" w:eastAsia="en-US" w:bidi="ar-SA"/>
    </w:rPr>
  </w:style>
  <w:style w:type="paragraph" w:customStyle="1" w:styleId="TableContents">
    <w:name w:val="Table Contents"/>
    <w:basedOn w:val="Textoindependient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YSANCHEZ</dc:creator>
  <cp:lastModifiedBy>Marta Luengo</cp:lastModifiedBy>
  <cp:revision>2</cp:revision>
  <cp:lastPrinted>2017-11-20T09:30:00Z</cp:lastPrinted>
  <dcterms:created xsi:type="dcterms:W3CDTF">2019-11-20T11:55:00Z</dcterms:created>
  <dcterms:modified xsi:type="dcterms:W3CDTF">2019-11-20T11:55:00Z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