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8"/>
        <w:gridCol w:w="2268"/>
        <w:gridCol w:w="2268"/>
        <w:gridCol w:w="2270"/>
        <w:gridCol w:w="1305"/>
        <w:gridCol w:w="963"/>
        <w:gridCol w:w="2268"/>
      </w:tblGrid>
      <w:tr w:rsidR="00FD6040" w:rsidRPr="00FD6040" w14:paraId="1A7C15D6" w14:textId="77777777" w:rsidTr="00FD6040">
        <w:tc>
          <w:tcPr>
            <w:tcW w:w="5000" w:type="pct"/>
            <w:gridSpan w:val="7"/>
            <w:shd w:val="clear" w:color="auto" w:fill="8064A2" w:themeFill="accent4"/>
            <w:vAlign w:val="center"/>
          </w:tcPr>
          <w:p w14:paraId="474418E6" w14:textId="77777777" w:rsidR="00E22B14" w:rsidRPr="00FD6040" w:rsidRDefault="00E22B14" w:rsidP="00E22B14">
            <w:pPr>
              <w:rPr>
                <w:rFonts w:ascii="Calibri" w:hAnsi="Calibri"/>
                <w:b/>
                <w:color w:val="FFFFFF" w:themeColor="background1"/>
              </w:rPr>
            </w:pPr>
            <w:r w:rsidRPr="00FD6040"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E22B14" w:rsidRPr="00E22B14" w14:paraId="730C35FA" w14:textId="77777777" w:rsidTr="00FD6040">
        <w:tc>
          <w:tcPr>
            <w:tcW w:w="984" w:type="pct"/>
            <w:shd w:val="clear" w:color="auto" w:fill="CCC0D9" w:themeFill="accent4" w:themeFillTint="66"/>
            <w:vAlign w:val="center"/>
          </w:tcPr>
          <w:p w14:paraId="255E63E6" w14:textId="1646CC1C" w:rsidR="00E22B14" w:rsidRPr="00E22B14" w:rsidRDefault="000E6EDD" w:rsidP="00C33F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MATERIA</w:t>
            </w:r>
          </w:p>
        </w:tc>
        <w:tc>
          <w:tcPr>
            <w:tcW w:w="2410" w:type="pct"/>
            <w:gridSpan w:val="3"/>
            <w:shd w:val="clear" w:color="auto" w:fill="FFFFFF" w:themeFill="background1"/>
            <w:vAlign w:val="center"/>
          </w:tcPr>
          <w:p w14:paraId="312B2807" w14:textId="2C977A58"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462" w:type="pct"/>
            <w:shd w:val="clear" w:color="auto" w:fill="CCC0D9" w:themeFill="accent4" w:themeFillTint="66"/>
            <w:vAlign w:val="center"/>
          </w:tcPr>
          <w:p w14:paraId="5FAB543B" w14:textId="77777777" w:rsidR="00E22B14" w:rsidRPr="00E22B14" w:rsidRDefault="00E22B14" w:rsidP="00C33FF5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CURSO:</w:t>
            </w:r>
          </w:p>
        </w:tc>
        <w:tc>
          <w:tcPr>
            <w:tcW w:w="1144" w:type="pct"/>
            <w:gridSpan w:val="2"/>
            <w:shd w:val="clear" w:color="auto" w:fill="FFFFFF" w:themeFill="background1"/>
            <w:vAlign w:val="center"/>
          </w:tcPr>
          <w:p w14:paraId="4ACB4468" w14:textId="2DB8D43A" w:rsidR="00E22B14" w:rsidRPr="00E22B14" w:rsidRDefault="00E22B14" w:rsidP="00E22B14">
            <w:pPr>
              <w:rPr>
                <w:rFonts w:ascii="Calibri" w:hAnsi="Calibri"/>
              </w:rPr>
            </w:pPr>
          </w:p>
        </w:tc>
      </w:tr>
      <w:tr w:rsidR="00E22B14" w:rsidRPr="00E22B14" w14:paraId="0956C742" w14:textId="77777777" w:rsidTr="00FD6040">
        <w:trPr>
          <w:trHeight w:val="408"/>
        </w:trPr>
        <w:tc>
          <w:tcPr>
            <w:tcW w:w="984" w:type="pct"/>
            <w:tcBorders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367F9CC0" w14:textId="2408DA28" w:rsidR="00E22B14" w:rsidRPr="00E22B14" w:rsidRDefault="00F03062" w:rsidP="00C33F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CONTENIDO</w:t>
            </w:r>
          </w:p>
        </w:tc>
        <w:tc>
          <w:tcPr>
            <w:tcW w:w="4016" w:type="pct"/>
            <w:gridSpan w:val="6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AD3F00" w14:textId="4A3D537E" w:rsidR="00E22B14" w:rsidRPr="00C8410E" w:rsidRDefault="00E22B14" w:rsidP="00221EEC">
            <w:pPr>
              <w:contextualSpacing/>
              <w:jc w:val="both"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</w:tc>
      </w:tr>
      <w:tr w:rsidR="004C27C3" w:rsidRPr="00E22B14" w14:paraId="3FA96801" w14:textId="77777777" w:rsidTr="00FD6040">
        <w:trPr>
          <w:trHeight w:val="688"/>
        </w:trPr>
        <w:tc>
          <w:tcPr>
            <w:tcW w:w="984" w:type="pct"/>
            <w:tcBorders>
              <w:top w:val="single" w:sz="18" w:space="0" w:color="auto"/>
            </w:tcBorders>
            <w:shd w:val="clear" w:color="auto" w:fill="CCC0D9" w:themeFill="accent4" w:themeFillTint="66"/>
            <w:vAlign w:val="center"/>
          </w:tcPr>
          <w:p w14:paraId="52842862" w14:textId="77777777" w:rsidR="000E6EDD" w:rsidRDefault="004C27C3" w:rsidP="00E24E56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CRITERIO DE EVALUACIÓN</w:t>
            </w:r>
            <w:r w:rsidR="00284635">
              <w:rPr>
                <w:rFonts w:ascii="Calibri" w:hAnsi="Calibri"/>
                <w:b/>
              </w:rPr>
              <w:t xml:space="preserve"> Y</w:t>
            </w:r>
          </w:p>
          <w:p w14:paraId="243E37B2" w14:textId="330E2705" w:rsidR="004C27C3" w:rsidRPr="00E22B14" w:rsidRDefault="00284635" w:rsidP="00E24E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COMPETENCIAS CLAVE</w:t>
            </w:r>
          </w:p>
        </w:tc>
        <w:tc>
          <w:tcPr>
            <w:tcW w:w="4016" w:type="pct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1EB6C61" w14:textId="26B28B8A" w:rsidR="004C27C3" w:rsidRPr="004C27C3" w:rsidRDefault="004C27C3" w:rsidP="004C27C3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</w:tc>
      </w:tr>
      <w:tr w:rsidR="00131E42" w:rsidRPr="00E22B14" w14:paraId="7E59C84C" w14:textId="77777777" w:rsidTr="00FD6040">
        <w:tc>
          <w:tcPr>
            <w:tcW w:w="984" w:type="pct"/>
            <w:shd w:val="clear" w:color="auto" w:fill="CCC0D9" w:themeFill="accent4" w:themeFillTint="66"/>
            <w:vAlign w:val="center"/>
          </w:tcPr>
          <w:p w14:paraId="6126E3CD" w14:textId="35111534" w:rsidR="00221EEC" w:rsidRPr="00E22B14" w:rsidRDefault="00F03062" w:rsidP="000E6E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ESTÁNDAR DE APRENDIZAJE EVALUABLE</w:t>
            </w:r>
          </w:p>
        </w:tc>
        <w:tc>
          <w:tcPr>
            <w:tcW w:w="803" w:type="pct"/>
            <w:shd w:val="clear" w:color="auto" w:fill="CCC0D9" w:themeFill="accent4" w:themeFillTint="66"/>
            <w:vAlign w:val="center"/>
          </w:tcPr>
          <w:p w14:paraId="2BFE0B7C" w14:textId="77777777" w:rsidR="00221EEC" w:rsidRPr="00E22B14" w:rsidRDefault="00221EEC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803" w:type="pct"/>
            <w:shd w:val="clear" w:color="auto" w:fill="CCC0D9" w:themeFill="accent4" w:themeFillTint="66"/>
            <w:vAlign w:val="center"/>
          </w:tcPr>
          <w:p w14:paraId="4C0B6FFC" w14:textId="77777777" w:rsidR="00221EEC" w:rsidRPr="00E22B14" w:rsidRDefault="00221EEC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804" w:type="pct"/>
            <w:shd w:val="clear" w:color="auto" w:fill="CCC0D9" w:themeFill="accent4" w:themeFillTint="66"/>
            <w:vAlign w:val="center"/>
          </w:tcPr>
          <w:p w14:paraId="6DD3EB83" w14:textId="77777777" w:rsidR="00221EEC" w:rsidRPr="00E22B14" w:rsidRDefault="00221EEC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803" w:type="pct"/>
            <w:gridSpan w:val="2"/>
            <w:shd w:val="clear" w:color="auto" w:fill="CCC0D9" w:themeFill="accent4" w:themeFillTint="66"/>
            <w:vAlign w:val="center"/>
          </w:tcPr>
          <w:p w14:paraId="75FF000A" w14:textId="77777777" w:rsidR="00221EEC" w:rsidRPr="00E22B14" w:rsidRDefault="00221EEC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803" w:type="pct"/>
            <w:shd w:val="clear" w:color="auto" w:fill="CCC0D9" w:themeFill="accent4" w:themeFillTint="66"/>
            <w:vAlign w:val="center"/>
          </w:tcPr>
          <w:p w14:paraId="52B17EC9" w14:textId="77777777" w:rsidR="00221EEC" w:rsidRPr="00E22B14" w:rsidRDefault="00221EEC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EXTRA</w:t>
            </w:r>
          </w:p>
        </w:tc>
      </w:tr>
      <w:tr w:rsidR="005D0699" w:rsidRPr="004C27C3" w14:paraId="04E9D5D8" w14:textId="77777777" w:rsidTr="00C33FF5">
        <w:trPr>
          <w:trHeight w:val="1896"/>
        </w:trPr>
        <w:tc>
          <w:tcPr>
            <w:tcW w:w="984" w:type="pct"/>
            <w:tcBorders>
              <w:bottom w:val="single" w:sz="4" w:space="0" w:color="auto"/>
            </w:tcBorders>
          </w:tcPr>
          <w:p w14:paraId="28785907" w14:textId="77777777" w:rsidR="005D0699" w:rsidRDefault="005D0699" w:rsidP="005D0699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  <w:p w14:paraId="2BFC3B4F" w14:textId="77777777" w:rsidR="0051431D" w:rsidRDefault="0051431D" w:rsidP="005D0699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  <w:p w14:paraId="067C1068" w14:textId="77777777" w:rsidR="0051431D" w:rsidRDefault="0051431D" w:rsidP="005D0699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  <w:p w14:paraId="608E1CED" w14:textId="77777777" w:rsidR="0051431D" w:rsidRDefault="0051431D" w:rsidP="005D0699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  <w:p w14:paraId="48E7FD33" w14:textId="77777777" w:rsidR="0051431D" w:rsidRDefault="0051431D" w:rsidP="005D0699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  <w:p w14:paraId="3836C5A2" w14:textId="77777777" w:rsidR="008249FD" w:rsidRDefault="008249FD" w:rsidP="005D0699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  <w:p w14:paraId="28489EF6" w14:textId="77777777" w:rsidR="008249FD" w:rsidRDefault="008249FD" w:rsidP="005D0699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  <w:p w14:paraId="0507054F" w14:textId="77777777" w:rsidR="008249FD" w:rsidRDefault="008249FD" w:rsidP="005D0699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  <w:p w14:paraId="06E95649" w14:textId="77777777" w:rsidR="0051431D" w:rsidRDefault="0051431D" w:rsidP="005D0699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  <w:p w14:paraId="5565FF4C" w14:textId="6381C116" w:rsidR="0051431D" w:rsidRPr="00131E42" w:rsidRDefault="0051431D" w:rsidP="005D0699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44FFF1D5" w14:textId="77777777" w:rsidR="005D0699" w:rsidRPr="004C27C3" w:rsidRDefault="005D0699" w:rsidP="005D0699">
            <w:pPr>
              <w:rPr>
                <w:rFonts w:ascii="Calibri" w:hAnsi="Calibri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29ED4F72" w14:textId="77777777" w:rsidR="005D0699" w:rsidRPr="004C27C3" w:rsidRDefault="005D0699" w:rsidP="005D0699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100DA4CE" w14:textId="77777777" w:rsidR="005D0699" w:rsidRPr="004C27C3" w:rsidRDefault="005D0699" w:rsidP="005D0699">
            <w:pPr>
              <w:rPr>
                <w:rFonts w:ascii="Calibri" w:hAnsi="Calibri"/>
              </w:rPr>
            </w:pP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</w:tcPr>
          <w:p w14:paraId="767824E3" w14:textId="55FF29BC" w:rsidR="005D0699" w:rsidRPr="007C745A" w:rsidRDefault="005D0699" w:rsidP="005D0699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7A2BFF30" w14:textId="2A9FF823" w:rsidR="005D0699" w:rsidRPr="007C745A" w:rsidRDefault="005D0699" w:rsidP="009B5DB2">
            <w:pPr>
              <w:contextualSpacing/>
              <w:rPr>
                <w:rFonts w:ascii="Calibri" w:hAnsi="Calibri" w:cs="Times New Roman"/>
                <w:bCs/>
                <w:color w:val="000000"/>
                <w:lang w:eastAsia="es-ES"/>
              </w:rPr>
            </w:pPr>
          </w:p>
        </w:tc>
      </w:tr>
    </w:tbl>
    <w:p w14:paraId="1EE49FE7" w14:textId="77777777" w:rsidR="00221EEC" w:rsidRDefault="00221EEC" w:rsidP="001B0921">
      <w:pPr>
        <w:spacing w:after="0"/>
        <w:contextualSpacing/>
        <w:jc w:val="both"/>
        <w:rPr>
          <w:rFonts w:ascii="Cambria" w:hAnsi="Cambria" w:cs="Cambria"/>
          <w:lang w:val="es-ES"/>
        </w:rPr>
      </w:pPr>
    </w:p>
    <w:p w14:paraId="1FE1386C" w14:textId="77777777" w:rsidR="0051431D" w:rsidRDefault="0051431D" w:rsidP="001B0921">
      <w:pPr>
        <w:spacing w:after="0"/>
        <w:contextualSpacing/>
        <w:jc w:val="both"/>
        <w:rPr>
          <w:rFonts w:ascii="Cambria" w:hAnsi="Cambria" w:cs="Cambria"/>
          <w:lang w:val="es-ES"/>
        </w:rPr>
      </w:pPr>
    </w:p>
    <w:p w14:paraId="434C118A" w14:textId="77777777" w:rsidR="0051431D" w:rsidRDefault="0051431D" w:rsidP="001B0921">
      <w:pPr>
        <w:spacing w:after="0"/>
        <w:contextualSpacing/>
        <w:jc w:val="both"/>
        <w:rPr>
          <w:rFonts w:ascii="Cambria" w:hAnsi="Cambria" w:cs="Cambria"/>
          <w:lang w:val="es-ES"/>
        </w:rPr>
      </w:pPr>
    </w:p>
    <w:p w14:paraId="371282DA" w14:textId="6583BF41" w:rsidR="00EB65E0" w:rsidRPr="00BF43AE" w:rsidRDefault="0051431D" w:rsidP="001B0921">
      <w:pPr>
        <w:spacing w:after="0"/>
        <w:contextualSpacing/>
        <w:jc w:val="both"/>
        <w:rPr>
          <w:rFonts w:ascii="Times New Roman" w:hAnsi="Times New Roman" w:cs="Times New Roman"/>
          <w:b/>
          <w:lang w:val="es-ES"/>
        </w:rPr>
      </w:pPr>
      <w:bookmarkStart w:id="0" w:name="_GoBack"/>
      <w:r w:rsidRPr="00BF43AE">
        <w:rPr>
          <w:rFonts w:ascii="Times New Roman" w:hAnsi="Times New Roman" w:cs="Times New Roman"/>
          <w:b/>
          <w:lang w:val="es-ES"/>
        </w:rPr>
        <w:t>INSTRUCCIONES</w:t>
      </w:r>
    </w:p>
    <w:bookmarkEnd w:id="0"/>
    <w:p w14:paraId="5849BCEA" w14:textId="77777777" w:rsidR="0051431D" w:rsidRPr="0051431D" w:rsidRDefault="0051431D" w:rsidP="001B0921">
      <w:pPr>
        <w:spacing w:after="0"/>
        <w:contextualSpacing/>
        <w:jc w:val="both"/>
        <w:rPr>
          <w:rFonts w:ascii="Cambria" w:hAnsi="Cambria" w:cs="Cambria"/>
          <w:b/>
          <w:lang w:val="es-ES"/>
        </w:rPr>
      </w:pPr>
    </w:p>
    <w:p w14:paraId="150D5D9B" w14:textId="2CD69D83" w:rsidR="00EB65E0" w:rsidRDefault="00EB65E0" w:rsidP="00EB65E0">
      <w:pPr>
        <w:spacing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Las rúbricas permiten determinar la adquisición de los aprendizajes mediante niveles de desempeño que tienen en cuenta el grado de dominio del conocimiento, de menor a mayor complejidad.</w:t>
      </w:r>
      <w:r w:rsidR="00B11925">
        <w:rPr>
          <w:rFonts w:ascii="Times New Roman" w:hAnsi="Times New Roman" w:cs="Times New Roman"/>
          <w:lang w:val="es-ES"/>
        </w:rPr>
        <w:t xml:space="preserve"> </w:t>
      </w:r>
    </w:p>
    <w:p w14:paraId="3CCCB00B" w14:textId="77777777" w:rsidR="00EB65E0" w:rsidRDefault="00EB65E0" w:rsidP="00EB65E0">
      <w:pPr>
        <w:spacing w:after="0"/>
        <w:contextualSpacing/>
        <w:jc w:val="both"/>
        <w:rPr>
          <w:rFonts w:ascii="Times New Roman" w:hAnsi="Times New Roman" w:cs="Times New Roman"/>
          <w:lang w:val="es-ES"/>
        </w:rPr>
      </w:pPr>
    </w:p>
    <w:p w14:paraId="5FD0A346" w14:textId="77777777" w:rsidR="00EB65E0" w:rsidRDefault="00EB65E0" w:rsidP="00EB65E0">
      <w:pPr>
        <w:spacing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la presente rúbrica, consideraremos tres niveles de desempeño: nivel iniciado (o en proceso), nivel medio (o estándar) y nivel avanzado (o superado). Además, consideraremos los rangos complementarios (previo y extra) para atender a la diversidad del alumnado.</w:t>
      </w:r>
    </w:p>
    <w:p w14:paraId="4EC74382" w14:textId="77777777" w:rsidR="00EB65E0" w:rsidRDefault="00EB65E0" w:rsidP="00EB65E0">
      <w:pPr>
        <w:spacing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nivel previo significa prácticamente la ausencia de cualquier evidencia de consecución de los comportamientos propios a ese nivel. El nivel extra se refiere a desempeños realizados con un alto grado de iniciativa, autonomía y originalidad.</w:t>
      </w:r>
    </w:p>
    <w:p w14:paraId="258A7333" w14:textId="77777777" w:rsidR="00311055" w:rsidRDefault="00311055" w:rsidP="00EB65E0">
      <w:pPr>
        <w:spacing w:after="0"/>
        <w:contextualSpacing/>
        <w:jc w:val="both"/>
        <w:rPr>
          <w:rFonts w:ascii="Times New Roman" w:hAnsi="Times New Roman" w:cs="Times New Roman"/>
          <w:lang w:val="es-ES"/>
        </w:rPr>
      </w:pPr>
    </w:p>
    <w:p w14:paraId="6991CACE" w14:textId="126B5485" w:rsidR="00507759" w:rsidRDefault="00EB65E0" w:rsidP="00507759">
      <w:pPr>
        <w:spacing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 xml:space="preserve">En esta actividad </w:t>
      </w:r>
      <w:r w:rsidR="00A078F6">
        <w:rPr>
          <w:rFonts w:ascii="Times New Roman" w:hAnsi="Times New Roman" w:cs="Times New Roman"/>
          <w:lang w:val="es-ES"/>
        </w:rPr>
        <w:t>tenéis</w:t>
      </w:r>
      <w:r w:rsidR="00B11925">
        <w:rPr>
          <w:rFonts w:ascii="Times New Roman" w:hAnsi="Times New Roman" w:cs="Times New Roman"/>
          <w:lang w:val="es-ES"/>
        </w:rPr>
        <w:t xml:space="preserve"> que </w:t>
      </w:r>
      <w:r>
        <w:rPr>
          <w:rFonts w:ascii="Times New Roman" w:hAnsi="Times New Roman" w:cs="Times New Roman"/>
          <w:lang w:val="es-ES"/>
        </w:rPr>
        <w:t>hacer una rúbrica de evaluación para un criterio de evaluación, y una serie de estándares de aprendizaj</w:t>
      </w:r>
      <w:r w:rsidR="00507759">
        <w:rPr>
          <w:rFonts w:ascii="Times New Roman" w:hAnsi="Times New Roman" w:cs="Times New Roman"/>
          <w:lang w:val="es-ES"/>
        </w:rPr>
        <w:t xml:space="preserve">e. Para </w:t>
      </w:r>
      <w:r w:rsidR="00B11925">
        <w:rPr>
          <w:rFonts w:ascii="Times New Roman" w:hAnsi="Times New Roman" w:cs="Times New Roman"/>
          <w:lang w:val="es-ES"/>
        </w:rPr>
        <w:t xml:space="preserve">ello </w:t>
      </w:r>
      <w:r w:rsidR="00507759">
        <w:rPr>
          <w:rFonts w:ascii="Times New Roman" w:hAnsi="Times New Roman" w:cs="Times New Roman"/>
          <w:lang w:val="es-ES"/>
        </w:rPr>
        <w:t xml:space="preserve"> hay que e</w:t>
      </w:r>
      <w:r w:rsidR="00507759" w:rsidRPr="00507759">
        <w:rPr>
          <w:rFonts w:ascii="Times New Roman" w:hAnsi="Times New Roman" w:cs="Times New Roman"/>
          <w:lang w:val="es-ES"/>
        </w:rPr>
        <w:t>scoge</w:t>
      </w:r>
      <w:r w:rsidR="00507759">
        <w:rPr>
          <w:rFonts w:ascii="Times New Roman" w:hAnsi="Times New Roman" w:cs="Times New Roman"/>
          <w:lang w:val="es-ES"/>
        </w:rPr>
        <w:t>r</w:t>
      </w:r>
      <w:r w:rsidR="00507759" w:rsidRPr="00507759">
        <w:rPr>
          <w:rFonts w:ascii="Times New Roman" w:hAnsi="Times New Roman" w:cs="Times New Roman"/>
          <w:lang w:val="es-ES"/>
        </w:rPr>
        <w:t xml:space="preserve"> un criterio de evaluación</w:t>
      </w:r>
      <w:r w:rsidR="00B11925">
        <w:rPr>
          <w:rFonts w:ascii="Times New Roman" w:hAnsi="Times New Roman" w:cs="Times New Roman"/>
          <w:lang w:val="es-ES"/>
        </w:rPr>
        <w:t xml:space="preserve"> (de entre los que ya habéis incluido en el apartado de “Concreción Curricular” de vuestra UDI)</w:t>
      </w:r>
      <w:r w:rsidR="00507759" w:rsidRPr="00507759">
        <w:rPr>
          <w:rFonts w:ascii="Times New Roman" w:hAnsi="Times New Roman" w:cs="Times New Roman"/>
          <w:lang w:val="es-ES"/>
        </w:rPr>
        <w:t>, y todos los estándares de aprendizaje que consideré</w:t>
      </w:r>
      <w:r w:rsidR="00507759">
        <w:rPr>
          <w:rFonts w:ascii="Times New Roman" w:hAnsi="Times New Roman" w:cs="Times New Roman"/>
          <w:lang w:val="es-ES"/>
        </w:rPr>
        <w:t>i</w:t>
      </w:r>
      <w:r w:rsidR="00507759" w:rsidRPr="00507759">
        <w:rPr>
          <w:rFonts w:ascii="Times New Roman" w:hAnsi="Times New Roman" w:cs="Times New Roman"/>
          <w:lang w:val="es-ES"/>
        </w:rPr>
        <w:t>s que</w:t>
      </w:r>
      <w:r w:rsidR="00507759">
        <w:rPr>
          <w:rFonts w:ascii="Times New Roman" w:hAnsi="Times New Roman" w:cs="Times New Roman"/>
          <w:lang w:val="es-ES"/>
        </w:rPr>
        <w:t xml:space="preserve"> se</w:t>
      </w:r>
      <w:r w:rsidR="00507759" w:rsidRPr="00507759">
        <w:rPr>
          <w:rFonts w:ascii="Times New Roman" w:hAnsi="Times New Roman" w:cs="Times New Roman"/>
          <w:lang w:val="es-ES"/>
        </w:rPr>
        <w:t xml:space="preserve"> puede</w:t>
      </w:r>
      <w:r w:rsidR="00507759">
        <w:rPr>
          <w:rFonts w:ascii="Times New Roman" w:hAnsi="Times New Roman" w:cs="Times New Roman"/>
          <w:lang w:val="es-ES"/>
        </w:rPr>
        <w:t>n</w:t>
      </w:r>
      <w:r w:rsidR="00507759" w:rsidRPr="00507759">
        <w:rPr>
          <w:rFonts w:ascii="Times New Roman" w:hAnsi="Times New Roman" w:cs="Times New Roman"/>
          <w:lang w:val="es-ES"/>
        </w:rPr>
        <w:t xml:space="preserve"> evaluar con la misma rúbrica. No hay que establecer una rúbrica para cada estándar, sino que se pueden agrupar si lo considerá</w:t>
      </w:r>
      <w:r w:rsidR="00507759">
        <w:rPr>
          <w:rFonts w:ascii="Times New Roman" w:hAnsi="Times New Roman" w:cs="Times New Roman"/>
          <w:lang w:val="es-ES"/>
        </w:rPr>
        <w:t>i</w:t>
      </w:r>
      <w:r w:rsidR="00507759" w:rsidRPr="00507759">
        <w:rPr>
          <w:rFonts w:ascii="Times New Roman" w:hAnsi="Times New Roman" w:cs="Times New Roman"/>
          <w:lang w:val="es-ES"/>
        </w:rPr>
        <w:t>s oportuno.</w:t>
      </w:r>
    </w:p>
    <w:p w14:paraId="40B4E1DA" w14:textId="77777777" w:rsidR="00507759" w:rsidRPr="00507759" w:rsidRDefault="00507759" w:rsidP="00507759">
      <w:pPr>
        <w:spacing w:after="0"/>
        <w:contextualSpacing/>
        <w:jc w:val="both"/>
        <w:rPr>
          <w:rFonts w:ascii="Times New Roman" w:hAnsi="Times New Roman" w:cs="Times New Roman"/>
          <w:lang w:val="es-ES"/>
        </w:rPr>
      </w:pPr>
    </w:p>
    <w:p w14:paraId="74D98532" w14:textId="4172C8F7" w:rsidR="00507759" w:rsidRDefault="00B11925" w:rsidP="00507759">
      <w:pPr>
        <w:spacing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tanto, </w:t>
      </w:r>
      <w:r w:rsidR="006643D2">
        <w:rPr>
          <w:rFonts w:ascii="Times New Roman" w:hAnsi="Times New Roman" w:cs="Times New Roman"/>
          <w:lang w:val="es-ES"/>
        </w:rPr>
        <w:t>tenéis</w:t>
      </w:r>
      <w:r>
        <w:rPr>
          <w:rFonts w:ascii="Times New Roman" w:hAnsi="Times New Roman" w:cs="Times New Roman"/>
          <w:lang w:val="es-ES"/>
        </w:rPr>
        <w:t xml:space="preserve"> que d</w:t>
      </w:r>
      <w:r w:rsidR="00507759" w:rsidRPr="00507759">
        <w:rPr>
          <w:rFonts w:ascii="Times New Roman" w:hAnsi="Times New Roman" w:cs="Times New Roman"/>
          <w:lang w:val="es-ES"/>
        </w:rPr>
        <w:t>efin</w:t>
      </w:r>
      <w:r>
        <w:rPr>
          <w:rFonts w:ascii="Times New Roman" w:hAnsi="Times New Roman" w:cs="Times New Roman"/>
          <w:lang w:val="es-ES"/>
        </w:rPr>
        <w:t>ir</w:t>
      </w:r>
      <w:r w:rsidR="00507759" w:rsidRPr="00507759">
        <w:rPr>
          <w:rFonts w:ascii="Times New Roman" w:hAnsi="Times New Roman" w:cs="Times New Roman"/>
          <w:lang w:val="es-ES"/>
        </w:rPr>
        <w:t xml:space="preserve"> la rúbrica de los tres niveles principales, más el nivel previo y extra para este grupo de estándares, completando la </w:t>
      </w:r>
      <w:r w:rsidR="00507759">
        <w:rPr>
          <w:rFonts w:ascii="Times New Roman" w:hAnsi="Times New Roman" w:cs="Times New Roman"/>
          <w:lang w:val="es-ES"/>
        </w:rPr>
        <w:t xml:space="preserve">tabla </w:t>
      </w:r>
      <w:r>
        <w:rPr>
          <w:rFonts w:ascii="Times New Roman" w:hAnsi="Times New Roman" w:cs="Times New Roman"/>
          <w:lang w:val="es-ES"/>
        </w:rPr>
        <w:t xml:space="preserve">que aparece al comienzo </w:t>
      </w:r>
      <w:r w:rsidR="00507759">
        <w:rPr>
          <w:rFonts w:ascii="Times New Roman" w:hAnsi="Times New Roman" w:cs="Times New Roman"/>
          <w:lang w:val="es-ES"/>
        </w:rPr>
        <w:t>de este documento</w:t>
      </w:r>
      <w:r w:rsidR="00507759" w:rsidRPr="00507759"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lang w:val="es-ES"/>
        </w:rPr>
        <w:t>N</w:t>
      </w:r>
      <w:r w:rsidR="00507759" w:rsidRPr="00507759">
        <w:rPr>
          <w:rFonts w:ascii="Times New Roman" w:hAnsi="Times New Roman" w:cs="Times New Roman"/>
          <w:lang w:val="es-ES"/>
        </w:rPr>
        <w:t xml:space="preserve">o se trata de una rúbrica general, sino cómo vamos a establecer los niveles para estos estándares </w:t>
      </w:r>
      <w:r w:rsidR="00507C77">
        <w:rPr>
          <w:rFonts w:ascii="Times New Roman" w:hAnsi="Times New Roman" w:cs="Times New Roman"/>
          <w:lang w:val="es-ES"/>
        </w:rPr>
        <w:t>de</w:t>
      </w:r>
      <w:r w:rsidR="00507759" w:rsidRPr="00507759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vuestra</w:t>
      </w:r>
      <w:r w:rsidR="00507759" w:rsidRPr="00507759">
        <w:rPr>
          <w:rFonts w:ascii="Times New Roman" w:hAnsi="Times New Roman" w:cs="Times New Roman"/>
          <w:lang w:val="es-ES"/>
        </w:rPr>
        <w:t xml:space="preserve"> UDI en particular. </w:t>
      </w:r>
      <w:r>
        <w:rPr>
          <w:rFonts w:ascii="Times New Roman" w:hAnsi="Times New Roman" w:cs="Times New Roman"/>
          <w:lang w:val="es-ES"/>
        </w:rPr>
        <w:t>Podéis</w:t>
      </w:r>
      <w:r w:rsidR="00507759" w:rsidRPr="00507759">
        <w:rPr>
          <w:rFonts w:ascii="Times New Roman" w:hAnsi="Times New Roman" w:cs="Times New Roman"/>
          <w:lang w:val="es-ES"/>
        </w:rPr>
        <w:t xml:space="preserve"> usar este ejemplo como guía. </w:t>
      </w:r>
    </w:p>
    <w:p w14:paraId="373B8708" w14:textId="3229CED7" w:rsidR="00EB65E0" w:rsidRDefault="00EB65E0" w:rsidP="00EB65E0">
      <w:pPr>
        <w:spacing w:after="0"/>
        <w:contextualSpacing/>
        <w:jc w:val="both"/>
        <w:rPr>
          <w:rFonts w:ascii="Times New Roman" w:hAnsi="Times New Roman" w:cs="Times New Roman"/>
          <w:lang w:val="es-ES"/>
        </w:rPr>
      </w:pPr>
    </w:p>
    <w:p w14:paraId="01B80A0A" w14:textId="474B9E8B" w:rsidR="00EB65E0" w:rsidRDefault="00EB65E0" w:rsidP="00EB65E0">
      <w:pPr>
        <w:spacing w:after="0"/>
        <w:contextualSpacing/>
        <w:jc w:val="both"/>
        <w:rPr>
          <w:rFonts w:ascii="Times New Roman" w:hAnsi="Times New Roman" w:cs="Times New Roman"/>
          <w:lang w:val="es-ES"/>
        </w:rPr>
      </w:pPr>
    </w:p>
    <w:p w14:paraId="7603284C" w14:textId="08F0E4A7" w:rsidR="00EB65E0" w:rsidRDefault="008249FD" w:rsidP="001B0921">
      <w:pPr>
        <w:spacing w:after="0"/>
        <w:contextualSpacing/>
        <w:jc w:val="both"/>
        <w:rPr>
          <w:rFonts w:ascii="Cambria" w:hAnsi="Cambria" w:cs="Cambria"/>
          <w:lang w:val="es-ES"/>
        </w:rPr>
      </w:pPr>
      <w:r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52D802F" wp14:editId="1C808647">
            <wp:simplePos x="0" y="0"/>
            <wp:positionH relativeFrom="column">
              <wp:posOffset>265430</wp:posOffset>
            </wp:positionH>
            <wp:positionV relativeFrom="paragraph">
              <wp:posOffset>113665</wp:posOffset>
            </wp:positionV>
            <wp:extent cx="8289925" cy="371157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92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DE7EA" w14:textId="77777777" w:rsidR="00EB65E0" w:rsidRDefault="00EB65E0" w:rsidP="001B0921">
      <w:pPr>
        <w:spacing w:after="0"/>
        <w:contextualSpacing/>
        <w:jc w:val="both"/>
        <w:rPr>
          <w:rFonts w:ascii="Cambria" w:hAnsi="Cambria" w:cs="Cambria"/>
          <w:lang w:val="es-ES"/>
        </w:rPr>
      </w:pPr>
    </w:p>
    <w:p w14:paraId="6626E308" w14:textId="77777777" w:rsidR="00EB65E0" w:rsidRDefault="00EB65E0" w:rsidP="001B0921">
      <w:pPr>
        <w:spacing w:after="0"/>
        <w:contextualSpacing/>
        <w:jc w:val="both"/>
        <w:rPr>
          <w:rFonts w:ascii="Cambria" w:hAnsi="Cambria" w:cs="Cambria"/>
          <w:lang w:val="es-ES"/>
        </w:rPr>
      </w:pPr>
    </w:p>
    <w:sectPr w:rsidR="00EB65E0" w:rsidSect="0051431D">
      <w:pgSz w:w="16840" w:h="11900" w:orient="landscape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51B7" w14:textId="77777777" w:rsidR="003E34C0" w:rsidRDefault="003E34C0" w:rsidP="003E34C0">
      <w:pPr>
        <w:spacing w:after="0"/>
      </w:pPr>
      <w:r>
        <w:separator/>
      </w:r>
    </w:p>
  </w:endnote>
  <w:endnote w:type="continuationSeparator" w:id="0">
    <w:p w14:paraId="58AC5325" w14:textId="77777777" w:rsidR="003E34C0" w:rsidRDefault="003E34C0" w:rsidP="003E3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F13C4" w14:textId="77777777" w:rsidR="003E34C0" w:rsidRDefault="003E34C0" w:rsidP="003E34C0">
      <w:pPr>
        <w:spacing w:after="0"/>
      </w:pPr>
      <w:r>
        <w:separator/>
      </w:r>
    </w:p>
  </w:footnote>
  <w:footnote w:type="continuationSeparator" w:id="0">
    <w:p w14:paraId="6BA2AAB1" w14:textId="77777777" w:rsidR="003E34C0" w:rsidRDefault="003E34C0" w:rsidP="003E34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14"/>
    <w:rsid w:val="0007100E"/>
    <w:rsid w:val="000E6EDD"/>
    <w:rsid w:val="001246CE"/>
    <w:rsid w:val="00131E42"/>
    <w:rsid w:val="001B0921"/>
    <w:rsid w:val="00221EEC"/>
    <w:rsid w:val="00284635"/>
    <w:rsid w:val="00311055"/>
    <w:rsid w:val="003D30CF"/>
    <w:rsid w:val="003E34C0"/>
    <w:rsid w:val="004C27C3"/>
    <w:rsid w:val="00507759"/>
    <w:rsid w:val="00507C77"/>
    <w:rsid w:val="0051431D"/>
    <w:rsid w:val="00554811"/>
    <w:rsid w:val="00561A34"/>
    <w:rsid w:val="005D0699"/>
    <w:rsid w:val="006643D2"/>
    <w:rsid w:val="00687A57"/>
    <w:rsid w:val="006E0AD0"/>
    <w:rsid w:val="0074582F"/>
    <w:rsid w:val="007C716D"/>
    <w:rsid w:val="007C745A"/>
    <w:rsid w:val="007F06D7"/>
    <w:rsid w:val="008162F6"/>
    <w:rsid w:val="008249FD"/>
    <w:rsid w:val="008B094A"/>
    <w:rsid w:val="008C05FA"/>
    <w:rsid w:val="009B0FC1"/>
    <w:rsid w:val="009B5DB2"/>
    <w:rsid w:val="009D0991"/>
    <w:rsid w:val="00A078F6"/>
    <w:rsid w:val="00B11925"/>
    <w:rsid w:val="00B44C94"/>
    <w:rsid w:val="00BF43AE"/>
    <w:rsid w:val="00C33FF5"/>
    <w:rsid w:val="00C8410E"/>
    <w:rsid w:val="00D614DF"/>
    <w:rsid w:val="00D71005"/>
    <w:rsid w:val="00E22B14"/>
    <w:rsid w:val="00E24E56"/>
    <w:rsid w:val="00EB4083"/>
    <w:rsid w:val="00EB65E0"/>
    <w:rsid w:val="00EE5E69"/>
    <w:rsid w:val="00F03062"/>
    <w:rsid w:val="00F65F0B"/>
    <w:rsid w:val="00FD6040"/>
    <w:rsid w:val="00FF26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F6AB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3D30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77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3D30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77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EF3DA-E6BA-44A7-83FF-09272412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Luffi</cp:lastModifiedBy>
  <cp:revision>32</cp:revision>
  <cp:lastPrinted>2018-03-31T19:00:00Z</cp:lastPrinted>
  <dcterms:created xsi:type="dcterms:W3CDTF">2018-03-31T18:56:00Z</dcterms:created>
  <dcterms:modified xsi:type="dcterms:W3CDTF">2018-04-02T21:43:00Z</dcterms:modified>
</cp:coreProperties>
</file>