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55" w:rsidRPr="00085755" w:rsidRDefault="00085755" w:rsidP="00915CCB">
      <w:pPr>
        <w:jc w:val="center"/>
        <w:rPr>
          <w:sz w:val="28"/>
          <w:szCs w:val="28"/>
          <w:lang w:val="es-ES"/>
        </w:rPr>
      </w:pPr>
      <w:r>
        <w:rPr>
          <w:sz w:val="28"/>
          <w:szCs w:val="28"/>
          <w:lang w:val="es-ES"/>
        </w:rPr>
        <w:t>PROYECTO D</w:t>
      </w:r>
      <w:r w:rsidRPr="00085755">
        <w:rPr>
          <w:sz w:val="28"/>
          <w:szCs w:val="28"/>
          <w:lang w:val="es-ES"/>
        </w:rPr>
        <w:t>E GRUPO DE TRABAJO</w:t>
      </w:r>
    </w:p>
    <w:p w:rsidR="00915CCB" w:rsidRPr="00085755" w:rsidRDefault="00085755" w:rsidP="00915CCB">
      <w:pPr>
        <w:jc w:val="center"/>
        <w:rPr>
          <w:u w:val="single"/>
          <w:lang w:val="es-ES"/>
        </w:rPr>
      </w:pPr>
      <w:r w:rsidRPr="00085755">
        <w:rPr>
          <w:u w:val="single"/>
          <w:lang w:val="es-ES"/>
        </w:rPr>
        <w:t>COMPETENCIA DIGITAL DOCENTE: APLICACIONES DIGITALES PARA EDUCACIÓN.</w:t>
      </w:r>
    </w:p>
    <w:p w:rsidR="00085755" w:rsidRDefault="00085755" w:rsidP="00915CCB">
      <w:pPr>
        <w:jc w:val="center"/>
        <w:rPr>
          <w:lang w:val="es-ES"/>
        </w:rPr>
      </w:pPr>
      <w:r>
        <w:rPr>
          <w:lang w:val="es-ES"/>
        </w:rPr>
        <w:t>CÓDIGO: 201105GT042</w:t>
      </w:r>
    </w:p>
    <w:p w:rsidR="00915CCB" w:rsidRDefault="00915CCB" w:rsidP="00E82573">
      <w:pPr>
        <w:jc w:val="both"/>
        <w:rPr>
          <w:lang w:val="es-ES"/>
        </w:rPr>
      </w:pPr>
    </w:p>
    <w:p w:rsidR="00192215" w:rsidRDefault="00E82573" w:rsidP="00E82573">
      <w:pPr>
        <w:jc w:val="both"/>
        <w:rPr>
          <w:lang w:val="es-ES"/>
        </w:rPr>
      </w:pPr>
      <w:r>
        <w:rPr>
          <w:lang w:val="es-ES"/>
        </w:rPr>
        <w:t>SITUACIÓN DE PARTIDA</w:t>
      </w:r>
    </w:p>
    <w:p w:rsidR="00E82573" w:rsidRDefault="00E82573" w:rsidP="00E82573">
      <w:pPr>
        <w:jc w:val="both"/>
        <w:rPr>
          <w:lang w:val="es-ES"/>
        </w:rPr>
      </w:pPr>
      <w:r>
        <w:rPr>
          <w:lang w:val="es-ES"/>
        </w:rPr>
        <w:tab/>
        <w:t>Viendo las múltiples posibilidades que ofrecen las TIC/TAC/TEP para mejorar el estilo de enseñanza, la comunicación con el alumnado, la motivación del mismo y, por tanto, su rendimiento académico, queda evidenciada la necesidad del profesorado de incrementar y actualizar su comp</w:t>
      </w:r>
      <w:r w:rsidR="00DC7E00">
        <w:rPr>
          <w:lang w:val="es-ES"/>
        </w:rPr>
        <w:t xml:space="preserve">etencia digital. Es en esta labor cuando </w:t>
      </w:r>
      <w:r>
        <w:rPr>
          <w:lang w:val="es-ES"/>
        </w:rPr>
        <w:t xml:space="preserve">se aprecia la existencia </w:t>
      </w:r>
      <w:r w:rsidR="00DC7E00">
        <w:rPr>
          <w:lang w:val="es-ES"/>
        </w:rPr>
        <w:t xml:space="preserve">de </w:t>
      </w:r>
      <w:r>
        <w:rPr>
          <w:lang w:val="es-ES"/>
        </w:rPr>
        <w:t xml:space="preserve">ciertas aplicaciones que pueden ser de gran ayuda al </w:t>
      </w:r>
      <w:r w:rsidR="00DC7E00">
        <w:rPr>
          <w:lang w:val="es-ES"/>
        </w:rPr>
        <w:t>docente</w:t>
      </w:r>
      <w:r>
        <w:rPr>
          <w:lang w:val="es-ES"/>
        </w:rPr>
        <w:t xml:space="preserve"> en su actividad diaria: por una parte, el cuaderno de Séneca,</w:t>
      </w:r>
      <w:r w:rsidR="00DC7E00">
        <w:rPr>
          <w:lang w:val="es-ES"/>
        </w:rPr>
        <w:t xml:space="preserve"> que va a contribuir a llevar un seguimiento de la evolución académica del alumnado en la asignatura implicada</w:t>
      </w:r>
      <w:r w:rsidR="00915CCB">
        <w:rPr>
          <w:lang w:val="es-ES"/>
        </w:rPr>
        <w:t>, a evaluar, a trabajar con UDIS</w:t>
      </w:r>
      <w:r>
        <w:rPr>
          <w:lang w:val="es-ES"/>
        </w:rPr>
        <w:t xml:space="preserve"> y</w:t>
      </w:r>
      <w:r w:rsidR="00DC7E00">
        <w:rPr>
          <w:lang w:val="es-ES"/>
        </w:rPr>
        <w:t>,</w:t>
      </w:r>
      <w:r>
        <w:rPr>
          <w:lang w:val="es-ES"/>
        </w:rPr>
        <w:t xml:space="preserve"> por otra, ciertas aplicaciones </w:t>
      </w:r>
      <w:r w:rsidR="00915CCB">
        <w:rPr>
          <w:lang w:val="es-ES"/>
        </w:rPr>
        <w:t xml:space="preserve">digitales </w:t>
      </w:r>
      <w:r>
        <w:rPr>
          <w:lang w:val="es-ES"/>
        </w:rPr>
        <w:t xml:space="preserve">gratuitas </w:t>
      </w:r>
      <w:r w:rsidR="00915CCB">
        <w:rPr>
          <w:lang w:val="es-ES"/>
        </w:rPr>
        <w:t xml:space="preserve">como </w:t>
      </w:r>
      <w:proofErr w:type="spellStart"/>
      <w:r w:rsidR="00915CCB">
        <w:rPr>
          <w:lang w:val="es-ES"/>
        </w:rPr>
        <w:t>Kahoot</w:t>
      </w:r>
      <w:proofErr w:type="spellEnd"/>
      <w:r w:rsidR="00915CCB">
        <w:rPr>
          <w:lang w:val="es-ES"/>
        </w:rPr>
        <w:t xml:space="preserve">!, </w:t>
      </w:r>
      <w:proofErr w:type="spellStart"/>
      <w:r w:rsidR="00915CCB">
        <w:rPr>
          <w:lang w:val="es-ES"/>
        </w:rPr>
        <w:t>Plickers</w:t>
      </w:r>
      <w:proofErr w:type="spellEnd"/>
      <w:r w:rsidR="00915CCB">
        <w:rPr>
          <w:lang w:val="es-ES"/>
        </w:rPr>
        <w:t>, etc.</w:t>
      </w:r>
      <w:r>
        <w:rPr>
          <w:lang w:val="es-ES"/>
        </w:rPr>
        <w:t xml:space="preserve">, </w:t>
      </w:r>
      <w:r w:rsidR="00DC7E00">
        <w:rPr>
          <w:lang w:val="es-ES"/>
        </w:rPr>
        <w:t xml:space="preserve">que van a ayudar a impartir y a dar visibilidad a dicha asignatura; </w:t>
      </w:r>
      <w:r>
        <w:rPr>
          <w:lang w:val="es-ES"/>
        </w:rPr>
        <w:t xml:space="preserve">entonces se decide constituir el presente grupo de trabajo y emprender una labor de formación que permita a los profesores involucrados formarse en dichas herramientas. </w:t>
      </w:r>
    </w:p>
    <w:p w:rsidR="00DC7E00" w:rsidRDefault="00DC7E00" w:rsidP="00E82573">
      <w:pPr>
        <w:jc w:val="both"/>
        <w:rPr>
          <w:lang w:val="es-ES"/>
        </w:rPr>
      </w:pPr>
    </w:p>
    <w:p w:rsidR="00DC7E00" w:rsidRDefault="00DC7E00" w:rsidP="00E82573">
      <w:pPr>
        <w:jc w:val="both"/>
        <w:rPr>
          <w:lang w:val="es-ES"/>
        </w:rPr>
      </w:pPr>
      <w:r>
        <w:rPr>
          <w:lang w:val="es-ES"/>
        </w:rPr>
        <w:t>OBJETIVOS</w:t>
      </w:r>
    </w:p>
    <w:p w:rsidR="00DC7E00" w:rsidRDefault="00DC7E00" w:rsidP="00E82573">
      <w:pPr>
        <w:jc w:val="both"/>
        <w:rPr>
          <w:lang w:val="es-ES"/>
        </w:rPr>
      </w:pPr>
      <w:r>
        <w:rPr>
          <w:lang w:val="es-ES"/>
        </w:rPr>
        <w:t>- Aprender los comandos básicos para el uso del cuaderno de Séneca como cuaderno del profesor.</w:t>
      </w:r>
    </w:p>
    <w:p w:rsidR="00DC7E00" w:rsidRDefault="00DC7E00" w:rsidP="00E82573">
      <w:pPr>
        <w:jc w:val="both"/>
        <w:rPr>
          <w:lang w:val="es-ES"/>
        </w:rPr>
      </w:pPr>
      <w:r>
        <w:rPr>
          <w:lang w:val="es-ES"/>
        </w:rPr>
        <w:t>- Aprender el manejo básico de la</w:t>
      </w:r>
      <w:r w:rsidR="00915CCB">
        <w:rPr>
          <w:lang w:val="es-ES"/>
        </w:rPr>
        <w:t>s</w:t>
      </w:r>
      <w:r>
        <w:rPr>
          <w:lang w:val="es-ES"/>
        </w:rPr>
        <w:t xml:space="preserve"> </w:t>
      </w:r>
      <w:r w:rsidR="00915CCB">
        <w:rPr>
          <w:lang w:val="es-ES"/>
        </w:rPr>
        <w:t>aplicaciones</w:t>
      </w:r>
      <w:r>
        <w:rPr>
          <w:lang w:val="es-ES"/>
        </w:rPr>
        <w:t xml:space="preserve"> </w:t>
      </w:r>
      <w:proofErr w:type="spellStart"/>
      <w:r w:rsidR="00915CCB">
        <w:rPr>
          <w:lang w:val="es-ES"/>
        </w:rPr>
        <w:t>Kahoot</w:t>
      </w:r>
      <w:proofErr w:type="spellEnd"/>
      <w:r w:rsidR="00915CCB">
        <w:rPr>
          <w:lang w:val="es-ES"/>
        </w:rPr>
        <w:t xml:space="preserve">!, </w:t>
      </w:r>
      <w:proofErr w:type="spellStart"/>
      <w:r w:rsidR="00915CCB">
        <w:rPr>
          <w:lang w:val="es-ES"/>
        </w:rPr>
        <w:t>Plickers</w:t>
      </w:r>
      <w:proofErr w:type="spellEnd"/>
      <w:r w:rsidR="00915CCB">
        <w:rPr>
          <w:lang w:val="es-ES"/>
        </w:rPr>
        <w:t xml:space="preserve">, </w:t>
      </w:r>
      <w:proofErr w:type="spellStart"/>
      <w:r w:rsidR="00915CCB">
        <w:rPr>
          <w:lang w:val="es-ES"/>
        </w:rPr>
        <w:t>EdPuzzle</w:t>
      </w:r>
      <w:proofErr w:type="spellEnd"/>
      <w:r w:rsidR="00915CCB">
        <w:rPr>
          <w:lang w:val="es-ES"/>
        </w:rPr>
        <w:t>, etc.</w:t>
      </w:r>
    </w:p>
    <w:p w:rsidR="00DC7E00" w:rsidRDefault="00DC7E00" w:rsidP="00E82573">
      <w:pPr>
        <w:jc w:val="both"/>
        <w:rPr>
          <w:lang w:val="es-ES"/>
        </w:rPr>
      </w:pPr>
      <w:r>
        <w:rPr>
          <w:lang w:val="es-ES"/>
        </w:rPr>
        <w:t>- Incrementar la competencia digital del profesorado involucrado.</w:t>
      </w:r>
    </w:p>
    <w:p w:rsidR="00DC7E00" w:rsidRDefault="00DC7E00" w:rsidP="00E82573">
      <w:pPr>
        <w:jc w:val="both"/>
        <w:rPr>
          <w:lang w:val="es-ES"/>
        </w:rPr>
      </w:pPr>
      <w:r>
        <w:rPr>
          <w:lang w:val="es-ES"/>
        </w:rPr>
        <w:t>- Aumentar la motivación del alumnado hacia la asignatura implicada.</w:t>
      </w:r>
    </w:p>
    <w:p w:rsidR="00DC7E00" w:rsidRDefault="00DC7E00" w:rsidP="00E82573">
      <w:pPr>
        <w:jc w:val="both"/>
        <w:rPr>
          <w:lang w:val="es-ES"/>
        </w:rPr>
      </w:pPr>
      <w:r>
        <w:rPr>
          <w:lang w:val="es-ES"/>
        </w:rPr>
        <w:t>- Optimizar el proceso de enseñanza-aprendizaje.</w:t>
      </w:r>
    </w:p>
    <w:p w:rsidR="00915CCB" w:rsidRDefault="00915CCB" w:rsidP="00E82573">
      <w:pPr>
        <w:jc w:val="both"/>
        <w:rPr>
          <w:lang w:val="es-ES"/>
        </w:rPr>
      </w:pPr>
      <w:r>
        <w:rPr>
          <w:lang w:val="es-ES"/>
        </w:rPr>
        <w:t>- Trabajar varios miembros de equipos docentes de forma interdisciplinar.</w:t>
      </w:r>
    </w:p>
    <w:p w:rsidR="00DC7E00" w:rsidRDefault="00DC7E00" w:rsidP="00E82573">
      <w:pPr>
        <w:jc w:val="both"/>
        <w:rPr>
          <w:lang w:val="es-ES"/>
        </w:rPr>
      </w:pPr>
    </w:p>
    <w:p w:rsidR="00DC7E00" w:rsidRDefault="00DC7E00" w:rsidP="00E82573">
      <w:pPr>
        <w:jc w:val="both"/>
        <w:rPr>
          <w:lang w:val="es-ES"/>
        </w:rPr>
      </w:pPr>
      <w:r>
        <w:rPr>
          <w:lang w:val="es-ES"/>
        </w:rPr>
        <w:t>REPERCUSIÓN EN EL AULA</w:t>
      </w:r>
    </w:p>
    <w:p w:rsidR="00DC7E00" w:rsidRDefault="00DC7E00" w:rsidP="00E82573">
      <w:pPr>
        <w:jc w:val="both"/>
        <w:rPr>
          <w:lang w:val="es-ES"/>
        </w:rPr>
      </w:pPr>
      <w:r>
        <w:rPr>
          <w:lang w:val="es-ES"/>
        </w:rPr>
        <w:tab/>
        <w:t xml:space="preserve">Dada la velocidad </w:t>
      </w:r>
      <w:r w:rsidR="007E1EC1">
        <w:rPr>
          <w:lang w:val="es-ES"/>
        </w:rPr>
        <w:t>con</w:t>
      </w:r>
      <w:r>
        <w:rPr>
          <w:lang w:val="es-ES"/>
        </w:rPr>
        <w:t xml:space="preserve"> que se desarrollan las herramientas basadas en el uso de internet</w:t>
      </w:r>
      <w:r w:rsidR="007E1EC1">
        <w:rPr>
          <w:lang w:val="es-ES"/>
        </w:rPr>
        <w:t xml:space="preserve">, y la integración de las mismas en el entorno del alumnado, se hace necesaria su incorporación como parte del contexto educativo para promover la construcción de una aprendizaje realista, significativo y funcional en los educandos. De este modo, al utilizar medios basados en el uso de internet, se conseguirá que la materia impartida incremente su atractivo de cara al alumnado, despertando su curiosidad, motivándolo y mejorando, por tanto, su rendimiento académico, lo que finalmente tendrá como consecuencia un mayor grado de cumplimiento de los objetivos de la asignatura y adquisición de competencias clave, optimizando el proceso de enseñanza-aprendizaje. </w:t>
      </w:r>
    </w:p>
    <w:p w:rsidR="00515267" w:rsidRDefault="007E1EC1" w:rsidP="00E82573">
      <w:pPr>
        <w:jc w:val="both"/>
        <w:rPr>
          <w:lang w:val="es-ES"/>
        </w:rPr>
      </w:pPr>
      <w:r>
        <w:rPr>
          <w:lang w:val="es-ES"/>
        </w:rPr>
        <w:tab/>
        <w:t>Por otra parte, el empleo de estas herramientas va a incrementar la comunicación en la comunidad educativa, promoviendo un acercamiento entre profesorado y alumnado.</w:t>
      </w:r>
    </w:p>
    <w:p w:rsidR="00515267" w:rsidRDefault="00515267" w:rsidP="00E82573">
      <w:pPr>
        <w:jc w:val="both"/>
        <w:rPr>
          <w:lang w:val="es-ES"/>
        </w:rPr>
      </w:pPr>
      <w:bookmarkStart w:id="0" w:name="_GoBack"/>
      <w:bookmarkEnd w:id="0"/>
      <w:r>
        <w:rPr>
          <w:lang w:val="es-ES"/>
        </w:rPr>
        <w:lastRenderedPageBreak/>
        <w:t>ACTUACIONES</w:t>
      </w:r>
    </w:p>
    <w:tbl>
      <w:tblPr>
        <w:tblStyle w:val="Tablaconcuadrcula"/>
        <w:tblW w:w="0" w:type="auto"/>
        <w:tblLook w:val="04A0" w:firstRow="1" w:lastRow="0" w:firstColumn="1" w:lastColumn="0" w:noHBand="0" w:noVBand="1"/>
      </w:tblPr>
      <w:tblGrid>
        <w:gridCol w:w="4135"/>
        <w:gridCol w:w="2700"/>
        <w:gridCol w:w="2515"/>
      </w:tblGrid>
      <w:tr w:rsidR="00515267" w:rsidRPr="00515267" w:rsidTr="00C4594F">
        <w:tc>
          <w:tcPr>
            <w:tcW w:w="4135" w:type="dxa"/>
          </w:tcPr>
          <w:p w:rsidR="00515267" w:rsidRPr="00515267" w:rsidRDefault="00515267" w:rsidP="00515267">
            <w:pPr>
              <w:jc w:val="center"/>
              <w:rPr>
                <w:b/>
                <w:lang w:val="es-ES"/>
              </w:rPr>
            </w:pPr>
            <w:r w:rsidRPr="00515267">
              <w:rPr>
                <w:b/>
                <w:lang w:val="es-ES"/>
              </w:rPr>
              <w:t>Actuación</w:t>
            </w:r>
          </w:p>
        </w:tc>
        <w:tc>
          <w:tcPr>
            <w:tcW w:w="2700" w:type="dxa"/>
          </w:tcPr>
          <w:p w:rsidR="00515267" w:rsidRPr="00515267" w:rsidRDefault="00515267" w:rsidP="00515267">
            <w:pPr>
              <w:jc w:val="center"/>
              <w:rPr>
                <w:b/>
                <w:lang w:val="es-ES"/>
              </w:rPr>
            </w:pPr>
            <w:r w:rsidRPr="00515267">
              <w:rPr>
                <w:b/>
                <w:lang w:val="es-ES"/>
              </w:rPr>
              <w:t>Temporalización</w:t>
            </w:r>
          </w:p>
        </w:tc>
        <w:tc>
          <w:tcPr>
            <w:tcW w:w="2515" w:type="dxa"/>
          </w:tcPr>
          <w:p w:rsidR="00515267" w:rsidRPr="00515267" w:rsidRDefault="00515267" w:rsidP="00515267">
            <w:pPr>
              <w:jc w:val="center"/>
              <w:rPr>
                <w:b/>
                <w:lang w:val="es-ES"/>
              </w:rPr>
            </w:pPr>
            <w:r w:rsidRPr="00515267">
              <w:rPr>
                <w:b/>
                <w:lang w:val="es-ES"/>
              </w:rPr>
              <w:t>Responsable</w:t>
            </w:r>
          </w:p>
        </w:tc>
      </w:tr>
      <w:tr w:rsidR="009E0437" w:rsidTr="00C4594F">
        <w:tc>
          <w:tcPr>
            <w:tcW w:w="4135" w:type="dxa"/>
          </w:tcPr>
          <w:p w:rsidR="009E0437" w:rsidRDefault="009E0437" w:rsidP="00E82573">
            <w:pPr>
              <w:jc w:val="both"/>
              <w:rPr>
                <w:lang w:val="es-ES"/>
              </w:rPr>
            </w:pPr>
            <w:r>
              <w:rPr>
                <w:lang w:val="es-ES"/>
              </w:rPr>
              <w:t>Solicitud de creación del grupo de trabajo en Séneca</w:t>
            </w:r>
          </w:p>
        </w:tc>
        <w:tc>
          <w:tcPr>
            <w:tcW w:w="2700" w:type="dxa"/>
          </w:tcPr>
          <w:p w:rsidR="009E0437" w:rsidRDefault="009E0437" w:rsidP="00E82573">
            <w:pPr>
              <w:jc w:val="both"/>
              <w:rPr>
                <w:lang w:val="es-ES"/>
              </w:rPr>
            </w:pPr>
            <w:r>
              <w:rPr>
                <w:lang w:val="es-ES"/>
              </w:rPr>
              <w:t>Octubre</w:t>
            </w:r>
          </w:p>
        </w:tc>
        <w:tc>
          <w:tcPr>
            <w:tcW w:w="2515" w:type="dxa"/>
          </w:tcPr>
          <w:p w:rsidR="009E0437" w:rsidRDefault="009E0437" w:rsidP="00E82573">
            <w:pPr>
              <w:jc w:val="both"/>
              <w:rPr>
                <w:lang w:val="es-ES"/>
              </w:rPr>
            </w:pPr>
            <w:r>
              <w:rPr>
                <w:lang w:val="es-ES"/>
              </w:rPr>
              <w:t>La coordinadora.</w:t>
            </w:r>
          </w:p>
        </w:tc>
      </w:tr>
      <w:tr w:rsidR="009E0437" w:rsidTr="00C4594F">
        <w:tc>
          <w:tcPr>
            <w:tcW w:w="4135" w:type="dxa"/>
          </w:tcPr>
          <w:p w:rsidR="009E0437" w:rsidRDefault="009E0437" w:rsidP="00915CCB">
            <w:pPr>
              <w:jc w:val="both"/>
              <w:rPr>
                <w:lang w:val="es-ES"/>
              </w:rPr>
            </w:pPr>
            <w:r>
              <w:rPr>
                <w:lang w:val="es-ES"/>
              </w:rPr>
              <w:t xml:space="preserve">Reunión inicial del grupo </w:t>
            </w:r>
            <w:r w:rsidR="00915CCB">
              <w:rPr>
                <w:lang w:val="es-ES"/>
              </w:rPr>
              <w:t xml:space="preserve">y formación </w:t>
            </w:r>
            <w:r>
              <w:rPr>
                <w:lang w:val="es-ES"/>
              </w:rPr>
              <w:t xml:space="preserve"> sobre Cuaderno de Séneca, partiendo del conocimiento ya existente en algunos miembros del grupo y planteamiento de la organización del </w:t>
            </w:r>
            <w:r w:rsidR="00915CCB">
              <w:rPr>
                <w:lang w:val="es-ES"/>
              </w:rPr>
              <w:t>grupo y los recursos necesarios, contando con la presencia de un ponente.</w:t>
            </w:r>
          </w:p>
        </w:tc>
        <w:tc>
          <w:tcPr>
            <w:tcW w:w="2700" w:type="dxa"/>
          </w:tcPr>
          <w:p w:rsidR="009E0437" w:rsidRDefault="00915CCB" w:rsidP="00EC37D3">
            <w:pPr>
              <w:jc w:val="both"/>
              <w:rPr>
                <w:lang w:val="es-ES"/>
              </w:rPr>
            </w:pPr>
            <w:r>
              <w:rPr>
                <w:lang w:val="es-ES"/>
              </w:rPr>
              <w:t>Noviembre</w:t>
            </w:r>
          </w:p>
        </w:tc>
        <w:tc>
          <w:tcPr>
            <w:tcW w:w="2515" w:type="dxa"/>
          </w:tcPr>
          <w:p w:rsidR="009E0437" w:rsidRDefault="00915CCB" w:rsidP="00EC37D3">
            <w:pPr>
              <w:jc w:val="both"/>
              <w:rPr>
                <w:lang w:val="es-ES"/>
              </w:rPr>
            </w:pPr>
            <w:r>
              <w:rPr>
                <w:lang w:val="es-ES"/>
              </w:rPr>
              <w:t>Coordinador del CEP</w:t>
            </w:r>
          </w:p>
        </w:tc>
      </w:tr>
      <w:tr w:rsidR="009E0437" w:rsidRPr="00915CCB" w:rsidTr="00C4594F">
        <w:tc>
          <w:tcPr>
            <w:tcW w:w="4135" w:type="dxa"/>
          </w:tcPr>
          <w:p w:rsidR="009E0437" w:rsidRDefault="009E0437" w:rsidP="00E82573">
            <w:pPr>
              <w:jc w:val="both"/>
              <w:rPr>
                <w:lang w:val="es-ES"/>
              </w:rPr>
            </w:pPr>
            <w:r>
              <w:rPr>
                <w:lang w:val="es-ES"/>
              </w:rPr>
              <w:t>Elaboración del proyecto del grupo de trabajo y subida del mismo a la plataforma Colabora 3.0.</w:t>
            </w:r>
          </w:p>
        </w:tc>
        <w:tc>
          <w:tcPr>
            <w:tcW w:w="2700" w:type="dxa"/>
          </w:tcPr>
          <w:p w:rsidR="009E0437" w:rsidRDefault="009E0437" w:rsidP="00E82573">
            <w:pPr>
              <w:jc w:val="both"/>
              <w:rPr>
                <w:lang w:val="es-ES"/>
              </w:rPr>
            </w:pPr>
            <w:r>
              <w:rPr>
                <w:lang w:val="es-ES"/>
              </w:rPr>
              <w:t>Noviembre</w:t>
            </w:r>
          </w:p>
        </w:tc>
        <w:tc>
          <w:tcPr>
            <w:tcW w:w="2515" w:type="dxa"/>
          </w:tcPr>
          <w:p w:rsidR="009E0437" w:rsidRDefault="00C4594F" w:rsidP="00E82573">
            <w:pPr>
              <w:jc w:val="both"/>
              <w:rPr>
                <w:lang w:val="es-ES"/>
              </w:rPr>
            </w:pPr>
            <w:r>
              <w:rPr>
                <w:lang w:val="es-ES"/>
              </w:rPr>
              <w:t>La coordinadora con la colaboración del grupo.</w:t>
            </w:r>
          </w:p>
        </w:tc>
      </w:tr>
      <w:tr w:rsidR="00915CCB" w:rsidRPr="00915CCB" w:rsidTr="00C4594F">
        <w:tc>
          <w:tcPr>
            <w:tcW w:w="4135" w:type="dxa"/>
          </w:tcPr>
          <w:p w:rsidR="00915CCB" w:rsidRDefault="00915CCB" w:rsidP="00915CCB">
            <w:pPr>
              <w:jc w:val="both"/>
              <w:rPr>
                <w:lang w:val="es-ES"/>
              </w:rPr>
            </w:pPr>
            <w:r>
              <w:rPr>
                <w:lang w:val="es-ES"/>
              </w:rPr>
              <w:t>Implementación de cuaderno de Séneca para algún grupo.</w:t>
            </w:r>
          </w:p>
        </w:tc>
        <w:tc>
          <w:tcPr>
            <w:tcW w:w="2700" w:type="dxa"/>
          </w:tcPr>
          <w:p w:rsidR="00915CCB" w:rsidRDefault="00915CCB" w:rsidP="00EC37D3">
            <w:pPr>
              <w:jc w:val="both"/>
              <w:rPr>
                <w:lang w:val="es-ES"/>
              </w:rPr>
            </w:pPr>
            <w:r>
              <w:rPr>
                <w:lang w:val="es-ES"/>
              </w:rPr>
              <w:t>Noviembre-Diciembre.</w:t>
            </w:r>
          </w:p>
        </w:tc>
        <w:tc>
          <w:tcPr>
            <w:tcW w:w="2515" w:type="dxa"/>
          </w:tcPr>
          <w:p w:rsidR="00915CCB" w:rsidRDefault="00915CCB" w:rsidP="00EC37D3">
            <w:pPr>
              <w:jc w:val="both"/>
              <w:rPr>
                <w:lang w:val="es-ES"/>
              </w:rPr>
            </w:pPr>
            <w:r>
              <w:rPr>
                <w:lang w:val="es-ES"/>
              </w:rPr>
              <w:t>Miembros del grupo.</w:t>
            </w:r>
          </w:p>
        </w:tc>
      </w:tr>
      <w:tr w:rsidR="009E0437" w:rsidTr="00C4594F">
        <w:tc>
          <w:tcPr>
            <w:tcW w:w="4135" w:type="dxa"/>
          </w:tcPr>
          <w:p w:rsidR="009E0437" w:rsidRDefault="009E0437" w:rsidP="00915CCB">
            <w:pPr>
              <w:jc w:val="both"/>
              <w:rPr>
                <w:lang w:val="es-ES"/>
              </w:rPr>
            </w:pPr>
            <w:r>
              <w:rPr>
                <w:lang w:val="es-ES"/>
              </w:rPr>
              <w:t xml:space="preserve">Formación sobre </w:t>
            </w:r>
            <w:r w:rsidR="00915CCB">
              <w:rPr>
                <w:lang w:val="es-ES"/>
              </w:rPr>
              <w:t>aplicaciones digitales I (primera sesión).</w:t>
            </w:r>
          </w:p>
        </w:tc>
        <w:tc>
          <w:tcPr>
            <w:tcW w:w="2700" w:type="dxa"/>
          </w:tcPr>
          <w:p w:rsidR="009E0437" w:rsidRDefault="00915CCB" w:rsidP="00EC37D3">
            <w:pPr>
              <w:jc w:val="both"/>
              <w:rPr>
                <w:lang w:val="es-ES"/>
              </w:rPr>
            </w:pPr>
            <w:r>
              <w:rPr>
                <w:lang w:val="es-ES"/>
              </w:rPr>
              <w:t>Enero</w:t>
            </w:r>
          </w:p>
        </w:tc>
        <w:tc>
          <w:tcPr>
            <w:tcW w:w="2515" w:type="dxa"/>
          </w:tcPr>
          <w:p w:rsidR="009E0437" w:rsidRDefault="009E0437" w:rsidP="00EC37D3">
            <w:pPr>
              <w:jc w:val="both"/>
              <w:rPr>
                <w:lang w:val="es-ES"/>
              </w:rPr>
            </w:pPr>
            <w:r>
              <w:rPr>
                <w:lang w:val="es-ES"/>
              </w:rPr>
              <w:t>Ponente especializado.</w:t>
            </w:r>
          </w:p>
        </w:tc>
      </w:tr>
      <w:tr w:rsidR="00C4594F" w:rsidTr="00C4594F">
        <w:tc>
          <w:tcPr>
            <w:tcW w:w="4135" w:type="dxa"/>
          </w:tcPr>
          <w:p w:rsidR="00C4594F" w:rsidRDefault="00C4594F" w:rsidP="00E82573">
            <w:pPr>
              <w:jc w:val="both"/>
              <w:rPr>
                <w:lang w:val="es-ES"/>
              </w:rPr>
            </w:pPr>
            <w:r>
              <w:rPr>
                <w:lang w:val="es-ES"/>
              </w:rPr>
              <w:t>Implementación de las herramientas e incorporación al desempeño en el aula.</w:t>
            </w:r>
          </w:p>
        </w:tc>
        <w:tc>
          <w:tcPr>
            <w:tcW w:w="2700" w:type="dxa"/>
          </w:tcPr>
          <w:p w:rsidR="00C4594F" w:rsidRDefault="00915CCB" w:rsidP="003562BB">
            <w:pPr>
              <w:jc w:val="both"/>
              <w:rPr>
                <w:lang w:val="es-ES"/>
              </w:rPr>
            </w:pPr>
            <w:r>
              <w:rPr>
                <w:lang w:val="es-ES"/>
              </w:rPr>
              <w:t>Enero</w:t>
            </w:r>
          </w:p>
        </w:tc>
        <w:tc>
          <w:tcPr>
            <w:tcW w:w="2515" w:type="dxa"/>
          </w:tcPr>
          <w:p w:rsidR="00C4594F" w:rsidRDefault="00C4594F" w:rsidP="00E82573">
            <w:pPr>
              <w:jc w:val="both"/>
              <w:rPr>
                <w:lang w:val="es-ES"/>
              </w:rPr>
            </w:pPr>
            <w:r>
              <w:rPr>
                <w:lang w:val="es-ES"/>
              </w:rPr>
              <w:t>Miembros del grupo.</w:t>
            </w:r>
          </w:p>
        </w:tc>
      </w:tr>
      <w:tr w:rsidR="00915CCB" w:rsidTr="00901BDB">
        <w:tc>
          <w:tcPr>
            <w:tcW w:w="4135" w:type="dxa"/>
          </w:tcPr>
          <w:p w:rsidR="00915CCB" w:rsidRDefault="00915CCB" w:rsidP="00901BDB">
            <w:pPr>
              <w:jc w:val="both"/>
              <w:rPr>
                <w:lang w:val="es-ES"/>
              </w:rPr>
            </w:pPr>
            <w:r>
              <w:rPr>
                <w:lang w:val="es-ES"/>
              </w:rPr>
              <w:t xml:space="preserve">Formación sobre </w:t>
            </w:r>
            <w:r>
              <w:rPr>
                <w:lang w:val="es-ES"/>
              </w:rPr>
              <w:t>aplicaciones digitales II (segund</w:t>
            </w:r>
            <w:r>
              <w:rPr>
                <w:lang w:val="es-ES"/>
              </w:rPr>
              <w:t>a sesión).</w:t>
            </w:r>
          </w:p>
        </w:tc>
        <w:tc>
          <w:tcPr>
            <w:tcW w:w="2700" w:type="dxa"/>
          </w:tcPr>
          <w:p w:rsidR="00915CCB" w:rsidRDefault="00915CCB" w:rsidP="00901BDB">
            <w:pPr>
              <w:jc w:val="both"/>
              <w:rPr>
                <w:lang w:val="es-ES"/>
              </w:rPr>
            </w:pPr>
            <w:r>
              <w:rPr>
                <w:lang w:val="es-ES"/>
              </w:rPr>
              <w:t>Febrero</w:t>
            </w:r>
          </w:p>
        </w:tc>
        <w:tc>
          <w:tcPr>
            <w:tcW w:w="2515" w:type="dxa"/>
          </w:tcPr>
          <w:p w:rsidR="00915CCB" w:rsidRDefault="00915CCB" w:rsidP="00901BDB">
            <w:pPr>
              <w:jc w:val="both"/>
              <w:rPr>
                <w:lang w:val="es-ES"/>
              </w:rPr>
            </w:pPr>
            <w:r>
              <w:rPr>
                <w:lang w:val="es-ES"/>
              </w:rPr>
              <w:t>Ponente especializado.</w:t>
            </w:r>
          </w:p>
        </w:tc>
      </w:tr>
      <w:tr w:rsidR="00915CCB" w:rsidTr="00901BDB">
        <w:tc>
          <w:tcPr>
            <w:tcW w:w="4135" w:type="dxa"/>
          </w:tcPr>
          <w:p w:rsidR="00915CCB" w:rsidRDefault="00915CCB" w:rsidP="00901BDB">
            <w:pPr>
              <w:jc w:val="both"/>
              <w:rPr>
                <w:lang w:val="es-ES"/>
              </w:rPr>
            </w:pPr>
            <w:r>
              <w:rPr>
                <w:lang w:val="es-ES"/>
              </w:rPr>
              <w:t>Implementación de las herramientas e incorporación al desempeño en el aula.</w:t>
            </w:r>
          </w:p>
        </w:tc>
        <w:tc>
          <w:tcPr>
            <w:tcW w:w="2700" w:type="dxa"/>
          </w:tcPr>
          <w:p w:rsidR="00915CCB" w:rsidRDefault="00915CCB" w:rsidP="00901BDB">
            <w:pPr>
              <w:jc w:val="both"/>
              <w:rPr>
                <w:lang w:val="es-ES"/>
              </w:rPr>
            </w:pPr>
            <w:r>
              <w:rPr>
                <w:lang w:val="es-ES"/>
              </w:rPr>
              <w:t>Febrero a Junio</w:t>
            </w:r>
          </w:p>
        </w:tc>
        <w:tc>
          <w:tcPr>
            <w:tcW w:w="2515" w:type="dxa"/>
          </w:tcPr>
          <w:p w:rsidR="00915CCB" w:rsidRDefault="00915CCB" w:rsidP="00901BDB">
            <w:pPr>
              <w:jc w:val="both"/>
              <w:rPr>
                <w:lang w:val="es-ES"/>
              </w:rPr>
            </w:pPr>
            <w:r>
              <w:rPr>
                <w:lang w:val="es-ES"/>
              </w:rPr>
              <w:t>Miembros del grupo.</w:t>
            </w:r>
          </w:p>
        </w:tc>
      </w:tr>
      <w:tr w:rsidR="00515267" w:rsidTr="00C4594F">
        <w:tc>
          <w:tcPr>
            <w:tcW w:w="4135" w:type="dxa"/>
          </w:tcPr>
          <w:p w:rsidR="00515267" w:rsidRDefault="003562BB" w:rsidP="00E82573">
            <w:pPr>
              <w:jc w:val="both"/>
              <w:rPr>
                <w:lang w:val="es-ES"/>
              </w:rPr>
            </w:pPr>
            <w:r>
              <w:rPr>
                <w:lang w:val="es-ES"/>
              </w:rPr>
              <w:t>Reuniones periódicas del grupo para comentar/compartir la experiencia que se vaya obteniendo y resolver posibles dudas.</w:t>
            </w:r>
          </w:p>
        </w:tc>
        <w:tc>
          <w:tcPr>
            <w:tcW w:w="2700" w:type="dxa"/>
          </w:tcPr>
          <w:p w:rsidR="00515267" w:rsidRDefault="003562BB" w:rsidP="003562BB">
            <w:pPr>
              <w:jc w:val="both"/>
              <w:rPr>
                <w:lang w:val="es-ES"/>
              </w:rPr>
            </w:pPr>
            <w:r>
              <w:rPr>
                <w:lang w:val="es-ES"/>
              </w:rPr>
              <w:t xml:space="preserve">Noviembre a Junio </w:t>
            </w:r>
          </w:p>
        </w:tc>
        <w:tc>
          <w:tcPr>
            <w:tcW w:w="2515" w:type="dxa"/>
          </w:tcPr>
          <w:p w:rsidR="00515267" w:rsidRDefault="009E0437" w:rsidP="00E82573">
            <w:pPr>
              <w:jc w:val="both"/>
              <w:rPr>
                <w:lang w:val="es-ES"/>
              </w:rPr>
            </w:pPr>
            <w:r>
              <w:rPr>
                <w:lang w:val="es-ES"/>
              </w:rPr>
              <w:t>Miembros del grupo.</w:t>
            </w:r>
          </w:p>
        </w:tc>
      </w:tr>
      <w:tr w:rsidR="00C4594F" w:rsidRPr="00915CCB" w:rsidTr="00C4594F">
        <w:tc>
          <w:tcPr>
            <w:tcW w:w="4135" w:type="dxa"/>
          </w:tcPr>
          <w:p w:rsidR="00C4594F" w:rsidRDefault="00C4594F" w:rsidP="00E82573">
            <w:pPr>
              <w:jc w:val="both"/>
              <w:rPr>
                <w:lang w:val="es-ES"/>
              </w:rPr>
            </w:pPr>
            <w:r>
              <w:rPr>
                <w:lang w:val="es-ES"/>
              </w:rPr>
              <w:t>Realización de la memoria final del grupo de trabajo y subida a la plataforma Colabora 3.0.</w:t>
            </w:r>
          </w:p>
        </w:tc>
        <w:tc>
          <w:tcPr>
            <w:tcW w:w="2700" w:type="dxa"/>
          </w:tcPr>
          <w:p w:rsidR="00C4594F" w:rsidRDefault="00C4594F" w:rsidP="003562BB">
            <w:pPr>
              <w:jc w:val="both"/>
              <w:rPr>
                <w:lang w:val="es-ES"/>
              </w:rPr>
            </w:pPr>
            <w:r>
              <w:rPr>
                <w:lang w:val="es-ES"/>
              </w:rPr>
              <w:t>Junio</w:t>
            </w:r>
          </w:p>
        </w:tc>
        <w:tc>
          <w:tcPr>
            <w:tcW w:w="2515" w:type="dxa"/>
          </w:tcPr>
          <w:p w:rsidR="00C4594F" w:rsidRDefault="00C4594F" w:rsidP="00C4594F">
            <w:pPr>
              <w:jc w:val="both"/>
              <w:rPr>
                <w:lang w:val="es-ES"/>
              </w:rPr>
            </w:pPr>
            <w:r>
              <w:rPr>
                <w:lang w:val="es-ES"/>
              </w:rPr>
              <w:t>La coordinadora, con la colaboración del grupo.</w:t>
            </w:r>
          </w:p>
        </w:tc>
      </w:tr>
    </w:tbl>
    <w:p w:rsidR="00515267" w:rsidRDefault="00515267" w:rsidP="00E82573">
      <w:pPr>
        <w:jc w:val="both"/>
        <w:rPr>
          <w:lang w:val="es-ES"/>
        </w:rPr>
      </w:pPr>
    </w:p>
    <w:p w:rsidR="00515267" w:rsidRDefault="00515267" w:rsidP="00E82573">
      <w:pPr>
        <w:jc w:val="both"/>
        <w:rPr>
          <w:lang w:val="es-ES"/>
        </w:rPr>
      </w:pPr>
      <w:r>
        <w:rPr>
          <w:lang w:val="es-ES"/>
        </w:rPr>
        <w:t>RECURSOS Y APOYOS</w:t>
      </w:r>
    </w:p>
    <w:tbl>
      <w:tblPr>
        <w:tblStyle w:val="Tablaconcuadrcula"/>
        <w:tblW w:w="0" w:type="auto"/>
        <w:tblLook w:val="04A0" w:firstRow="1" w:lastRow="0" w:firstColumn="1" w:lastColumn="0" w:noHBand="0" w:noVBand="1"/>
      </w:tblPr>
      <w:tblGrid>
        <w:gridCol w:w="2605"/>
        <w:gridCol w:w="6745"/>
      </w:tblGrid>
      <w:tr w:rsidR="00515267" w:rsidRPr="00515267" w:rsidTr="00C4594F">
        <w:tc>
          <w:tcPr>
            <w:tcW w:w="2605" w:type="dxa"/>
          </w:tcPr>
          <w:p w:rsidR="00515267" w:rsidRPr="00515267" w:rsidRDefault="00515267" w:rsidP="00515267">
            <w:pPr>
              <w:jc w:val="center"/>
              <w:rPr>
                <w:b/>
                <w:lang w:val="es-ES"/>
              </w:rPr>
            </w:pPr>
            <w:r w:rsidRPr="00515267">
              <w:rPr>
                <w:b/>
                <w:lang w:val="es-ES"/>
              </w:rPr>
              <w:t>Recurso</w:t>
            </w:r>
          </w:p>
        </w:tc>
        <w:tc>
          <w:tcPr>
            <w:tcW w:w="6745" w:type="dxa"/>
          </w:tcPr>
          <w:p w:rsidR="00515267" w:rsidRPr="00515267" w:rsidRDefault="00515267" w:rsidP="00515267">
            <w:pPr>
              <w:jc w:val="center"/>
              <w:rPr>
                <w:b/>
                <w:lang w:val="es-ES"/>
              </w:rPr>
            </w:pPr>
            <w:r w:rsidRPr="00515267">
              <w:rPr>
                <w:b/>
                <w:lang w:val="es-ES"/>
              </w:rPr>
              <w:t>Descripción del recurso</w:t>
            </w:r>
          </w:p>
        </w:tc>
      </w:tr>
      <w:tr w:rsidR="00515267" w:rsidRPr="00915CCB" w:rsidTr="00C4594F">
        <w:tc>
          <w:tcPr>
            <w:tcW w:w="2605" w:type="dxa"/>
          </w:tcPr>
          <w:p w:rsidR="00515267" w:rsidRDefault="003562BB" w:rsidP="00E82573">
            <w:pPr>
              <w:jc w:val="both"/>
              <w:rPr>
                <w:lang w:val="es-ES"/>
              </w:rPr>
            </w:pPr>
            <w:r>
              <w:rPr>
                <w:lang w:val="es-ES"/>
              </w:rPr>
              <w:t>Ponencia/formación</w:t>
            </w:r>
          </w:p>
        </w:tc>
        <w:tc>
          <w:tcPr>
            <w:tcW w:w="6745" w:type="dxa"/>
          </w:tcPr>
          <w:p w:rsidR="00515267" w:rsidRDefault="003562BB" w:rsidP="00E82573">
            <w:pPr>
              <w:jc w:val="both"/>
              <w:rPr>
                <w:lang w:val="es-ES"/>
              </w:rPr>
            </w:pPr>
            <w:r>
              <w:rPr>
                <w:lang w:val="es-ES"/>
              </w:rPr>
              <w:t xml:space="preserve">Formación de los integrantes del grupo de trabajo en materia de </w:t>
            </w:r>
            <w:r w:rsidR="00915CCB">
              <w:rPr>
                <w:lang w:val="es-ES"/>
              </w:rPr>
              <w:t xml:space="preserve">aplicaciones </w:t>
            </w:r>
            <w:proofErr w:type="spellStart"/>
            <w:r w:rsidR="00915CCB">
              <w:rPr>
                <w:lang w:val="es-ES"/>
              </w:rPr>
              <w:t>digitals</w:t>
            </w:r>
            <w:proofErr w:type="spellEnd"/>
            <w:r>
              <w:rPr>
                <w:lang w:val="es-ES"/>
              </w:rPr>
              <w:t xml:space="preserve"> por parte de un ponente especializado.</w:t>
            </w:r>
          </w:p>
        </w:tc>
      </w:tr>
      <w:tr w:rsidR="00C56183" w:rsidRPr="00915CCB" w:rsidTr="00C4594F">
        <w:tc>
          <w:tcPr>
            <w:tcW w:w="2605" w:type="dxa"/>
          </w:tcPr>
          <w:p w:rsidR="00C56183" w:rsidRDefault="00C56183" w:rsidP="00E82573">
            <w:pPr>
              <w:jc w:val="both"/>
              <w:rPr>
                <w:lang w:val="es-ES"/>
              </w:rPr>
            </w:pPr>
            <w:r>
              <w:rPr>
                <w:lang w:val="es-ES"/>
              </w:rPr>
              <w:t>Cuaderno de Séneca</w:t>
            </w:r>
          </w:p>
        </w:tc>
        <w:tc>
          <w:tcPr>
            <w:tcW w:w="6745" w:type="dxa"/>
          </w:tcPr>
          <w:p w:rsidR="00C56183" w:rsidRDefault="00C56183" w:rsidP="00E82573">
            <w:pPr>
              <w:jc w:val="both"/>
              <w:rPr>
                <w:lang w:val="es-ES"/>
              </w:rPr>
            </w:pPr>
            <w:r>
              <w:rPr>
                <w:lang w:val="es-ES"/>
              </w:rPr>
              <w:t>Herramienta que ofrece Séneca a los/las docentes para el seguimiento diario y evaluación del alumnado.</w:t>
            </w:r>
            <w:r w:rsidR="00915CCB">
              <w:rPr>
                <w:lang w:val="es-ES"/>
              </w:rPr>
              <w:t xml:space="preserve"> Formación a cargo del asesor del CEP Jerez.</w:t>
            </w:r>
          </w:p>
        </w:tc>
      </w:tr>
      <w:tr w:rsidR="00515267" w:rsidRPr="00915CCB" w:rsidTr="00C4594F">
        <w:tc>
          <w:tcPr>
            <w:tcW w:w="2605" w:type="dxa"/>
          </w:tcPr>
          <w:p w:rsidR="00515267" w:rsidRDefault="00915CCB" w:rsidP="00E82573">
            <w:pPr>
              <w:jc w:val="both"/>
              <w:rPr>
                <w:lang w:val="es-ES"/>
              </w:rPr>
            </w:pPr>
            <w:proofErr w:type="spellStart"/>
            <w:r>
              <w:rPr>
                <w:lang w:val="es-ES"/>
              </w:rPr>
              <w:t>Plickers</w:t>
            </w:r>
            <w:proofErr w:type="spellEnd"/>
            <w:r>
              <w:rPr>
                <w:lang w:val="es-ES"/>
              </w:rPr>
              <w:t xml:space="preserve">, </w:t>
            </w:r>
            <w:proofErr w:type="spellStart"/>
            <w:r>
              <w:rPr>
                <w:lang w:val="es-ES"/>
              </w:rPr>
              <w:t>Kahoot</w:t>
            </w:r>
            <w:proofErr w:type="spellEnd"/>
            <w:r>
              <w:rPr>
                <w:lang w:val="es-ES"/>
              </w:rPr>
              <w:t xml:space="preserve">!, </w:t>
            </w:r>
            <w:proofErr w:type="spellStart"/>
            <w:r>
              <w:rPr>
                <w:lang w:val="es-ES"/>
              </w:rPr>
              <w:t>EdPuzzle</w:t>
            </w:r>
            <w:proofErr w:type="spellEnd"/>
            <w:r>
              <w:rPr>
                <w:lang w:val="es-ES"/>
              </w:rPr>
              <w:t>, etc.</w:t>
            </w:r>
          </w:p>
        </w:tc>
        <w:tc>
          <w:tcPr>
            <w:tcW w:w="6745" w:type="dxa"/>
          </w:tcPr>
          <w:p w:rsidR="00515267" w:rsidRDefault="00915CCB" w:rsidP="00E82573">
            <w:pPr>
              <w:jc w:val="both"/>
              <w:rPr>
                <w:lang w:val="es-ES"/>
              </w:rPr>
            </w:pPr>
            <w:r>
              <w:rPr>
                <w:lang w:val="es-ES"/>
              </w:rPr>
              <w:t xml:space="preserve">Aplicaciones digitales de uso </w:t>
            </w:r>
            <w:proofErr w:type="spellStart"/>
            <w:r>
              <w:rPr>
                <w:lang w:val="es-ES"/>
              </w:rPr>
              <w:t>educartivo</w:t>
            </w:r>
            <w:proofErr w:type="spellEnd"/>
            <w:r>
              <w:rPr>
                <w:lang w:val="es-ES"/>
              </w:rPr>
              <w:t>.</w:t>
            </w:r>
          </w:p>
        </w:tc>
      </w:tr>
      <w:tr w:rsidR="00C4594F" w:rsidRPr="00915CCB" w:rsidTr="00C4594F">
        <w:tc>
          <w:tcPr>
            <w:tcW w:w="2605" w:type="dxa"/>
          </w:tcPr>
          <w:p w:rsidR="00C4594F" w:rsidRDefault="00C4594F" w:rsidP="00E82573">
            <w:pPr>
              <w:jc w:val="both"/>
              <w:rPr>
                <w:lang w:val="es-ES"/>
              </w:rPr>
            </w:pPr>
            <w:r>
              <w:rPr>
                <w:lang w:val="es-ES"/>
              </w:rPr>
              <w:t>PDI/PC+ cañón proyector</w:t>
            </w:r>
          </w:p>
        </w:tc>
        <w:tc>
          <w:tcPr>
            <w:tcW w:w="6745" w:type="dxa"/>
          </w:tcPr>
          <w:p w:rsidR="00C4594F" w:rsidRDefault="00C4594F" w:rsidP="00E82573">
            <w:pPr>
              <w:jc w:val="both"/>
              <w:rPr>
                <w:lang w:val="es-ES"/>
              </w:rPr>
            </w:pPr>
            <w:r>
              <w:rPr>
                <w:lang w:val="es-ES"/>
              </w:rPr>
              <w:t>Pizarra digital interactiva y/u ordenador y proyector para implementar las herramientas digitales en el aula.</w:t>
            </w:r>
          </w:p>
        </w:tc>
      </w:tr>
      <w:tr w:rsidR="00C4594F" w:rsidRPr="00915CCB" w:rsidTr="00C4594F">
        <w:tc>
          <w:tcPr>
            <w:tcW w:w="2605" w:type="dxa"/>
          </w:tcPr>
          <w:p w:rsidR="00C4594F" w:rsidRDefault="00C4594F" w:rsidP="00E82573">
            <w:pPr>
              <w:jc w:val="both"/>
              <w:rPr>
                <w:lang w:val="es-ES"/>
              </w:rPr>
            </w:pPr>
            <w:r>
              <w:rPr>
                <w:lang w:val="es-ES"/>
              </w:rPr>
              <w:t>PC/</w:t>
            </w:r>
            <w:proofErr w:type="spellStart"/>
            <w:r>
              <w:rPr>
                <w:lang w:val="es-ES"/>
              </w:rPr>
              <w:t>tablet</w:t>
            </w:r>
            <w:proofErr w:type="spellEnd"/>
          </w:p>
        </w:tc>
        <w:tc>
          <w:tcPr>
            <w:tcW w:w="6745" w:type="dxa"/>
          </w:tcPr>
          <w:p w:rsidR="00C4594F" w:rsidRDefault="00C4594F" w:rsidP="00E82573">
            <w:pPr>
              <w:jc w:val="both"/>
              <w:rPr>
                <w:lang w:val="es-ES"/>
              </w:rPr>
            </w:pPr>
            <w:r>
              <w:rPr>
                <w:lang w:val="es-ES"/>
              </w:rPr>
              <w:t xml:space="preserve">Ordenador personal y/o </w:t>
            </w:r>
            <w:proofErr w:type="spellStart"/>
            <w:r>
              <w:rPr>
                <w:lang w:val="es-ES"/>
              </w:rPr>
              <w:t>tablet</w:t>
            </w:r>
            <w:proofErr w:type="spellEnd"/>
            <w:r>
              <w:rPr>
                <w:lang w:val="es-ES"/>
              </w:rPr>
              <w:t xml:space="preserve"> para manejar el Cuaderno de Séneca en el aula.</w:t>
            </w:r>
          </w:p>
        </w:tc>
      </w:tr>
      <w:tr w:rsidR="00C4594F" w:rsidRPr="00915CCB" w:rsidTr="00C4594F">
        <w:tc>
          <w:tcPr>
            <w:tcW w:w="2605" w:type="dxa"/>
          </w:tcPr>
          <w:p w:rsidR="00C4594F" w:rsidRDefault="00C4594F" w:rsidP="00E82573">
            <w:pPr>
              <w:jc w:val="both"/>
              <w:rPr>
                <w:lang w:val="es-ES"/>
              </w:rPr>
            </w:pPr>
            <w:r>
              <w:rPr>
                <w:lang w:val="es-ES"/>
              </w:rPr>
              <w:lastRenderedPageBreak/>
              <w:t xml:space="preserve">Distintas webs y blogs </w:t>
            </w:r>
          </w:p>
        </w:tc>
        <w:tc>
          <w:tcPr>
            <w:tcW w:w="6745" w:type="dxa"/>
          </w:tcPr>
          <w:p w:rsidR="00C4594F" w:rsidRDefault="00C4594F" w:rsidP="00E82573">
            <w:pPr>
              <w:jc w:val="both"/>
              <w:rPr>
                <w:lang w:val="es-ES"/>
              </w:rPr>
            </w:pPr>
            <w:r>
              <w:rPr>
                <w:lang w:val="es-ES"/>
              </w:rPr>
              <w:t>Webs y blogs disponibles en la red con información útil sobre el manejo de las aplicaciones consideradas.</w:t>
            </w:r>
          </w:p>
        </w:tc>
      </w:tr>
    </w:tbl>
    <w:p w:rsidR="00515267" w:rsidRDefault="00515267" w:rsidP="00E82573">
      <w:pPr>
        <w:jc w:val="both"/>
        <w:rPr>
          <w:lang w:val="es-ES"/>
        </w:rPr>
      </w:pPr>
    </w:p>
    <w:p w:rsidR="00515267" w:rsidRDefault="00515267" w:rsidP="00E82573">
      <w:pPr>
        <w:jc w:val="both"/>
        <w:rPr>
          <w:lang w:val="es-ES"/>
        </w:rPr>
      </w:pPr>
      <w:r>
        <w:rPr>
          <w:lang w:val="es-ES"/>
        </w:rPr>
        <w:t>ESTRATEGIAS E INDICADORES PARA LA VALORACIÓN DEL TRABAJO</w:t>
      </w:r>
    </w:p>
    <w:p w:rsidR="00EC703A" w:rsidRDefault="00EC703A" w:rsidP="00E82573">
      <w:pPr>
        <w:jc w:val="both"/>
        <w:rPr>
          <w:lang w:val="es-ES"/>
        </w:rPr>
      </w:pPr>
      <w:r>
        <w:rPr>
          <w:lang w:val="es-ES"/>
        </w:rPr>
        <w:t>La estrategia a seguir conllevará una metodología de trabajo grupal, con puesta en común de la información a través de las distintas reuniones llevadas a cabo y solucionando dudas entre todos, buscando y compartiendo la información necesaria, e implementando todo lo aprendido en el desempeño en clase:</w:t>
      </w:r>
    </w:p>
    <w:p w:rsidR="00C56183" w:rsidRDefault="00C56183" w:rsidP="00E82573">
      <w:pPr>
        <w:jc w:val="both"/>
        <w:rPr>
          <w:lang w:val="es-ES"/>
        </w:rPr>
      </w:pPr>
      <w:r>
        <w:rPr>
          <w:lang w:val="es-ES"/>
        </w:rPr>
        <w:t>- Elección de</w:t>
      </w:r>
      <w:r w:rsidR="00EC703A">
        <w:rPr>
          <w:lang w:val="es-ES"/>
        </w:rPr>
        <w:t xml:space="preserve"> grupos </w:t>
      </w:r>
      <w:r>
        <w:rPr>
          <w:lang w:val="es-ES"/>
        </w:rPr>
        <w:t>para implementar el uso de las herramientas que se van a trabajar.</w:t>
      </w:r>
    </w:p>
    <w:p w:rsidR="00C56183" w:rsidRDefault="00C56183" w:rsidP="00E82573">
      <w:pPr>
        <w:jc w:val="both"/>
        <w:rPr>
          <w:lang w:val="es-ES"/>
        </w:rPr>
      </w:pPr>
      <w:r>
        <w:rPr>
          <w:lang w:val="es-ES"/>
        </w:rPr>
        <w:t>- Ela</w:t>
      </w:r>
      <w:r w:rsidR="00EC703A">
        <w:rPr>
          <w:lang w:val="es-ES"/>
        </w:rPr>
        <w:t>boración y uso del cuaderno de Séneca.</w:t>
      </w:r>
    </w:p>
    <w:p w:rsidR="00C56183" w:rsidRPr="00E82573" w:rsidRDefault="00C56183" w:rsidP="00E82573">
      <w:pPr>
        <w:jc w:val="both"/>
        <w:rPr>
          <w:lang w:val="es-ES"/>
        </w:rPr>
      </w:pPr>
      <w:r>
        <w:rPr>
          <w:lang w:val="es-ES"/>
        </w:rPr>
        <w:t>- Elaboración de materiales y acti</w:t>
      </w:r>
      <w:r w:rsidR="00915CCB">
        <w:rPr>
          <w:lang w:val="es-ES"/>
        </w:rPr>
        <w:t>vidades basadas en el uso de los recursos adquiridos.</w:t>
      </w:r>
    </w:p>
    <w:sectPr w:rsidR="00C56183" w:rsidRPr="00E8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73"/>
    <w:rsid w:val="00085755"/>
    <w:rsid w:val="00192215"/>
    <w:rsid w:val="003562BB"/>
    <w:rsid w:val="00515267"/>
    <w:rsid w:val="007E1EC1"/>
    <w:rsid w:val="00915CCB"/>
    <w:rsid w:val="009E0437"/>
    <w:rsid w:val="00C16CD3"/>
    <w:rsid w:val="00C4594F"/>
    <w:rsid w:val="00C56183"/>
    <w:rsid w:val="00D63E23"/>
    <w:rsid w:val="00DC7E00"/>
    <w:rsid w:val="00E82573"/>
    <w:rsid w:val="00EC703A"/>
    <w:rsid w:val="00F5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13CF"/>
  <w15:chartTrackingRefBased/>
  <w15:docId w15:val="{BED7D8AE-2087-43A6-AC80-DCEAE0C7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1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776</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RVS</dc:creator>
  <cp:keywords/>
  <dc:description/>
  <cp:lastModifiedBy>cesar fernandez tolgyesi</cp:lastModifiedBy>
  <cp:revision>7</cp:revision>
  <dcterms:created xsi:type="dcterms:W3CDTF">2018-11-07T20:54:00Z</dcterms:created>
  <dcterms:modified xsi:type="dcterms:W3CDTF">2019-11-18T16:29:00Z</dcterms:modified>
</cp:coreProperties>
</file>