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C0D" w:rsidRDefault="00F34DFF" w:rsidP="00F34DFF">
      <w:pPr>
        <w:ind w:left="-851" w:firstLine="0"/>
        <w:rPr>
          <w:sz w:val="24"/>
          <w:szCs w:val="24"/>
        </w:rPr>
      </w:pPr>
      <w:r w:rsidRPr="00F34DFF">
        <w:rPr>
          <w:sz w:val="24"/>
          <w:szCs w:val="24"/>
        </w:rPr>
        <w:t xml:space="preserve">EVALUACIÓN INTERMEDIA DEL PROYECTO </w:t>
      </w:r>
    </w:p>
    <w:p w:rsidR="00F34DFF" w:rsidRDefault="00F34DFF" w:rsidP="00F34DFF">
      <w:pPr>
        <w:ind w:left="-851" w:firstLine="0"/>
        <w:rPr>
          <w:b/>
          <w:sz w:val="24"/>
          <w:szCs w:val="24"/>
        </w:rPr>
      </w:pPr>
      <w:r w:rsidRPr="00F34DFF">
        <w:rPr>
          <w:b/>
          <w:sz w:val="24"/>
          <w:szCs w:val="24"/>
        </w:rPr>
        <w:t>Desarrollo del proyecto</w:t>
      </w:r>
    </w:p>
    <w:p w:rsidR="00F34DFF" w:rsidRPr="00F34DFF" w:rsidRDefault="00F34DFF" w:rsidP="00F34DFF">
      <w:pPr>
        <w:pStyle w:val="Prrafodelista"/>
        <w:numPr>
          <w:ilvl w:val="0"/>
          <w:numId w:val="2"/>
        </w:numPr>
        <w:rPr>
          <w:b/>
          <w:sz w:val="24"/>
          <w:szCs w:val="24"/>
        </w:rPr>
      </w:pPr>
      <w:r w:rsidRPr="00F34DFF">
        <w:rPr>
          <w:b/>
          <w:sz w:val="24"/>
          <w:szCs w:val="24"/>
        </w:rPr>
        <w:t>Consecución de los objetivos</w:t>
      </w:r>
    </w:p>
    <w:p w:rsidR="00F34DFF" w:rsidRDefault="00F34DFF" w:rsidP="00F34DFF">
      <w:pPr>
        <w:ind w:left="-851" w:firstLine="0"/>
        <w:rPr>
          <w:sz w:val="24"/>
          <w:szCs w:val="24"/>
        </w:rPr>
      </w:pPr>
      <w:r>
        <w:rPr>
          <w:sz w:val="24"/>
          <w:szCs w:val="24"/>
        </w:rPr>
        <w:t>La evaluación intermedia de los objetivos programados a fecha de 15 de marzo de marzo de 2017 es la que se refleja a continuación:</w:t>
      </w:r>
    </w:p>
    <w:p w:rsidR="00F34DFF" w:rsidRPr="006A03CB" w:rsidRDefault="00F34DFF" w:rsidP="00F34DFF">
      <w:pPr>
        <w:ind w:left="-567" w:firstLine="0"/>
        <w:rPr>
          <w:rFonts w:cs="Arial"/>
          <w:sz w:val="24"/>
          <w:szCs w:val="24"/>
        </w:rPr>
      </w:pPr>
      <w:r w:rsidRPr="006A03CB">
        <w:rPr>
          <w:rFonts w:cs="Arial"/>
          <w:sz w:val="24"/>
          <w:szCs w:val="24"/>
        </w:rPr>
        <w:t>La valoración  de la consecución de los objetivos programados será realizada  con valores numéricos en una escala del 1 al 5, dónde 5 significa la consecución completa del objetivo propuesto y 1 la no consecución.</w:t>
      </w:r>
    </w:p>
    <w:p w:rsidR="00F34DFF" w:rsidRDefault="00F34DFF" w:rsidP="00F34DFF">
      <w:pPr>
        <w:pStyle w:val="Prrafodelista"/>
        <w:numPr>
          <w:ilvl w:val="0"/>
          <w:numId w:val="1"/>
        </w:numPr>
        <w:ind w:left="0" w:firstLine="0"/>
        <w:rPr>
          <w:rFonts w:asciiTheme="minorHAnsi" w:hAnsiTheme="minorHAnsi" w:cs="Arial"/>
          <w:sz w:val="24"/>
          <w:szCs w:val="24"/>
        </w:rPr>
      </w:pPr>
      <w:r>
        <w:rPr>
          <w:rFonts w:asciiTheme="minorHAnsi" w:hAnsiTheme="minorHAnsi" w:cs="Arial"/>
          <w:sz w:val="24"/>
          <w:szCs w:val="24"/>
        </w:rPr>
        <w:t>Aprender a trabajar de manera colaborativa. 3</w:t>
      </w:r>
    </w:p>
    <w:p w:rsidR="00F34DFF" w:rsidRPr="009E5F92" w:rsidRDefault="00F34DFF" w:rsidP="00F34DFF">
      <w:pPr>
        <w:pStyle w:val="Prrafodelista"/>
        <w:numPr>
          <w:ilvl w:val="0"/>
          <w:numId w:val="1"/>
        </w:numPr>
        <w:ind w:left="0" w:firstLine="0"/>
        <w:rPr>
          <w:rFonts w:asciiTheme="minorHAnsi" w:hAnsiTheme="minorHAnsi" w:cs="Arial"/>
          <w:sz w:val="24"/>
          <w:szCs w:val="24"/>
        </w:rPr>
      </w:pPr>
      <w:r w:rsidRPr="009E5F92">
        <w:rPr>
          <w:rFonts w:asciiTheme="minorHAnsi" w:hAnsiTheme="minorHAnsi" w:cs="Arial"/>
          <w:sz w:val="24"/>
          <w:szCs w:val="24"/>
        </w:rPr>
        <w:t>Contextualizar material didáctico de  las diversas asignaturas en el primer curso de E.S.O.</w:t>
      </w:r>
      <w:r>
        <w:rPr>
          <w:rFonts w:asciiTheme="minorHAnsi" w:hAnsiTheme="minorHAnsi" w:cs="Arial"/>
          <w:sz w:val="24"/>
          <w:szCs w:val="24"/>
        </w:rPr>
        <w:t xml:space="preserve"> 3</w:t>
      </w:r>
    </w:p>
    <w:p w:rsidR="00F34DFF" w:rsidRDefault="00F34DFF" w:rsidP="00F34DFF">
      <w:pPr>
        <w:pStyle w:val="Prrafodelista"/>
        <w:numPr>
          <w:ilvl w:val="0"/>
          <w:numId w:val="1"/>
        </w:numPr>
        <w:ind w:left="0" w:firstLine="0"/>
        <w:rPr>
          <w:rFonts w:asciiTheme="minorHAnsi" w:hAnsiTheme="minorHAnsi" w:cs="Arial"/>
          <w:sz w:val="24"/>
          <w:szCs w:val="24"/>
        </w:rPr>
      </w:pPr>
      <w:r>
        <w:rPr>
          <w:rFonts w:asciiTheme="minorHAnsi" w:hAnsiTheme="minorHAnsi" w:cs="Arial"/>
          <w:sz w:val="24"/>
          <w:szCs w:val="24"/>
        </w:rPr>
        <w:t>Diseñar y desarrollar recursos didácticos que se integren en los diferentes departamentos. 2</w:t>
      </w:r>
    </w:p>
    <w:p w:rsidR="00F34DFF" w:rsidRDefault="00F34DFF" w:rsidP="00F34DFF">
      <w:pPr>
        <w:pStyle w:val="Prrafodelista"/>
        <w:numPr>
          <w:ilvl w:val="0"/>
          <w:numId w:val="1"/>
        </w:numPr>
        <w:ind w:left="0" w:firstLine="0"/>
        <w:rPr>
          <w:rFonts w:asciiTheme="minorHAnsi" w:hAnsiTheme="minorHAnsi" w:cs="Arial"/>
          <w:sz w:val="24"/>
          <w:szCs w:val="24"/>
        </w:rPr>
      </w:pPr>
      <w:r>
        <w:rPr>
          <w:rFonts w:asciiTheme="minorHAnsi" w:hAnsiTheme="minorHAnsi" w:cs="Arial"/>
          <w:sz w:val="24"/>
          <w:szCs w:val="24"/>
        </w:rPr>
        <w:t>Aprender y/o ampliar las técnicas de evaluación por rúbricas. 3</w:t>
      </w:r>
    </w:p>
    <w:p w:rsidR="00F34DFF" w:rsidRDefault="00F34DFF" w:rsidP="00F34DFF">
      <w:pPr>
        <w:pStyle w:val="Prrafodelista"/>
        <w:numPr>
          <w:ilvl w:val="0"/>
          <w:numId w:val="1"/>
        </w:numPr>
        <w:ind w:left="0" w:firstLine="0"/>
        <w:rPr>
          <w:rFonts w:asciiTheme="minorHAnsi" w:hAnsiTheme="minorHAnsi" w:cs="Arial"/>
          <w:sz w:val="24"/>
          <w:szCs w:val="24"/>
        </w:rPr>
      </w:pPr>
      <w:r>
        <w:rPr>
          <w:rFonts w:asciiTheme="minorHAnsi" w:hAnsiTheme="minorHAnsi" w:cs="Arial"/>
          <w:sz w:val="24"/>
          <w:szCs w:val="24"/>
        </w:rPr>
        <w:t>Aprender y/o ampliar los conocimientos en técnicas de agrupamiento del alumnado. 3</w:t>
      </w:r>
    </w:p>
    <w:p w:rsidR="00F34DFF" w:rsidRDefault="00F34DFF" w:rsidP="00F34DFF">
      <w:pPr>
        <w:pStyle w:val="Prrafodelista"/>
        <w:numPr>
          <w:ilvl w:val="0"/>
          <w:numId w:val="1"/>
        </w:numPr>
        <w:ind w:left="0" w:firstLine="0"/>
        <w:rPr>
          <w:rFonts w:asciiTheme="minorHAnsi" w:hAnsiTheme="minorHAnsi" w:cs="Arial"/>
          <w:sz w:val="24"/>
          <w:szCs w:val="24"/>
        </w:rPr>
      </w:pPr>
      <w:r>
        <w:rPr>
          <w:rFonts w:asciiTheme="minorHAnsi" w:hAnsiTheme="minorHAnsi" w:cs="Arial"/>
          <w:sz w:val="24"/>
          <w:szCs w:val="24"/>
        </w:rPr>
        <w:t>Utilizar la pizarra colaborativa (</w:t>
      </w:r>
      <w:proofErr w:type="spellStart"/>
      <w:r>
        <w:rPr>
          <w:rFonts w:asciiTheme="minorHAnsi" w:hAnsiTheme="minorHAnsi" w:cs="Arial"/>
          <w:sz w:val="24"/>
          <w:szCs w:val="24"/>
        </w:rPr>
        <w:t>Padlet</w:t>
      </w:r>
      <w:proofErr w:type="spellEnd"/>
      <w:r>
        <w:rPr>
          <w:rFonts w:asciiTheme="minorHAnsi" w:hAnsiTheme="minorHAnsi" w:cs="Arial"/>
          <w:sz w:val="24"/>
          <w:szCs w:val="24"/>
        </w:rPr>
        <w:t xml:space="preserve"> o similar). 2</w:t>
      </w:r>
    </w:p>
    <w:p w:rsidR="00F34DFF" w:rsidRDefault="00F34DFF" w:rsidP="00F34DFF">
      <w:pPr>
        <w:pStyle w:val="Prrafodelista"/>
        <w:numPr>
          <w:ilvl w:val="0"/>
          <w:numId w:val="1"/>
        </w:numPr>
        <w:ind w:left="0" w:firstLine="0"/>
        <w:rPr>
          <w:rFonts w:asciiTheme="minorHAnsi" w:hAnsiTheme="minorHAnsi" w:cs="Arial"/>
          <w:sz w:val="24"/>
          <w:szCs w:val="24"/>
        </w:rPr>
      </w:pPr>
      <w:r w:rsidRPr="00800FFD">
        <w:rPr>
          <w:rFonts w:asciiTheme="minorHAnsi" w:hAnsiTheme="minorHAnsi" w:cs="Arial"/>
          <w:sz w:val="24"/>
          <w:szCs w:val="24"/>
        </w:rPr>
        <w:t>Ampliar nuestros conocimientos acerca de</w:t>
      </w:r>
      <w:r>
        <w:rPr>
          <w:rFonts w:asciiTheme="minorHAnsi" w:hAnsiTheme="minorHAnsi" w:cs="Arial"/>
          <w:sz w:val="24"/>
          <w:szCs w:val="24"/>
        </w:rPr>
        <w:t>l papel cultural,</w:t>
      </w:r>
      <w:r w:rsidRPr="00800FFD">
        <w:rPr>
          <w:rFonts w:asciiTheme="minorHAnsi" w:hAnsiTheme="minorHAnsi" w:cs="Arial"/>
          <w:sz w:val="24"/>
          <w:szCs w:val="24"/>
        </w:rPr>
        <w:t xml:space="preserve"> social</w:t>
      </w:r>
      <w:r>
        <w:rPr>
          <w:rFonts w:asciiTheme="minorHAnsi" w:hAnsiTheme="minorHAnsi" w:cs="Arial"/>
          <w:sz w:val="24"/>
          <w:szCs w:val="24"/>
        </w:rPr>
        <w:t xml:space="preserve"> y económico</w:t>
      </w:r>
      <w:r w:rsidRPr="00800FFD">
        <w:rPr>
          <w:rFonts w:asciiTheme="minorHAnsi" w:hAnsiTheme="minorHAnsi" w:cs="Arial"/>
          <w:sz w:val="24"/>
          <w:szCs w:val="24"/>
        </w:rPr>
        <w:t xml:space="preserve"> del agua en el entorno de El </w:t>
      </w:r>
      <w:proofErr w:type="spellStart"/>
      <w:r w:rsidRPr="00800FFD">
        <w:rPr>
          <w:rFonts w:asciiTheme="minorHAnsi" w:hAnsiTheme="minorHAnsi" w:cs="Arial"/>
          <w:sz w:val="24"/>
          <w:szCs w:val="24"/>
        </w:rPr>
        <w:t>Alquián</w:t>
      </w:r>
      <w:proofErr w:type="spellEnd"/>
      <w:r>
        <w:rPr>
          <w:rFonts w:asciiTheme="minorHAnsi" w:hAnsiTheme="minorHAnsi" w:cs="Arial"/>
          <w:sz w:val="24"/>
          <w:szCs w:val="24"/>
        </w:rPr>
        <w:t>. 3</w:t>
      </w:r>
    </w:p>
    <w:p w:rsidR="00F34DFF" w:rsidRPr="00800FFD" w:rsidRDefault="00F34DFF" w:rsidP="00F34DFF">
      <w:pPr>
        <w:pStyle w:val="Prrafodelista"/>
        <w:numPr>
          <w:ilvl w:val="0"/>
          <w:numId w:val="1"/>
        </w:numPr>
        <w:ind w:left="0" w:firstLine="0"/>
        <w:rPr>
          <w:rFonts w:asciiTheme="minorHAnsi" w:hAnsiTheme="minorHAnsi" w:cs="Arial"/>
          <w:sz w:val="24"/>
          <w:szCs w:val="24"/>
        </w:rPr>
      </w:pPr>
      <w:r w:rsidRPr="00800FFD">
        <w:rPr>
          <w:rFonts w:asciiTheme="minorHAnsi" w:hAnsiTheme="minorHAnsi" w:cs="Arial"/>
          <w:sz w:val="24"/>
          <w:szCs w:val="24"/>
        </w:rPr>
        <w:t>Sensibilizar a la comunidad educativa acerca de la importancia del agua como recurso natural.</w:t>
      </w:r>
      <w:r>
        <w:rPr>
          <w:rFonts w:asciiTheme="minorHAnsi" w:hAnsiTheme="minorHAnsi" w:cs="Arial"/>
          <w:sz w:val="24"/>
          <w:szCs w:val="24"/>
        </w:rPr>
        <w:t xml:space="preserve"> 1</w:t>
      </w:r>
    </w:p>
    <w:p w:rsidR="00F34DFF" w:rsidRDefault="00F34DFF" w:rsidP="00F34DFF">
      <w:pPr>
        <w:pStyle w:val="Prrafodelista"/>
        <w:numPr>
          <w:ilvl w:val="0"/>
          <w:numId w:val="1"/>
        </w:numPr>
        <w:ind w:left="0" w:firstLine="0"/>
        <w:rPr>
          <w:rFonts w:asciiTheme="minorHAnsi" w:hAnsiTheme="minorHAnsi" w:cs="Arial"/>
          <w:sz w:val="24"/>
          <w:szCs w:val="24"/>
        </w:rPr>
      </w:pPr>
      <w:r w:rsidRPr="00800FFD">
        <w:rPr>
          <w:rFonts w:asciiTheme="minorHAnsi" w:hAnsiTheme="minorHAnsi" w:cs="Arial"/>
          <w:sz w:val="24"/>
          <w:szCs w:val="24"/>
        </w:rPr>
        <w:t xml:space="preserve">Utilizar aplicaciones informáticas para el diseño </w:t>
      </w:r>
      <w:r>
        <w:rPr>
          <w:rFonts w:asciiTheme="minorHAnsi" w:hAnsiTheme="minorHAnsi" w:cs="Arial"/>
          <w:sz w:val="24"/>
          <w:szCs w:val="24"/>
        </w:rPr>
        <w:t>y la puesta en práctica de las diferentes tareas. 4</w:t>
      </w:r>
    </w:p>
    <w:p w:rsidR="00F34DFF" w:rsidRDefault="00F34DFF" w:rsidP="00F34DFF">
      <w:pPr>
        <w:pStyle w:val="Prrafodelista"/>
        <w:numPr>
          <w:ilvl w:val="0"/>
          <w:numId w:val="1"/>
        </w:numPr>
        <w:ind w:left="0" w:firstLine="0"/>
        <w:rPr>
          <w:rFonts w:asciiTheme="minorHAnsi" w:hAnsiTheme="minorHAnsi" w:cs="Arial"/>
          <w:sz w:val="24"/>
          <w:szCs w:val="24"/>
        </w:rPr>
      </w:pPr>
      <w:r>
        <w:rPr>
          <w:rFonts w:asciiTheme="minorHAnsi" w:hAnsiTheme="minorHAnsi" w:cs="Arial"/>
          <w:sz w:val="24"/>
          <w:szCs w:val="24"/>
        </w:rPr>
        <w:t>Colaborar con otros</w:t>
      </w:r>
      <w:r w:rsidRPr="00800FFD">
        <w:rPr>
          <w:rFonts w:asciiTheme="minorHAnsi" w:hAnsiTheme="minorHAnsi" w:cs="Arial"/>
          <w:sz w:val="24"/>
          <w:szCs w:val="24"/>
        </w:rPr>
        <w:t xml:space="preserve"> programas</w:t>
      </w:r>
      <w:r>
        <w:rPr>
          <w:rFonts w:asciiTheme="minorHAnsi" w:hAnsiTheme="minorHAnsi" w:cs="Arial"/>
          <w:sz w:val="24"/>
          <w:szCs w:val="24"/>
        </w:rPr>
        <w:t xml:space="preserve"> del centro. 3</w:t>
      </w:r>
    </w:p>
    <w:p w:rsidR="00F34DFF" w:rsidRDefault="00F34DFF" w:rsidP="00F34DFF">
      <w:pPr>
        <w:pStyle w:val="Prrafodelista"/>
        <w:numPr>
          <w:ilvl w:val="0"/>
          <w:numId w:val="1"/>
        </w:numPr>
        <w:ind w:left="0" w:firstLine="0"/>
        <w:rPr>
          <w:rFonts w:asciiTheme="minorHAnsi" w:hAnsiTheme="minorHAnsi" w:cs="Arial"/>
          <w:sz w:val="24"/>
          <w:szCs w:val="24"/>
        </w:rPr>
      </w:pPr>
      <w:r>
        <w:rPr>
          <w:rFonts w:asciiTheme="minorHAnsi" w:hAnsiTheme="minorHAnsi" w:cs="Arial"/>
          <w:sz w:val="24"/>
          <w:szCs w:val="24"/>
        </w:rPr>
        <w:t>Intercambiar conocimientos y experiencias con los compañeros tanto del grupo como de las diferentes plataformas que trabajan de forma colaborativa. 5</w:t>
      </w:r>
    </w:p>
    <w:p w:rsidR="00F34DFF" w:rsidRPr="00800FFD" w:rsidRDefault="00F34DFF" w:rsidP="00F34DFF">
      <w:pPr>
        <w:pStyle w:val="Prrafodelista"/>
        <w:ind w:left="0"/>
        <w:rPr>
          <w:rFonts w:asciiTheme="minorHAnsi" w:hAnsiTheme="minorHAnsi" w:cs="Arial"/>
          <w:sz w:val="24"/>
          <w:szCs w:val="24"/>
        </w:rPr>
      </w:pPr>
    </w:p>
    <w:p w:rsidR="00F34DFF" w:rsidRDefault="00F34DFF" w:rsidP="00F34DFF">
      <w:pPr>
        <w:pStyle w:val="Prrafodelista"/>
        <w:numPr>
          <w:ilvl w:val="0"/>
          <w:numId w:val="2"/>
        </w:numPr>
        <w:rPr>
          <w:rFonts w:asciiTheme="minorHAnsi" w:hAnsiTheme="minorHAnsi" w:cs="Arial"/>
          <w:b/>
          <w:sz w:val="24"/>
          <w:szCs w:val="24"/>
        </w:rPr>
      </w:pPr>
      <w:r w:rsidRPr="00F34DFF">
        <w:rPr>
          <w:rFonts w:asciiTheme="minorHAnsi" w:hAnsiTheme="minorHAnsi" w:cs="Arial"/>
          <w:b/>
          <w:sz w:val="24"/>
          <w:szCs w:val="24"/>
        </w:rPr>
        <w:t>Actuaciones previstas</w:t>
      </w:r>
      <w:r>
        <w:rPr>
          <w:rFonts w:asciiTheme="minorHAnsi" w:hAnsiTheme="minorHAnsi" w:cs="Arial"/>
          <w:b/>
          <w:sz w:val="24"/>
          <w:szCs w:val="24"/>
        </w:rPr>
        <w:t>.</w:t>
      </w:r>
    </w:p>
    <w:p w:rsidR="00F34DFF" w:rsidRDefault="00F34DFF" w:rsidP="00F34DFF">
      <w:pPr>
        <w:pStyle w:val="Prrafodelista"/>
        <w:ind w:left="-131"/>
        <w:rPr>
          <w:rFonts w:asciiTheme="minorHAnsi" w:hAnsiTheme="minorHAnsi" w:cs="Arial"/>
          <w:b/>
          <w:sz w:val="24"/>
          <w:szCs w:val="24"/>
        </w:rPr>
      </w:pPr>
    </w:p>
    <w:p w:rsidR="00F34DFF" w:rsidRDefault="00F34DFF" w:rsidP="00F34DFF">
      <w:pPr>
        <w:pStyle w:val="Prrafodelista"/>
        <w:ind w:left="-851"/>
        <w:rPr>
          <w:rFonts w:asciiTheme="minorHAnsi" w:hAnsiTheme="minorHAnsi" w:cs="Arial"/>
          <w:sz w:val="24"/>
          <w:szCs w:val="24"/>
        </w:rPr>
      </w:pPr>
      <w:r w:rsidRPr="00F34DFF">
        <w:rPr>
          <w:rFonts w:asciiTheme="minorHAnsi" w:hAnsiTheme="minorHAnsi" w:cs="Arial"/>
          <w:sz w:val="24"/>
          <w:szCs w:val="24"/>
        </w:rPr>
        <w:t>En cuanto a las actuaciones previstas</w:t>
      </w:r>
      <w:r>
        <w:rPr>
          <w:rFonts w:asciiTheme="minorHAnsi" w:hAnsiTheme="minorHAnsi" w:cs="Arial"/>
          <w:sz w:val="24"/>
          <w:szCs w:val="24"/>
        </w:rPr>
        <w:t xml:space="preserve"> por el grupo, se han cumplido las reuniones mensuales del grupo, así como la comunicación e intercambio de información en diferentes formatos</w:t>
      </w:r>
      <w:r w:rsidR="00CA705F">
        <w:rPr>
          <w:rFonts w:asciiTheme="minorHAnsi" w:hAnsiTheme="minorHAnsi" w:cs="Arial"/>
          <w:sz w:val="24"/>
          <w:szCs w:val="24"/>
        </w:rPr>
        <w:t xml:space="preserve"> </w:t>
      </w:r>
      <w:proofErr w:type="gramStart"/>
      <w:r w:rsidR="00CA705F">
        <w:rPr>
          <w:rFonts w:asciiTheme="minorHAnsi" w:hAnsiTheme="minorHAnsi" w:cs="Arial"/>
          <w:sz w:val="24"/>
          <w:szCs w:val="24"/>
        </w:rPr>
        <w:t>( tutoriales</w:t>
      </w:r>
      <w:proofErr w:type="gramEnd"/>
      <w:r w:rsidR="00CA705F">
        <w:rPr>
          <w:rFonts w:asciiTheme="minorHAnsi" w:hAnsiTheme="minorHAnsi" w:cs="Arial"/>
          <w:sz w:val="24"/>
          <w:szCs w:val="24"/>
        </w:rPr>
        <w:t xml:space="preserve">, videos artículos, </w:t>
      </w:r>
      <w:proofErr w:type="spellStart"/>
      <w:r w:rsidR="00CA705F">
        <w:rPr>
          <w:rFonts w:asciiTheme="minorHAnsi" w:hAnsiTheme="minorHAnsi" w:cs="Arial"/>
          <w:sz w:val="24"/>
          <w:szCs w:val="24"/>
        </w:rPr>
        <w:t>etc</w:t>
      </w:r>
      <w:proofErr w:type="spellEnd"/>
      <w:r w:rsidR="00CA705F">
        <w:rPr>
          <w:rFonts w:asciiTheme="minorHAnsi" w:hAnsiTheme="minorHAnsi" w:cs="Arial"/>
          <w:sz w:val="24"/>
          <w:szCs w:val="24"/>
        </w:rPr>
        <w:t xml:space="preserve">) a través del correo electrónico y sobre todo del grupo de </w:t>
      </w:r>
      <w:proofErr w:type="spellStart"/>
      <w:r w:rsidR="00CA705F">
        <w:rPr>
          <w:rFonts w:asciiTheme="minorHAnsi" w:hAnsiTheme="minorHAnsi" w:cs="Arial"/>
          <w:sz w:val="24"/>
          <w:szCs w:val="24"/>
        </w:rPr>
        <w:t>Whatsapp</w:t>
      </w:r>
      <w:proofErr w:type="spellEnd"/>
      <w:r w:rsidR="00CA705F">
        <w:rPr>
          <w:rFonts w:asciiTheme="minorHAnsi" w:hAnsiTheme="minorHAnsi" w:cs="Arial"/>
          <w:sz w:val="24"/>
          <w:szCs w:val="24"/>
        </w:rPr>
        <w:t xml:space="preserve"> que hemos creado especialmente para la comunicación interna, puesto que resulta más práctico y accesible que la plataforma.</w:t>
      </w:r>
    </w:p>
    <w:p w:rsidR="00CA705F" w:rsidRDefault="00CA705F" w:rsidP="00F34DFF">
      <w:pPr>
        <w:pStyle w:val="Prrafodelista"/>
        <w:ind w:left="-851"/>
        <w:rPr>
          <w:rFonts w:asciiTheme="minorHAnsi" w:hAnsiTheme="minorHAnsi" w:cs="Arial"/>
          <w:sz w:val="24"/>
          <w:szCs w:val="24"/>
        </w:rPr>
      </w:pPr>
      <w:r>
        <w:rPr>
          <w:rFonts w:asciiTheme="minorHAnsi" w:hAnsiTheme="minorHAnsi" w:cs="Arial"/>
          <w:sz w:val="24"/>
          <w:szCs w:val="24"/>
        </w:rPr>
        <w:t>Los integrantes del grupo hemos realizado formación a través de jornadas y cursos que se especificarán en la memoria individual de cada integrante. Además el ambiente del grupo es muy activo en cuanto a la búsqueda de información de nuevas metodologías en los distintos aspectos del currículo, información compartida a través de las vías antes mencionadas.</w:t>
      </w:r>
    </w:p>
    <w:p w:rsidR="00CA705F" w:rsidRDefault="00CA705F" w:rsidP="00F34DFF">
      <w:pPr>
        <w:pStyle w:val="Prrafodelista"/>
        <w:ind w:left="-851"/>
        <w:rPr>
          <w:rFonts w:asciiTheme="minorHAnsi" w:hAnsiTheme="minorHAnsi" w:cs="Arial"/>
          <w:sz w:val="24"/>
          <w:szCs w:val="24"/>
        </w:rPr>
      </w:pPr>
      <w:r>
        <w:rPr>
          <w:rFonts w:asciiTheme="minorHAnsi" w:hAnsiTheme="minorHAnsi" w:cs="Arial"/>
          <w:sz w:val="24"/>
          <w:szCs w:val="24"/>
        </w:rPr>
        <w:lastRenderedPageBreak/>
        <w:t xml:space="preserve">Las distintas tareas que componen nuestra unidad didáctica </w:t>
      </w:r>
      <w:r w:rsidRPr="00CA705F">
        <w:rPr>
          <w:rFonts w:asciiTheme="minorHAnsi" w:hAnsiTheme="minorHAnsi" w:cs="Arial"/>
          <w:i/>
          <w:sz w:val="24"/>
          <w:szCs w:val="24"/>
        </w:rPr>
        <w:t>Agua</w:t>
      </w:r>
      <w:r>
        <w:rPr>
          <w:rFonts w:asciiTheme="minorHAnsi" w:hAnsiTheme="minorHAnsi" w:cs="Arial"/>
          <w:i/>
          <w:sz w:val="24"/>
          <w:szCs w:val="24"/>
        </w:rPr>
        <w:t xml:space="preserve"> </w:t>
      </w:r>
      <w:r>
        <w:rPr>
          <w:rFonts w:asciiTheme="minorHAnsi" w:hAnsiTheme="minorHAnsi" w:cs="Arial"/>
          <w:sz w:val="24"/>
          <w:szCs w:val="24"/>
        </w:rPr>
        <w:t>están</w:t>
      </w:r>
      <w:r w:rsidRPr="00CA705F">
        <w:rPr>
          <w:rFonts w:asciiTheme="minorHAnsi" w:hAnsiTheme="minorHAnsi" w:cs="Arial"/>
          <w:sz w:val="24"/>
          <w:szCs w:val="24"/>
        </w:rPr>
        <w:t xml:space="preserve"> </w:t>
      </w:r>
      <w:r>
        <w:rPr>
          <w:rFonts w:asciiTheme="minorHAnsi" w:hAnsiTheme="minorHAnsi" w:cs="Arial"/>
          <w:sz w:val="24"/>
          <w:szCs w:val="24"/>
        </w:rPr>
        <w:t xml:space="preserve">estructuradas desde los distintos departamentos didácticos para conformar el </w:t>
      </w:r>
      <w:proofErr w:type="spellStart"/>
      <w:r>
        <w:rPr>
          <w:rFonts w:asciiTheme="minorHAnsi" w:hAnsiTheme="minorHAnsi" w:cs="Arial"/>
          <w:sz w:val="24"/>
          <w:szCs w:val="24"/>
        </w:rPr>
        <w:t>proyecrto</w:t>
      </w:r>
      <w:proofErr w:type="spellEnd"/>
      <w:r>
        <w:rPr>
          <w:rFonts w:asciiTheme="minorHAnsi" w:hAnsiTheme="minorHAnsi" w:cs="Arial"/>
          <w:sz w:val="24"/>
          <w:szCs w:val="24"/>
        </w:rPr>
        <w:t xml:space="preserve"> de </w:t>
      </w:r>
      <w:r w:rsidRPr="00CA705F">
        <w:rPr>
          <w:rFonts w:asciiTheme="minorHAnsi" w:hAnsiTheme="minorHAnsi" w:cs="Arial"/>
          <w:i/>
          <w:sz w:val="24"/>
          <w:szCs w:val="24"/>
        </w:rPr>
        <w:t xml:space="preserve">La jornada </w:t>
      </w:r>
      <w:r w:rsidR="00066EB7">
        <w:rPr>
          <w:rFonts w:asciiTheme="minorHAnsi" w:hAnsiTheme="minorHAnsi" w:cs="Arial"/>
          <w:i/>
          <w:sz w:val="24"/>
          <w:szCs w:val="24"/>
        </w:rPr>
        <w:t xml:space="preserve">del agua en el I.E.S. El </w:t>
      </w:r>
      <w:proofErr w:type="spellStart"/>
      <w:r w:rsidR="00066EB7">
        <w:rPr>
          <w:rFonts w:asciiTheme="minorHAnsi" w:hAnsiTheme="minorHAnsi" w:cs="Arial"/>
          <w:i/>
          <w:sz w:val="24"/>
          <w:szCs w:val="24"/>
        </w:rPr>
        <w:t>Alquián</w:t>
      </w:r>
      <w:proofErr w:type="spellEnd"/>
      <w:r w:rsidR="00066EB7">
        <w:rPr>
          <w:rFonts w:asciiTheme="minorHAnsi" w:hAnsiTheme="minorHAnsi" w:cs="Arial"/>
          <w:i/>
          <w:sz w:val="24"/>
          <w:szCs w:val="24"/>
        </w:rPr>
        <w:t xml:space="preserve">, </w:t>
      </w:r>
      <w:r w:rsidR="00066EB7" w:rsidRPr="00066EB7">
        <w:rPr>
          <w:rFonts w:asciiTheme="minorHAnsi" w:hAnsiTheme="minorHAnsi" w:cs="Arial"/>
          <w:sz w:val="24"/>
          <w:szCs w:val="24"/>
        </w:rPr>
        <w:t>si bien aún no están</w:t>
      </w:r>
      <w:r w:rsidR="00066EB7">
        <w:rPr>
          <w:rFonts w:asciiTheme="minorHAnsi" w:hAnsiTheme="minorHAnsi" w:cs="Arial"/>
          <w:i/>
          <w:sz w:val="24"/>
          <w:szCs w:val="24"/>
        </w:rPr>
        <w:t xml:space="preserve"> </w:t>
      </w:r>
      <w:r w:rsidR="00066EB7">
        <w:rPr>
          <w:rFonts w:asciiTheme="minorHAnsi" w:hAnsiTheme="minorHAnsi" w:cs="Arial"/>
          <w:sz w:val="24"/>
          <w:szCs w:val="24"/>
        </w:rPr>
        <w:t>terminadas en su totalidad.</w:t>
      </w:r>
    </w:p>
    <w:p w:rsidR="00066EB7" w:rsidRDefault="00066EB7" w:rsidP="00F34DFF">
      <w:pPr>
        <w:pStyle w:val="Prrafodelista"/>
        <w:ind w:left="-851"/>
        <w:rPr>
          <w:rFonts w:asciiTheme="minorHAnsi" w:hAnsiTheme="minorHAnsi" w:cs="Arial"/>
          <w:sz w:val="24"/>
          <w:szCs w:val="24"/>
        </w:rPr>
      </w:pPr>
    </w:p>
    <w:p w:rsidR="00066EB7" w:rsidRDefault="00066EB7" w:rsidP="00F34DFF">
      <w:pPr>
        <w:pStyle w:val="Prrafodelista"/>
        <w:ind w:left="-851"/>
        <w:rPr>
          <w:rFonts w:asciiTheme="minorHAnsi" w:hAnsiTheme="minorHAnsi" w:cs="Arial"/>
          <w:sz w:val="24"/>
          <w:szCs w:val="24"/>
        </w:rPr>
      </w:pPr>
      <w:r>
        <w:rPr>
          <w:rFonts w:asciiTheme="minorHAnsi" w:hAnsiTheme="minorHAnsi" w:cs="Arial"/>
          <w:sz w:val="24"/>
          <w:szCs w:val="24"/>
        </w:rPr>
        <w:t>El punto débil, por el momento es el trabajo en la plataforma, que nos está costando acceder, subir y descargar archivos de forma que desanima a los integrantes del grupo. La falta de operatividad ha hecho que optemos por otras vías de trabajo pese a los criterios de la formación en centros.</w:t>
      </w:r>
    </w:p>
    <w:p w:rsidR="00066EB7" w:rsidRDefault="00066EB7" w:rsidP="00F34DFF">
      <w:pPr>
        <w:pStyle w:val="Prrafodelista"/>
        <w:ind w:left="-851"/>
        <w:rPr>
          <w:rFonts w:asciiTheme="minorHAnsi" w:hAnsiTheme="minorHAnsi" w:cs="Arial"/>
          <w:sz w:val="24"/>
          <w:szCs w:val="24"/>
        </w:rPr>
      </w:pPr>
    </w:p>
    <w:p w:rsidR="00066EB7" w:rsidRDefault="00066EB7" w:rsidP="00F34DFF">
      <w:pPr>
        <w:pStyle w:val="Prrafodelista"/>
        <w:ind w:left="-851"/>
        <w:rPr>
          <w:rFonts w:asciiTheme="minorHAnsi" w:hAnsiTheme="minorHAnsi" w:cs="Arial"/>
          <w:sz w:val="24"/>
          <w:szCs w:val="24"/>
        </w:rPr>
      </w:pPr>
      <w:r>
        <w:rPr>
          <w:rFonts w:asciiTheme="minorHAnsi" w:hAnsiTheme="minorHAnsi" w:cs="Arial"/>
          <w:sz w:val="24"/>
          <w:szCs w:val="24"/>
        </w:rPr>
        <w:t>El proyecto inicial ha resultado demasiado ambicioso y ha sido modificado de manera que únicamente desarrollaremos una unidad didáctica, y somos conscientes de la dificultad de ponerla en práctica debido a la falta de planificación temporal anticipada de las diferentes unidades didácticas en relación al curso escolar. No obstante, los métodos de trabajo, agrupaciones y varias tareas están siendo puestas en práctica en el aula con diferentes grupos.</w:t>
      </w:r>
    </w:p>
    <w:p w:rsidR="00CA705F" w:rsidRDefault="00066EB7" w:rsidP="00F34DFF">
      <w:pPr>
        <w:pStyle w:val="Prrafodelista"/>
        <w:ind w:left="-851"/>
        <w:rPr>
          <w:rFonts w:asciiTheme="minorHAnsi" w:hAnsiTheme="minorHAnsi" w:cs="Arial"/>
          <w:sz w:val="24"/>
          <w:szCs w:val="24"/>
        </w:rPr>
      </w:pPr>
      <w:r>
        <w:rPr>
          <w:rFonts w:asciiTheme="minorHAnsi" w:hAnsiTheme="minorHAnsi" w:cs="Arial"/>
          <w:sz w:val="24"/>
          <w:szCs w:val="24"/>
        </w:rPr>
        <w:t xml:space="preserve">Otro de los cambios efectuados </w:t>
      </w:r>
      <w:r w:rsidR="007B4C07">
        <w:rPr>
          <w:rFonts w:asciiTheme="minorHAnsi" w:hAnsiTheme="minorHAnsi" w:cs="Arial"/>
          <w:sz w:val="24"/>
          <w:szCs w:val="24"/>
        </w:rPr>
        <w:t xml:space="preserve">respecto </w:t>
      </w:r>
      <w:r>
        <w:rPr>
          <w:rFonts w:asciiTheme="minorHAnsi" w:hAnsiTheme="minorHAnsi" w:cs="Arial"/>
          <w:sz w:val="24"/>
          <w:szCs w:val="24"/>
        </w:rPr>
        <w:t xml:space="preserve">la planificación inicial es el grupo </w:t>
      </w:r>
      <w:r w:rsidR="007B4C07">
        <w:rPr>
          <w:rFonts w:asciiTheme="minorHAnsi" w:hAnsiTheme="minorHAnsi" w:cs="Arial"/>
          <w:sz w:val="24"/>
          <w:szCs w:val="24"/>
        </w:rPr>
        <w:t xml:space="preserve"> clase </w:t>
      </w:r>
      <w:r>
        <w:rPr>
          <w:rFonts w:asciiTheme="minorHAnsi" w:hAnsiTheme="minorHAnsi" w:cs="Arial"/>
          <w:sz w:val="24"/>
          <w:szCs w:val="24"/>
        </w:rPr>
        <w:t>elegido</w:t>
      </w:r>
      <w:r w:rsidR="007B4C07">
        <w:rPr>
          <w:rFonts w:asciiTheme="minorHAnsi" w:hAnsiTheme="minorHAnsi" w:cs="Arial"/>
          <w:sz w:val="24"/>
          <w:szCs w:val="24"/>
        </w:rPr>
        <w:t>, 1º A, grupo bilingüe. Hemos convenido llevar las distintas tareas a todos los grupos de 1º de E.S.O., puesto que hemos planteado un amplio abanico de tareas en función de los diferentes grupos. De este modo, además de ser integradora, podemos realizar un  estudio y evaluación de nuestro trabajo.</w:t>
      </w:r>
    </w:p>
    <w:p w:rsidR="007B4C07" w:rsidRDefault="007B4C07" w:rsidP="00F34DFF">
      <w:pPr>
        <w:pStyle w:val="Prrafodelista"/>
        <w:ind w:left="-851"/>
        <w:rPr>
          <w:rFonts w:asciiTheme="minorHAnsi" w:hAnsiTheme="minorHAnsi" w:cs="Arial"/>
          <w:sz w:val="24"/>
          <w:szCs w:val="24"/>
        </w:rPr>
      </w:pPr>
    </w:p>
    <w:p w:rsidR="007B4C07" w:rsidRDefault="007B4C07" w:rsidP="007B4C07">
      <w:pPr>
        <w:ind w:left="-851" w:firstLine="0"/>
        <w:rPr>
          <w:b/>
          <w:bCs/>
          <w:sz w:val="24"/>
          <w:szCs w:val="24"/>
        </w:rPr>
      </w:pPr>
      <w:r>
        <w:rPr>
          <w:b/>
          <w:bCs/>
          <w:sz w:val="24"/>
          <w:szCs w:val="24"/>
        </w:rPr>
        <w:t>M</w:t>
      </w:r>
      <w:r w:rsidRPr="007B4C07">
        <w:rPr>
          <w:b/>
          <w:bCs/>
          <w:sz w:val="24"/>
          <w:szCs w:val="24"/>
        </w:rPr>
        <w:t>ejoras en las prácticas de centro y/o aula</w:t>
      </w:r>
      <w:r>
        <w:rPr>
          <w:b/>
          <w:bCs/>
          <w:sz w:val="24"/>
          <w:szCs w:val="24"/>
        </w:rPr>
        <w:t>.</w:t>
      </w:r>
    </w:p>
    <w:p w:rsidR="008676A3" w:rsidRDefault="008676A3" w:rsidP="007B4C07">
      <w:pPr>
        <w:ind w:left="-851" w:firstLine="0"/>
        <w:rPr>
          <w:bCs/>
          <w:sz w:val="24"/>
          <w:szCs w:val="24"/>
        </w:rPr>
      </w:pPr>
      <w:r w:rsidRPr="008676A3">
        <w:rPr>
          <w:bCs/>
          <w:sz w:val="24"/>
          <w:szCs w:val="24"/>
        </w:rPr>
        <w:t xml:space="preserve">Los cambios </w:t>
      </w:r>
      <w:r>
        <w:rPr>
          <w:bCs/>
          <w:sz w:val="24"/>
          <w:szCs w:val="24"/>
        </w:rPr>
        <w:t>en el aula son introducidos poco a poco, como he mencionado en el apartado anterior, sobre todo en cuanto a las  agrupaciones y al aprendizaje por medio de tareas desde las distintas asignaturas en todos los grupos  del centro. Entendemos que de esta manera llegará un cambio en el centro, comenzando con la planificación general y llegando a las programaciones de los departamentos, para poder llevarlas a cabo en las programaciones de aula.</w:t>
      </w:r>
    </w:p>
    <w:p w:rsidR="008676A3" w:rsidRDefault="008676A3" w:rsidP="007B4C07">
      <w:pPr>
        <w:ind w:left="-851" w:firstLine="0"/>
        <w:rPr>
          <w:bCs/>
          <w:sz w:val="24"/>
          <w:szCs w:val="24"/>
        </w:rPr>
      </w:pPr>
      <w:r>
        <w:rPr>
          <w:bCs/>
          <w:sz w:val="24"/>
          <w:szCs w:val="24"/>
        </w:rPr>
        <w:t xml:space="preserve">En definitiva, estamos ensayando y a veces, errando </w:t>
      </w:r>
      <w:r w:rsidR="00232D6B">
        <w:rPr>
          <w:bCs/>
          <w:sz w:val="24"/>
          <w:szCs w:val="24"/>
        </w:rPr>
        <w:t>pero se percibe cierta motivación sobre todo en los alumnos menos participativos.</w:t>
      </w:r>
    </w:p>
    <w:p w:rsidR="00232D6B" w:rsidRDefault="00232D6B" w:rsidP="007B4C07">
      <w:pPr>
        <w:ind w:left="-851" w:firstLine="0"/>
        <w:rPr>
          <w:bCs/>
          <w:sz w:val="24"/>
          <w:szCs w:val="24"/>
        </w:rPr>
      </w:pPr>
      <w:r>
        <w:rPr>
          <w:bCs/>
          <w:sz w:val="24"/>
          <w:szCs w:val="24"/>
        </w:rPr>
        <w:t>Las dificultades estriban en la complejidad de cambiar ciertos hábitos tanto de profesores como de alumnos. Las agrupaciones requieren un conocimiento del alumnado que en algunos casos no se tiene; alumnado y/o profesorado nuevo. La planificación de la tarea debe ser estricta contando con las limitaciones espacio- temporales y con unos elementos curriculares muy claros.</w:t>
      </w:r>
    </w:p>
    <w:p w:rsidR="00232D6B" w:rsidRDefault="00232D6B" w:rsidP="007B4C07">
      <w:pPr>
        <w:ind w:left="-851" w:firstLine="0"/>
        <w:rPr>
          <w:bCs/>
          <w:sz w:val="24"/>
          <w:szCs w:val="24"/>
        </w:rPr>
      </w:pPr>
      <w:r>
        <w:rPr>
          <w:bCs/>
          <w:sz w:val="24"/>
          <w:szCs w:val="24"/>
        </w:rPr>
        <w:t>La evaluación, un elemento más del currículo</w:t>
      </w:r>
      <w:r w:rsidR="00CD7BF8">
        <w:rPr>
          <w:bCs/>
          <w:sz w:val="24"/>
          <w:szCs w:val="24"/>
        </w:rPr>
        <w:t xml:space="preserve"> que debe justificar los demás y aún basado en los estándares evaluables de aprendizaje, requiere un conocimiento exhaustivo del proceso.</w:t>
      </w:r>
    </w:p>
    <w:p w:rsidR="00DF1F50" w:rsidRDefault="00DF1F50" w:rsidP="007B4C07">
      <w:pPr>
        <w:ind w:left="-851" w:firstLine="0"/>
        <w:rPr>
          <w:bCs/>
          <w:sz w:val="24"/>
          <w:szCs w:val="24"/>
        </w:rPr>
      </w:pPr>
      <w:r>
        <w:rPr>
          <w:bCs/>
          <w:sz w:val="24"/>
          <w:szCs w:val="24"/>
        </w:rPr>
        <w:t>En pocas palabras, la inversión de tiempo en actualizarnos plantea la dificultad cotidiana de la falta del mismo.</w:t>
      </w:r>
    </w:p>
    <w:p w:rsidR="00CD7BF8" w:rsidRDefault="00CD7BF8" w:rsidP="007B4C07">
      <w:pPr>
        <w:ind w:left="-851" w:firstLine="0"/>
        <w:rPr>
          <w:bCs/>
          <w:sz w:val="24"/>
          <w:szCs w:val="24"/>
        </w:rPr>
      </w:pPr>
      <w:r>
        <w:rPr>
          <w:bCs/>
          <w:sz w:val="24"/>
          <w:szCs w:val="24"/>
        </w:rPr>
        <w:lastRenderedPageBreak/>
        <w:t>La coordinación de</w:t>
      </w:r>
      <w:r w:rsidR="00DF1F50">
        <w:rPr>
          <w:bCs/>
          <w:sz w:val="24"/>
          <w:szCs w:val="24"/>
        </w:rPr>
        <w:t xml:space="preserve"> los profesores para poder llevar al aula las unidades didácticas integradas es fundamental. Debemos estructurar los contenidos de cada materia en el tiempo. Esta coordinación resulta compleja en un principio.</w:t>
      </w:r>
    </w:p>
    <w:p w:rsidR="007B4C07" w:rsidRPr="00DF1F50" w:rsidRDefault="00DF1F50" w:rsidP="00F34DFF">
      <w:pPr>
        <w:pStyle w:val="Prrafodelista"/>
        <w:ind w:left="-851"/>
        <w:rPr>
          <w:rFonts w:asciiTheme="minorHAnsi" w:hAnsiTheme="minorHAnsi" w:cs="Arial"/>
          <w:sz w:val="24"/>
          <w:szCs w:val="24"/>
        </w:rPr>
      </w:pPr>
      <w:r w:rsidRPr="00DF1F50">
        <w:rPr>
          <w:rFonts w:asciiTheme="minorHAnsi" w:hAnsiTheme="minorHAnsi" w:cs="Arial"/>
          <w:sz w:val="24"/>
          <w:szCs w:val="24"/>
        </w:rPr>
        <w:t>Pese a ci</w:t>
      </w:r>
      <w:r>
        <w:rPr>
          <w:rFonts w:asciiTheme="minorHAnsi" w:hAnsiTheme="minorHAnsi" w:cs="Arial"/>
          <w:sz w:val="24"/>
          <w:szCs w:val="24"/>
        </w:rPr>
        <w:t xml:space="preserve">ertos obstáculos, valoramos positivamente el </w:t>
      </w:r>
      <w:r w:rsidR="00FF2016">
        <w:rPr>
          <w:rFonts w:asciiTheme="minorHAnsi" w:hAnsiTheme="minorHAnsi" w:cs="Arial"/>
          <w:sz w:val="24"/>
          <w:szCs w:val="24"/>
        </w:rPr>
        <w:t>trabajo realizado, el dinamismo es palpable en las aulas y en el profesorado.</w:t>
      </w:r>
    </w:p>
    <w:p w:rsidR="00F34DFF" w:rsidRDefault="00F34DFF" w:rsidP="00F34DFF">
      <w:pPr>
        <w:ind w:left="0" w:firstLine="0"/>
        <w:rPr>
          <w:rFonts w:cs="Arial"/>
          <w:b/>
          <w:sz w:val="24"/>
          <w:szCs w:val="24"/>
        </w:rPr>
      </w:pPr>
    </w:p>
    <w:p w:rsidR="00F34DFF" w:rsidRPr="00F34DFF" w:rsidRDefault="00F34DFF" w:rsidP="00F34DFF">
      <w:pPr>
        <w:ind w:left="0" w:firstLine="0"/>
        <w:rPr>
          <w:rFonts w:cs="Arial"/>
          <w:b/>
          <w:sz w:val="24"/>
          <w:szCs w:val="24"/>
        </w:rPr>
      </w:pPr>
    </w:p>
    <w:p w:rsidR="00F34DFF" w:rsidRPr="00F34DFF" w:rsidRDefault="00F34DFF" w:rsidP="00F34DFF">
      <w:pPr>
        <w:ind w:left="-851" w:firstLine="0"/>
        <w:rPr>
          <w:sz w:val="24"/>
          <w:szCs w:val="24"/>
        </w:rPr>
      </w:pPr>
    </w:p>
    <w:sectPr w:rsidR="00F34DFF" w:rsidRPr="00F34DFF" w:rsidSect="001E4C0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D0981"/>
    <w:multiLevelType w:val="hybridMultilevel"/>
    <w:tmpl w:val="100CEEC0"/>
    <w:lvl w:ilvl="0" w:tplc="237A850C">
      <w:start w:val="1"/>
      <w:numFmt w:val="lowerLetter"/>
      <w:lvlText w:val="%1)"/>
      <w:lvlJc w:val="left"/>
      <w:pPr>
        <w:ind w:left="1440" w:hanging="360"/>
      </w:pPr>
      <w:rPr>
        <w:b w:val="0"/>
        <w:u w:val="none"/>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
    <w:nsid w:val="6D7A206F"/>
    <w:multiLevelType w:val="hybridMultilevel"/>
    <w:tmpl w:val="16867B14"/>
    <w:lvl w:ilvl="0" w:tplc="0C0A000B">
      <w:start w:val="1"/>
      <w:numFmt w:val="bullet"/>
      <w:lvlText w:val=""/>
      <w:lvlJc w:val="left"/>
      <w:pPr>
        <w:ind w:left="-131" w:hanging="360"/>
      </w:pPr>
      <w:rPr>
        <w:rFonts w:ascii="Wingdings" w:hAnsi="Wingdings" w:hint="default"/>
      </w:rPr>
    </w:lvl>
    <w:lvl w:ilvl="1" w:tplc="0C0A0003" w:tentative="1">
      <w:start w:val="1"/>
      <w:numFmt w:val="bullet"/>
      <w:lvlText w:val="o"/>
      <w:lvlJc w:val="left"/>
      <w:pPr>
        <w:ind w:left="589" w:hanging="360"/>
      </w:pPr>
      <w:rPr>
        <w:rFonts w:ascii="Courier New" w:hAnsi="Courier New" w:cs="Courier New" w:hint="default"/>
      </w:rPr>
    </w:lvl>
    <w:lvl w:ilvl="2" w:tplc="0C0A0005" w:tentative="1">
      <w:start w:val="1"/>
      <w:numFmt w:val="bullet"/>
      <w:lvlText w:val=""/>
      <w:lvlJc w:val="left"/>
      <w:pPr>
        <w:ind w:left="1309" w:hanging="360"/>
      </w:pPr>
      <w:rPr>
        <w:rFonts w:ascii="Wingdings" w:hAnsi="Wingdings" w:hint="default"/>
      </w:rPr>
    </w:lvl>
    <w:lvl w:ilvl="3" w:tplc="0C0A0001" w:tentative="1">
      <w:start w:val="1"/>
      <w:numFmt w:val="bullet"/>
      <w:lvlText w:val=""/>
      <w:lvlJc w:val="left"/>
      <w:pPr>
        <w:ind w:left="2029" w:hanging="360"/>
      </w:pPr>
      <w:rPr>
        <w:rFonts w:ascii="Symbol" w:hAnsi="Symbol" w:hint="default"/>
      </w:rPr>
    </w:lvl>
    <w:lvl w:ilvl="4" w:tplc="0C0A0003" w:tentative="1">
      <w:start w:val="1"/>
      <w:numFmt w:val="bullet"/>
      <w:lvlText w:val="o"/>
      <w:lvlJc w:val="left"/>
      <w:pPr>
        <w:ind w:left="2749" w:hanging="360"/>
      </w:pPr>
      <w:rPr>
        <w:rFonts w:ascii="Courier New" w:hAnsi="Courier New" w:cs="Courier New" w:hint="default"/>
      </w:rPr>
    </w:lvl>
    <w:lvl w:ilvl="5" w:tplc="0C0A0005" w:tentative="1">
      <w:start w:val="1"/>
      <w:numFmt w:val="bullet"/>
      <w:lvlText w:val=""/>
      <w:lvlJc w:val="left"/>
      <w:pPr>
        <w:ind w:left="3469" w:hanging="360"/>
      </w:pPr>
      <w:rPr>
        <w:rFonts w:ascii="Wingdings" w:hAnsi="Wingdings" w:hint="default"/>
      </w:rPr>
    </w:lvl>
    <w:lvl w:ilvl="6" w:tplc="0C0A0001" w:tentative="1">
      <w:start w:val="1"/>
      <w:numFmt w:val="bullet"/>
      <w:lvlText w:val=""/>
      <w:lvlJc w:val="left"/>
      <w:pPr>
        <w:ind w:left="4189" w:hanging="360"/>
      </w:pPr>
      <w:rPr>
        <w:rFonts w:ascii="Symbol" w:hAnsi="Symbol" w:hint="default"/>
      </w:rPr>
    </w:lvl>
    <w:lvl w:ilvl="7" w:tplc="0C0A0003" w:tentative="1">
      <w:start w:val="1"/>
      <w:numFmt w:val="bullet"/>
      <w:lvlText w:val="o"/>
      <w:lvlJc w:val="left"/>
      <w:pPr>
        <w:ind w:left="4909" w:hanging="360"/>
      </w:pPr>
      <w:rPr>
        <w:rFonts w:ascii="Courier New" w:hAnsi="Courier New" w:cs="Courier New" w:hint="default"/>
      </w:rPr>
    </w:lvl>
    <w:lvl w:ilvl="8" w:tplc="0C0A0005" w:tentative="1">
      <w:start w:val="1"/>
      <w:numFmt w:val="bullet"/>
      <w:lvlText w:val=""/>
      <w:lvlJc w:val="left"/>
      <w:pPr>
        <w:ind w:left="562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F34DFF"/>
    <w:rsid w:val="00066EB7"/>
    <w:rsid w:val="001E4C0D"/>
    <w:rsid w:val="00232D6B"/>
    <w:rsid w:val="005824B5"/>
    <w:rsid w:val="007B4C07"/>
    <w:rsid w:val="008676A3"/>
    <w:rsid w:val="00CA705F"/>
    <w:rsid w:val="00CD7BF8"/>
    <w:rsid w:val="00DF1F50"/>
    <w:rsid w:val="00E66735"/>
    <w:rsid w:val="00F34DFF"/>
    <w:rsid w:val="00FF201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ind w:left="-1418"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C0D"/>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34DFF"/>
    <w:pPr>
      <w:ind w:left="720" w:firstLine="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804</Words>
  <Characters>4423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dc:creator>
  <cp:lastModifiedBy>Raquel</cp:lastModifiedBy>
  <cp:revision>1</cp:revision>
  <dcterms:created xsi:type="dcterms:W3CDTF">2017-03-15T18:54:00Z</dcterms:created>
  <dcterms:modified xsi:type="dcterms:W3CDTF">2017-03-15T20:21:00Z</dcterms:modified>
</cp:coreProperties>
</file>