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77" w:rsidRDefault="00844F16">
      <w:pPr>
        <w:rPr>
          <w:rFonts w:ascii="Times New Roman" w:hAnsi="Times New Roman" w:cs="Times New Roman"/>
          <w:b/>
          <w:i/>
          <w:sz w:val="24"/>
          <w:szCs w:val="24"/>
        </w:rPr>
      </w:pPr>
      <w:r w:rsidRPr="008D176F">
        <w:rPr>
          <w:rFonts w:ascii="Times New Roman" w:hAnsi="Times New Roman" w:cs="Times New Roman"/>
          <w:b/>
          <w:i/>
          <w:sz w:val="24"/>
          <w:szCs w:val="24"/>
        </w:rPr>
        <w:t>3.1.b. TRATAMIENTO DE CCL EN TODAS LAS ÁREAS</w:t>
      </w:r>
      <w:r w:rsidR="007D13F5" w:rsidRPr="008D176F">
        <w:rPr>
          <w:rFonts w:ascii="Times New Roman" w:hAnsi="Times New Roman" w:cs="Times New Roman"/>
          <w:b/>
          <w:i/>
          <w:sz w:val="24"/>
          <w:szCs w:val="24"/>
        </w:rPr>
        <w:t xml:space="preserve"> QUE COLABORAN EN EL PLAN LINGÜÍSTICO DE CENTRO.</w:t>
      </w:r>
    </w:p>
    <w:p w:rsidR="00017DEE" w:rsidRDefault="00017DEE">
      <w:pPr>
        <w:rPr>
          <w:rFonts w:ascii="Times New Roman" w:hAnsi="Times New Roman" w:cs="Times New Roman"/>
          <w:b/>
          <w:i/>
          <w:sz w:val="24"/>
          <w:szCs w:val="24"/>
        </w:rPr>
      </w:pPr>
    </w:p>
    <w:p w:rsidR="007D13F5" w:rsidRDefault="00017DEE" w:rsidP="00E061EC">
      <w:pPr>
        <w:spacing w:line="360" w:lineRule="auto"/>
        <w:rPr>
          <w:rFonts w:ascii="Times New Roman" w:hAnsi="Times New Roman" w:cs="Times New Roman"/>
          <w:sz w:val="24"/>
          <w:szCs w:val="24"/>
        </w:rPr>
      </w:pPr>
      <w:r>
        <w:rPr>
          <w:rFonts w:ascii="Times New Roman" w:hAnsi="Times New Roman" w:cs="Times New Roman"/>
          <w:sz w:val="24"/>
          <w:szCs w:val="24"/>
        </w:rPr>
        <w:tab/>
        <w:t>Remitiéndonos al Real Decreto 1105/2014 sobre Competencias Clave, nuestra labor como docentes es intentar que nuestros alumnos estén preparados para afrontar su</w:t>
      </w:r>
      <w:r w:rsidR="00E061EC">
        <w:rPr>
          <w:rFonts w:ascii="Times New Roman" w:hAnsi="Times New Roman" w:cs="Times New Roman"/>
          <w:sz w:val="24"/>
          <w:szCs w:val="24"/>
        </w:rPr>
        <w:t>s</w:t>
      </w:r>
      <w:r>
        <w:rPr>
          <w:rFonts w:ascii="Times New Roman" w:hAnsi="Times New Roman" w:cs="Times New Roman"/>
          <w:sz w:val="24"/>
          <w:szCs w:val="24"/>
        </w:rPr>
        <w:t xml:space="preserve"> vida</w:t>
      </w:r>
      <w:r w:rsidR="00E061EC">
        <w:rPr>
          <w:rFonts w:ascii="Times New Roman" w:hAnsi="Times New Roman" w:cs="Times New Roman"/>
          <w:sz w:val="24"/>
          <w:szCs w:val="24"/>
        </w:rPr>
        <w:t>s</w:t>
      </w:r>
      <w:r>
        <w:rPr>
          <w:rFonts w:ascii="Times New Roman" w:hAnsi="Times New Roman" w:cs="Times New Roman"/>
          <w:sz w:val="24"/>
          <w:szCs w:val="24"/>
        </w:rPr>
        <w:t xml:space="preserve"> fuera de las aulas. A través del Plan Lingüístico de Centro, queremos hacer de la Competencia en Comunicación Lingüística el punto de partida de todas las áreas. Preparamos a los alumnos para ser ciudadanos co</w:t>
      </w:r>
      <w:r w:rsidR="00E061EC">
        <w:rPr>
          <w:rFonts w:ascii="Times New Roman" w:hAnsi="Times New Roman" w:cs="Times New Roman"/>
          <w:sz w:val="24"/>
          <w:szCs w:val="24"/>
        </w:rPr>
        <w:t xml:space="preserve">mpetentes, para hacer de ellos </w:t>
      </w:r>
      <w:r>
        <w:rPr>
          <w:rFonts w:ascii="Times New Roman" w:hAnsi="Times New Roman" w:cs="Times New Roman"/>
          <w:sz w:val="24"/>
          <w:szCs w:val="24"/>
        </w:rPr>
        <w:t xml:space="preserve">personas </w:t>
      </w:r>
      <w:r w:rsidR="00E061EC">
        <w:rPr>
          <w:rFonts w:ascii="Times New Roman" w:hAnsi="Times New Roman" w:cs="Times New Roman"/>
          <w:sz w:val="24"/>
          <w:szCs w:val="24"/>
        </w:rPr>
        <w:t xml:space="preserve">con la capacidad suficiente para comprender los diferentes puntos de vistas y verter opiniones válidas y constructivas sobre las opiniones de los demás. El dominio de la propia lengua o de una o varias lenguas extranjeras es fundamental en el mundo globalizado en el que les tocará desarrollar sus vidas adultas. </w:t>
      </w:r>
    </w:p>
    <w:p w:rsidR="00E061EC" w:rsidRDefault="00E061EC" w:rsidP="00E061EC">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continuación, presentamos las distintas perspectivas de la Competencia en Comunicación Lingüística. </w:t>
      </w:r>
    </w:p>
    <w:p w:rsidR="00017DEE" w:rsidRDefault="00017DEE">
      <w:pPr>
        <w:rPr>
          <w:rFonts w:ascii="Times New Roman" w:hAnsi="Times New Roman" w:cs="Times New Roman"/>
          <w:sz w:val="24"/>
          <w:szCs w:val="24"/>
        </w:rPr>
      </w:pPr>
    </w:p>
    <w:p w:rsidR="007D13F5" w:rsidRDefault="007D13F5" w:rsidP="007D13F5">
      <w:pPr>
        <w:pStyle w:val="Prrafodelista"/>
        <w:numPr>
          <w:ilvl w:val="0"/>
          <w:numId w:val="1"/>
        </w:numPr>
        <w:rPr>
          <w:rFonts w:ascii="Times New Roman" w:hAnsi="Times New Roman" w:cs="Times New Roman"/>
          <w:sz w:val="24"/>
          <w:szCs w:val="24"/>
        </w:rPr>
      </w:pPr>
      <w:bookmarkStart w:id="0" w:name="_Hlk481573203"/>
      <w:r>
        <w:rPr>
          <w:rFonts w:ascii="Times New Roman" w:hAnsi="Times New Roman" w:cs="Times New Roman"/>
          <w:sz w:val="24"/>
          <w:szCs w:val="24"/>
        </w:rPr>
        <w:t>LENGUA CASTELLANA Y LITERATURA</w:t>
      </w:r>
    </w:p>
    <w:bookmarkEnd w:id="0"/>
    <w:p w:rsidR="007D13F5" w:rsidRDefault="007D13F5" w:rsidP="007D13F5">
      <w:pPr>
        <w:pStyle w:val="Prrafodelista"/>
        <w:rPr>
          <w:rFonts w:ascii="Times New Roman" w:hAnsi="Times New Roman" w:cs="Times New Roman"/>
          <w:sz w:val="24"/>
          <w:szCs w:val="24"/>
        </w:rPr>
      </w:pPr>
    </w:p>
    <w:p w:rsidR="007D13F5" w:rsidRDefault="007D13F5" w:rsidP="007D13F5">
      <w:pPr>
        <w:spacing w:line="360" w:lineRule="auto"/>
        <w:ind w:firstLine="708"/>
        <w:jc w:val="both"/>
        <w:rPr>
          <w:rFonts w:ascii="Times New Roman" w:hAnsi="Times New Roman" w:cs="Times New Roman"/>
          <w:noProof/>
          <w:sz w:val="24"/>
          <w:szCs w:val="24"/>
        </w:rPr>
      </w:pPr>
      <w:r w:rsidRPr="007D13F5">
        <w:rPr>
          <w:rFonts w:ascii="Times New Roman" w:hAnsi="Times New Roman" w:cs="Times New Roman"/>
          <w:noProof/>
          <w:sz w:val="24"/>
          <w:szCs w:val="24"/>
        </w:rPr>
        <w:t xml:space="preserve">A través de la materia Lengua Castellana y Literatura, se contribuirá al desarrollo de la </w:t>
      </w:r>
      <w:r w:rsidRPr="007D13F5">
        <w:rPr>
          <w:rFonts w:ascii="Times New Roman" w:hAnsi="Times New Roman" w:cs="Times New Roman"/>
          <w:noProof/>
          <w:sz w:val="24"/>
          <w:szCs w:val="24"/>
          <w:u w:val="single"/>
        </w:rPr>
        <w:t>competencia en comunicación lingüística</w:t>
      </w:r>
      <w:r w:rsidRPr="007D13F5">
        <w:rPr>
          <w:rFonts w:ascii="Times New Roman" w:hAnsi="Times New Roman" w:cs="Times New Roman"/>
          <w:noProof/>
          <w:sz w:val="24"/>
          <w:szCs w:val="24"/>
        </w:rPr>
        <w:t xml:space="preserve"> (CCL), que constituye la base del aprendizaje y es vehículo canalizador del desarrollo competencial en todas sus facetas. Esta materia contribuye a ello de forma directa por su relevancia para expresar e interpretar conceptos, pensamientos, sentimientos, hechos y opiniones de forma oral y escrita y para interactuar de una manera adecuada y creativa en múltiples contextos sociales y culturales. El currículo de esta materia, al tener como meta el desarrollo de la capacidad para interactuar de forma competente mediante el lenguaje en las diferentes esferas de la actividad social, contribuye de un modo decisivo al desarrollo de todos los aspectos que conforman la competencia en comunicación lingüística. Además, las habilidades y estrategias para el uso de una lengua determinada y la capacidad para tomar la lengua como objeto de observación, aunque se adquieren desde una lengua, se transfieren y aplican al aprendizaje de otras. </w:t>
      </w:r>
    </w:p>
    <w:p w:rsidR="007D13F5" w:rsidRDefault="007D13F5" w:rsidP="007D13F5">
      <w:pPr>
        <w:ind w:firstLine="708"/>
        <w:jc w:val="both"/>
        <w:rPr>
          <w:rFonts w:ascii="Times New Roman" w:hAnsi="Times New Roman" w:cs="Times New Roman"/>
          <w:noProof/>
          <w:sz w:val="24"/>
          <w:szCs w:val="24"/>
        </w:rPr>
      </w:pPr>
    </w:p>
    <w:p w:rsidR="00E061EC" w:rsidRDefault="00E061EC" w:rsidP="007D13F5">
      <w:pPr>
        <w:ind w:firstLine="708"/>
        <w:jc w:val="both"/>
        <w:rPr>
          <w:rFonts w:ascii="Times New Roman" w:hAnsi="Times New Roman" w:cs="Times New Roman"/>
          <w:noProof/>
          <w:sz w:val="24"/>
          <w:szCs w:val="24"/>
        </w:rPr>
      </w:pPr>
      <w:bookmarkStart w:id="1" w:name="_GoBack"/>
      <w:bookmarkEnd w:id="1"/>
    </w:p>
    <w:p w:rsidR="007D13F5" w:rsidRDefault="007D13F5" w:rsidP="007D13F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LENGUA</w:t>
      </w:r>
      <w:r w:rsidR="00B00EBE">
        <w:rPr>
          <w:rFonts w:ascii="Times New Roman" w:hAnsi="Times New Roman" w:cs="Times New Roman"/>
          <w:sz w:val="24"/>
          <w:szCs w:val="24"/>
        </w:rPr>
        <w:t>S</w:t>
      </w:r>
      <w:r>
        <w:rPr>
          <w:rFonts w:ascii="Times New Roman" w:hAnsi="Times New Roman" w:cs="Times New Roman"/>
          <w:sz w:val="24"/>
          <w:szCs w:val="24"/>
        </w:rPr>
        <w:t xml:space="preserve"> EXTRANJERA</w:t>
      </w:r>
      <w:r w:rsidR="00B00EBE">
        <w:rPr>
          <w:rFonts w:ascii="Times New Roman" w:hAnsi="Times New Roman" w:cs="Times New Roman"/>
          <w:sz w:val="24"/>
          <w:szCs w:val="24"/>
        </w:rPr>
        <w:t>S</w:t>
      </w:r>
      <w:r>
        <w:rPr>
          <w:rFonts w:ascii="Times New Roman" w:hAnsi="Times New Roman" w:cs="Times New Roman"/>
          <w:sz w:val="24"/>
          <w:szCs w:val="24"/>
        </w:rPr>
        <w:t>: INGLÉS</w:t>
      </w:r>
      <w:r w:rsidR="00B00EBE">
        <w:rPr>
          <w:rFonts w:ascii="Times New Roman" w:hAnsi="Times New Roman" w:cs="Times New Roman"/>
          <w:sz w:val="24"/>
          <w:szCs w:val="24"/>
        </w:rPr>
        <w:t xml:space="preserve"> Y FRANCÉS</w:t>
      </w:r>
    </w:p>
    <w:p w:rsidR="007D13F5" w:rsidRPr="007D13F5" w:rsidRDefault="007D13F5" w:rsidP="007D13F5">
      <w:pPr>
        <w:ind w:left="360"/>
        <w:rPr>
          <w:rFonts w:ascii="Times New Roman" w:hAnsi="Times New Roman" w:cs="Times New Roman"/>
          <w:sz w:val="24"/>
          <w:szCs w:val="24"/>
        </w:rPr>
      </w:pPr>
    </w:p>
    <w:p w:rsidR="007D13F5" w:rsidRPr="007D13F5" w:rsidRDefault="007D13F5" w:rsidP="007D13F5">
      <w:pPr>
        <w:autoSpaceDE w:val="0"/>
        <w:spacing w:after="0" w:line="360" w:lineRule="auto"/>
        <w:ind w:firstLine="708"/>
        <w:rPr>
          <w:rFonts w:ascii="Times" w:eastAsia="Times New Roman" w:hAnsi="Times" w:cs="Times"/>
          <w:sz w:val="24"/>
          <w:szCs w:val="24"/>
          <w:lang w:eastAsia="es-ES"/>
        </w:rPr>
      </w:pPr>
      <w:r w:rsidRPr="007D13F5">
        <w:rPr>
          <w:rFonts w:ascii="Times" w:eastAsia="Times New Roman" w:hAnsi="Times" w:cs="Times"/>
          <w:sz w:val="24"/>
          <w:szCs w:val="24"/>
          <w:lang w:eastAsia="es-ES"/>
        </w:rPr>
        <w:t xml:space="preserve">La </w:t>
      </w:r>
      <w:r w:rsidRPr="007D13F5">
        <w:rPr>
          <w:rFonts w:ascii="Times" w:eastAsia="Times New Roman" w:hAnsi="Times" w:cs="Times"/>
          <w:b/>
          <w:i/>
          <w:sz w:val="24"/>
          <w:szCs w:val="24"/>
          <w:lang w:eastAsia="es-ES"/>
        </w:rPr>
        <w:t>competencia en comunicación lingüística (CCL)</w:t>
      </w:r>
      <w:r w:rsidRPr="007D13F5">
        <w:rPr>
          <w:rFonts w:ascii="Times" w:eastAsia="Times New Roman" w:hAnsi="Times" w:cs="Times"/>
          <w:sz w:val="24"/>
          <w:szCs w:val="24"/>
          <w:lang w:eastAsia="es-ES"/>
        </w:rPr>
        <w:t xml:space="preserve"> es una vía de conocimiento y contacto con la diversidad cultural, que adquiere una particular relevancia en el caso de las lenguas extranjeras. Por tanto, un enfoque intercultural en la enseñanza y el aprendizaje de las lenguas implica una importante contribución al desarrollo</w:t>
      </w:r>
    </w:p>
    <w:p w:rsidR="007D13F5" w:rsidRDefault="007D13F5" w:rsidP="00B00EBE">
      <w:pPr>
        <w:autoSpaceDE w:val="0"/>
        <w:spacing w:after="0" w:line="360" w:lineRule="auto"/>
        <w:rPr>
          <w:rFonts w:ascii="Times" w:eastAsia="Times New Roman" w:hAnsi="Times" w:cs="Times"/>
          <w:sz w:val="24"/>
          <w:szCs w:val="24"/>
          <w:lang w:eastAsia="es-ES"/>
        </w:rPr>
      </w:pPr>
      <w:r w:rsidRPr="007D13F5">
        <w:rPr>
          <w:rFonts w:ascii="Times" w:eastAsia="Times New Roman" w:hAnsi="Times" w:cs="Times"/>
          <w:sz w:val="24"/>
          <w:szCs w:val="24"/>
          <w:lang w:eastAsia="es-ES"/>
        </w:rPr>
        <w:t>de la competencia en comunicación lingüística del alumnado. Esta competencia precisa de la interacción de distintas destrezas que se corresponden con los cuatro bloques de contenidos en contextos comunicativos reales y es un instrumento fundamental para la socialización y el aprovechamiento de la experiencia educativa.</w:t>
      </w:r>
    </w:p>
    <w:p w:rsidR="00B00EBE" w:rsidRPr="00B00EBE" w:rsidRDefault="00B00EBE" w:rsidP="00B00EBE">
      <w:pPr>
        <w:autoSpaceDE w:val="0"/>
        <w:spacing w:after="0" w:line="360" w:lineRule="auto"/>
        <w:rPr>
          <w:rFonts w:ascii="Times" w:eastAsia="Times New Roman" w:hAnsi="Times" w:cs="Times"/>
          <w:sz w:val="24"/>
          <w:szCs w:val="24"/>
          <w:lang w:eastAsia="es-ES"/>
        </w:rPr>
      </w:pPr>
    </w:p>
    <w:p w:rsidR="007D13F5" w:rsidRDefault="007D13F5" w:rsidP="007D13F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CIENCIAS SOCIALES: GEOGRAFÍA E HISTORIA</w:t>
      </w:r>
    </w:p>
    <w:p w:rsidR="00B00EBE" w:rsidRDefault="00B00EBE" w:rsidP="00B00EBE">
      <w:pPr>
        <w:rPr>
          <w:rFonts w:ascii="Times New Roman" w:hAnsi="Times New Roman" w:cs="Times New Roman"/>
          <w:sz w:val="24"/>
          <w:szCs w:val="24"/>
        </w:rPr>
      </w:pPr>
    </w:p>
    <w:p w:rsidR="00B00EBE" w:rsidRDefault="00B00EBE" w:rsidP="00B00EBE">
      <w:pPr>
        <w:pStyle w:val="00TEXTOU"/>
        <w:spacing w:line="360" w:lineRule="auto"/>
        <w:ind w:left="284" w:firstLine="424"/>
        <w:rPr>
          <w:sz w:val="24"/>
          <w:szCs w:val="24"/>
        </w:rPr>
      </w:pPr>
      <w:r>
        <w:rPr>
          <w:rFonts w:cs="BentonSans-Regular"/>
          <w:sz w:val="24"/>
          <w:szCs w:val="24"/>
          <w:lang w:eastAsia="es-ES"/>
        </w:rPr>
        <w:t>La lectura, la escritura, el tratamiento de fuentes de información, el diálogo y la crítica constructiva son destrezas comunicativas desarrolladas permanentemente en esta materia que permitirán a los alumnos y alumnas entender los procesos sociales en todos sus ámbitos.</w:t>
      </w:r>
    </w:p>
    <w:p w:rsidR="00B00EBE" w:rsidRDefault="00B00EBE" w:rsidP="00B00EBE">
      <w:pPr>
        <w:rPr>
          <w:rFonts w:ascii="Times New Roman" w:hAnsi="Times New Roman" w:cs="Times New Roman"/>
          <w:sz w:val="24"/>
          <w:szCs w:val="24"/>
        </w:rPr>
      </w:pPr>
    </w:p>
    <w:p w:rsidR="00B00EBE" w:rsidRDefault="00B00EBE" w:rsidP="00B00EB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BIOLOGIA Y GEOLOGÍA / FÍSICA Y QUÍMICA</w:t>
      </w:r>
    </w:p>
    <w:p w:rsidR="00B00EBE" w:rsidRPr="007D13F5" w:rsidRDefault="00B00EBE" w:rsidP="00B00EBE">
      <w:pPr>
        <w:ind w:left="360"/>
        <w:rPr>
          <w:rFonts w:ascii="Times New Roman" w:hAnsi="Times New Roman" w:cs="Times New Roman"/>
          <w:sz w:val="24"/>
          <w:szCs w:val="24"/>
        </w:rPr>
      </w:pPr>
    </w:p>
    <w:p w:rsidR="00B00EBE" w:rsidRPr="00B00EBE" w:rsidRDefault="00B00EBE" w:rsidP="00B00EBE">
      <w:pPr>
        <w:spacing w:line="360" w:lineRule="auto"/>
        <w:ind w:firstLine="360"/>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t xml:space="preserve">Las materias de Biología y Geología y Física y Química intervienen en el desarrollo de </w:t>
      </w:r>
      <w:r>
        <w:rPr>
          <w:rFonts w:ascii="Times New Roman" w:eastAsia="Times New Roman" w:hAnsi="Times New Roman" w:cs="Times New Roman"/>
          <w:sz w:val="24"/>
          <w:szCs w:val="24"/>
          <w:lang w:eastAsia="es-ES"/>
        </w:rPr>
        <w:t xml:space="preserve">la </w:t>
      </w:r>
      <w:r w:rsidRPr="00B00EBE">
        <w:rPr>
          <w:rFonts w:ascii="Times New Roman" w:eastAsia="Times New Roman" w:hAnsi="Times New Roman" w:cs="Times New Roman"/>
          <w:b/>
          <w:i/>
          <w:sz w:val="24"/>
          <w:szCs w:val="24"/>
          <w:lang w:eastAsia="es-ES"/>
        </w:rPr>
        <w:t>competencia en comunicación lingüística</w:t>
      </w:r>
      <w:r w:rsidRPr="00B00EBE">
        <w:rPr>
          <w:rFonts w:ascii="Times New Roman" w:eastAsia="Times New Roman" w:hAnsi="Times New Roman" w:cs="Times New Roman"/>
          <w:sz w:val="24"/>
          <w:szCs w:val="24"/>
          <w:lang w:eastAsia="es-ES"/>
        </w:rPr>
        <w:t xml:space="preserve"> ya que la utilización del lenguaje como instrumento de comunicación en el proceso educativo empuja al </w:t>
      </w:r>
      <w:r w:rsidRPr="00B00EBE">
        <w:rPr>
          <w:rFonts w:ascii="Times New Roman" w:eastAsia="Times New Roman" w:hAnsi="Times New Roman" w:cs="Times New Roman"/>
          <w:sz w:val="24"/>
          <w:szCs w:val="24"/>
          <w:lang w:eastAsia="es-ES"/>
        </w:rPr>
        <w:t>alumnado a:</w:t>
      </w:r>
    </w:p>
    <w:p w:rsidR="00B00EBE" w:rsidRPr="00B00EBE" w:rsidRDefault="00B00EBE" w:rsidP="00B00EBE">
      <w:pPr>
        <w:pStyle w:val="Prrafodelista"/>
        <w:numPr>
          <w:ilvl w:val="0"/>
          <w:numId w:val="2"/>
        </w:numPr>
        <w:spacing w:line="360" w:lineRule="auto"/>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t>Incorporar vocabulario y léxico específicos del mundo científico, y dif</w:t>
      </w:r>
      <w:r w:rsidRPr="00B00EBE">
        <w:rPr>
          <w:rFonts w:ascii="Times New Roman" w:eastAsia="Times New Roman" w:hAnsi="Times New Roman" w:cs="Times New Roman"/>
          <w:sz w:val="24"/>
          <w:szCs w:val="24"/>
          <w:lang w:eastAsia="es-ES"/>
        </w:rPr>
        <w:t xml:space="preserve">erentes al propio y habitual. </w:t>
      </w:r>
    </w:p>
    <w:p w:rsidR="00B00EBE" w:rsidRPr="00B00EBE" w:rsidRDefault="00B00EBE" w:rsidP="00B00EBE">
      <w:pPr>
        <w:pStyle w:val="Prrafodelista"/>
        <w:numPr>
          <w:ilvl w:val="0"/>
          <w:numId w:val="2"/>
        </w:numPr>
        <w:spacing w:line="360" w:lineRule="auto"/>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t>Explicar oralmente o por escrito y de manera ordenada las etapas sucesivas de un experimento, esto les ayuda a habituarles a mantener el tono y volumen adecuados a la ho</w:t>
      </w:r>
      <w:r w:rsidRPr="00B00EBE">
        <w:rPr>
          <w:rFonts w:ascii="Times New Roman" w:eastAsia="Times New Roman" w:hAnsi="Times New Roman" w:cs="Times New Roman"/>
          <w:sz w:val="24"/>
          <w:szCs w:val="24"/>
          <w:lang w:eastAsia="es-ES"/>
        </w:rPr>
        <w:t xml:space="preserve">ra de dirigirse a un público. </w:t>
      </w:r>
    </w:p>
    <w:p w:rsidR="00B00EBE" w:rsidRPr="00B00EBE" w:rsidRDefault="00B00EBE" w:rsidP="00B00EBE">
      <w:pPr>
        <w:pStyle w:val="Prrafodelista"/>
        <w:numPr>
          <w:ilvl w:val="0"/>
          <w:numId w:val="2"/>
        </w:numPr>
        <w:spacing w:line="360" w:lineRule="auto"/>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t>Fomentar su expresión oral ante los compañeros media</w:t>
      </w:r>
      <w:r w:rsidRPr="00B00EBE">
        <w:rPr>
          <w:rFonts w:ascii="Times New Roman" w:eastAsia="Times New Roman" w:hAnsi="Times New Roman" w:cs="Times New Roman"/>
          <w:sz w:val="24"/>
          <w:szCs w:val="24"/>
          <w:lang w:eastAsia="es-ES"/>
        </w:rPr>
        <w:t xml:space="preserve">nte trabajos, artículos, etc. </w:t>
      </w:r>
    </w:p>
    <w:p w:rsidR="00B00EBE" w:rsidRPr="00B00EBE" w:rsidRDefault="00B00EBE" w:rsidP="00B00EBE">
      <w:pPr>
        <w:pStyle w:val="Prrafodelista"/>
        <w:numPr>
          <w:ilvl w:val="0"/>
          <w:numId w:val="2"/>
        </w:numPr>
        <w:spacing w:line="360" w:lineRule="auto"/>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lastRenderedPageBreak/>
        <w:t>Argumentar las afirmaciones de carácter científico y técnico, tanto en el desarrollo de actividades como de debates, lo que les ayuda a ser capaces de presentar sus opinione</w:t>
      </w:r>
      <w:r w:rsidRPr="00B00EBE">
        <w:rPr>
          <w:rFonts w:ascii="Times New Roman" w:eastAsia="Times New Roman" w:hAnsi="Times New Roman" w:cs="Times New Roman"/>
          <w:sz w:val="24"/>
          <w:szCs w:val="24"/>
          <w:lang w:eastAsia="es-ES"/>
        </w:rPr>
        <w:t xml:space="preserve">s de manera clara y ordenada. </w:t>
      </w:r>
    </w:p>
    <w:p w:rsidR="00B00EBE" w:rsidRPr="00B00EBE" w:rsidRDefault="00B00EBE" w:rsidP="00B00EBE">
      <w:pPr>
        <w:pStyle w:val="Prrafodelista"/>
        <w:numPr>
          <w:ilvl w:val="0"/>
          <w:numId w:val="2"/>
        </w:numPr>
        <w:spacing w:line="360" w:lineRule="auto"/>
        <w:rPr>
          <w:rFonts w:ascii="Times New Roman" w:eastAsia="Times New Roman" w:hAnsi="Times New Roman" w:cs="Times New Roman"/>
          <w:sz w:val="24"/>
          <w:szCs w:val="24"/>
          <w:lang w:eastAsia="es-ES"/>
        </w:rPr>
      </w:pPr>
      <w:r w:rsidRPr="00B00EBE">
        <w:rPr>
          <w:rFonts w:ascii="Times New Roman" w:eastAsia="Times New Roman" w:hAnsi="Times New Roman" w:cs="Times New Roman"/>
          <w:sz w:val="24"/>
          <w:szCs w:val="24"/>
          <w:lang w:eastAsia="es-ES"/>
        </w:rPr>
        <w:t xml:space="preserve">Transmitir ideas sobre naturaleza o el entorno físico y natural. </w:t>
      </w:r>
    </w:p>
    <w:p w:rsidR="007D13F5" w:rsidRDefault="007D13F5">
      <w:pPr>
        <w:rPr>
          <w:rFonts w:ascii="Times New Roman" w:hAnsi="Times New Roman" w:cs="Times New Roman"/>
          <w:sz w:val="24"/>
          <w:szCs w:val="24"/>
        </w:rPr>
      </w:pPr>
    </w:p>
    <w:p w:rsidR="00844F16" w:rsidRDefault="00844F16">
      <w:pPr>
        <w:rPr>
          <w:rFonts w:ascii="Times New Roman" w:hAnsi="Times New Roman" w:cs="Times New Roman"/>
          <w:sz w:val="24"/>
          <w:szCs w:val="24"/>
        </w:rPr>
      </w:pPr>
    </w:p>
    <w:p w:rsidR="00844F16" w:rsidRPr="00844F16" w:rsidRDefault="00844F16">
      <w:pPr>
        <w:rPr>
          <w:rFonts w:ascii="Times New Roman" w:hAnsi="Times New Roman" w:cs="Times New Roman"/>
          <w:sz w:val="24"/>
          <w:szCs w:val="24"/>
        </w:rPr>
      </w:pPr>
    </w:p>
    <w:sectPr w:rsidR="00844F16" w:rsidRPr="00844F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WenQuanYi Micro Hei">
    <w:charset w:val="00"/>
    <w:family w:val="auto"/>
    <w:pitch w:val="variable"/>
  </w:font>
  <w:font w:name="TimesNewRomanMTStd">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BentonSans-Regular">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53728"/>
    <w:multiLevelType w:val="hybridMultilevel"/>
    <w:tmpl w:val="637E4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C84C8D"/>
    <w:multiLevelType w:val="hybridMultilevel"/>
    <w:tmpl w:val="8BEE9EC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84"/>
    <w:rsid w:val="00017DEE"/>
    <w:rsid w:val="00485D84"/>
    <w:rsid w:val="00676177"/>
    <w:rsid w:val="007D13F5"/>
    <w:rsid w:val="00844F16"/>
    <w:rsid w:val="008D176F"/>
    <w:rsid w:val="00B00EBE"/>
    <w:rsid w:val="00C260C2"/>
    <w:rsid w:val="00E06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998C"/>
  <w15:chartTrackingRefBased/>
  <w15:docId w15:val="{EBD898A8-55D8-460D-888C-9C5EDA2B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3F5"/>
    <w:pPr>
      <w:ind w:left="720"/>
      <w:contextualSpacing/>
    </w:pPr>
  </w:style>
  <w:style w:type="paragraph" w:customStyle="1" w:styleId="00TEXTOU">
    <w:name w:val="00_TEXTO_U"/>
    <w:basedOn w:val="Normal"/>
    <w:rsid w:val="00B00EBE"/>
    <w:pPr>
      <w:widowControl w:val="0"/>
      <w:suppressAutoHyphens/>
      <w:autoSpaceDN w:val="0"/>
      <w:spacing w:before="113" w:after="0" w:line="256" w:lineRule="atLeast"/>
      <w:jc w:val="both"/>
      <w:textAlignment w:val="center"/>
    </w:pPr>
    <w:rPr>
      <w:rFonts w:ascii="Liberation Serif" w:eastAsia="WenQuanYi Micro Hei" w:hAnsi="Liberation Serif" w:cs="TimesNewRomanMTStd"/>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ED FISICA</dc:creator>
  <cp:keywords/>
  <dc:description/>
  <cp:lastModifiedBy>DEPT. ED FISICA</cp:lastModifiedBy>
  <cp:revision>5</cp:revision>
  <dcterms:created xsi:type="dcterms:W3CDTF">2017-05-03T08:25:00Z</dcterms:created>
  <dcterms:modified xsi:type="dcterms:W3CDTF">2017-05-03T10:15:00Z</dcterms:modified>
</cp:coreProperties>
</file>