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CB" w:rsidRDefault="004C13CB" w:rsidP="004C13CB">
      <w:r>
        <w:t>MEMORIA FINAL DEL PARTICIPANTE</w:t>
      </w:r>
      <w:r w:rsidR="009A70B8">
        <w:t>: Mª JOSÉ ARJONA HIDALGO</w:t>
      </w:r>
    </w:p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Tareas realizadas ,materiales elaborados, y su aplicación en el aula</w:t>
      </w:r>
    </w:p>
    <w:p w:rsidR="004C13CB" w:rsidRDefault="004C13CB" w:rsidP="004C13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este curso escolar hemos realizado diferentes activi</w:t>
      </w:r>
      <w:r w:rsidR="00D933C5">
        <w:rPr>
          <w:rFonts w:ascii="Calibri" w:hAnsi="Calibri" w:cs="Calibri"/>
        </w:rPr>
        <w:t>dades enfocadas a la identificación, expresión y reproducción oral de los fonemas /r/ y /</w:t>
      </w:r>
      <w:proofErr w:type="spellStart"/>
      <w:r w:rsidR="00D933C5">
        <w:rPr>
          <w:rFonts w:ascii="Calibri" w:hAnsi="Calibri" w:cs="Calibri"/>
        </w:rPr>
        <w:t>rr</w:t>
      </w:r>
      <w:proofErr w:type="spellEnd"/>
      <w:r w:rsidR="00D933C5">
        <w:rPr>
          <w:rFonts w:ascii="Calibri" w:hAnsi="Calibri" w:cs="Calibri"/>
        </w:rPr>
        <w:t xml:space="preserve">/ a través </w:t>
      </w:r>
      <w:r>
        <w:rPr>
          <w:rFonts w:ascii="Calibri" w:hAnsi="Calibri" w:cs="Calibri"/>
        </w:rPr>
        <w:t>del texto literario: EL CUENTO</w:t>
      </w:r>
      <w:r w:rsidR="00D933C5">
        <w:rPr>
          <w:rFonts w:ascii="Calibri" w:hAnsi="Calibri" w:cs="Calibri"/>
        </w:rPr>
        <w:t xml:space="preserve"> y la MÚSICA.</w:t>
      </w:r>
    </w:p>
    <w:p w:rsidR="004C13CB" w:rsidRDefault="004C13CB" w:rsidP="004C13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la selección de los </w:t>
      </w:r>
      <w:r w:rsidR="00D933C5">
        <w:rPr>
          <w:rFonts w:ascii="Calibri" w:hAnsi="Calibri" w:cs="Calibri"/>
        </w:rPr>
        <w:t xml:space="preserve">ejercicios (antes, durante y después del cuento) he tenido en cuenta no sólo la edad cronológica de mis alumnos y alumnas sino también sus intereses, preferencias, gustos y necesidades. A través de dichas vivencias he querido </w:t>
      </w:r>
      <w:r>
        <w:rPr>
          <w:rFonts w:ascii="Calibri" w:hAnsi="Calibri" w:cs="Calibri"/>
        </w:rPr>
        <w:t xml:space="preserve">fomentar </w:t>
      </w:r>
      <w:r w:rsidR="00D933C5">
        <w:rPr>
          <w:rFonts w:ascii="Calibri" w:hAnsi="Calibri" w:cs="Calibri"/>
        </w:rPr>
        <w:t>actitudes y valores como</w:t>
      </w:r>
      <w:r w:rsidR="00737778">
        <w:rPr>
          <w:rFonts w:ascii="Calibri" w:hAnsi="Calibri" w:cs="Calibri"/>
        </w:rPr>
        <w:t>:</w:t>
      </w:r>
      <w:r w:rsidR="00AE61EF">
        <w:rPr>
          <w:rFonts w:ascii="Calibri" w:hAnsi="Calibri" w:cs="Calibri"/>
        </w:rPr>
        <w:t xml:space="preserve"> la cultura de paz, la igualdad entre hombres y mujeres, valores democráticos, cívicos y éticos de nuestra sociedad, la diversidad...; importantes</w:t>
      </w:r>
      <w:r>
        <w:rPr>
          <w:rFonts w:ascii="Calibri" w:hAnsi="Calibri" w:cs="Calibri"/>
        </w:rPr>
        <w:t xml:space="preserve"> para el crecimiento de nuestros pequeños/as.</w:t>
      </w:r>
    </w:p>
    <w:p w:rsidR="004C13CB" w:rsidRDefault="004C13CB" w:rsidP="004C13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Gracias a los recursos </w:t>
      </w:r>
      <w:r w:rsidR="00AE61EF">
        <w:rPr>
          <w:rFonts w:ascii="Calibri" w:hAnsi="Calibri" w:cs="Calibri"/>
        </w:rPr>
        <w:t xml:space="preserve">elaborados entre todos los integrantes de este grupo de trabajo: el cuento "Mari Guerra", la canción y las ilustraciones alusivas al cuento; </w:t>
      </w:r>
      <w:r>
        <w:rPr>
          <w:rFonts w:ascii="Calibri" w:hAnsi="Calibri" w:cs="Calibri"/>
        </w:rPr>
        <w:t xml:space="preserve">he llegado a alcanzar el objetivo principal </w:t>
      </w:r>
      <w:r w:rsidR="00AE61EF">
        <w:rPr>
          <w:rFonts w:ascii="Calibri" w:hAnsi="Calibri" w:cs="Calibri"/>
        </w:rPr>
        <w:t xml:space="preserve">de este grupo de trabajo (la estimulación lingüística a través </w:t>
      </w:r>
      <w:r w:rsidR="00F30AC6">
        <w:rPr>
          <w:rFonts w:ascii="Calibri" w:hAnsi="Calibri" w:cs="Calibri"/>
        </w:rPr>
        <w:t>de la mú</w:t>
      </w:r>
      <w:r w:rsidR="008D053B">
        <w:rPr>
          <w:rFonts w:ascii="Calibri" w:hAnsi="Calibri" w:cs="Calibri"/>
        </w:rPr>
        <w:t>sica</w:t>
      </w:r>
      <w:r w:rsidR="00AE61EF">
        <w:rPr>
          <w:rFonts w:ascii="Calibri" w:hAnsi="Calibri" w:cs="Calibri"/>
        </w:rPr>
        <w:t>), a</w:t>
      </w:r>
      <w:r>
        <w:rPr>
          <w:rFonts w:ascii="Calibri" w:hAnsi="Calibri" w:cs="Calibri"/>
        </w:rPr>
        <w:t>sí como la cohesión y la unidad en</w:t>
      </w:r>
      <w:r w:rsidR="00AE61EF">
        <w:rPr>
          <w:rFonts w:ascii="Calibri" w:hAnsi="Calibri" w:cs="Calibri"/>
        </w:rPr>
        <w:t xml:space="preserve"> el grupo-clase</w:t>
      </w:r>
      <w:r>
        <w:rPr>
          <w:rFonts w:ascii="Calibri" w:hAnsi="Calibri" w:cs="Calibri"/>
        </w:rPr>
        <w:t>.</w:t>
      </w:r>
    </w:p>
    <w:p w:rsidR="004C13CB" w:rsidRDefault="004C13CB" w:rsidP="004C13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la narración </w:t>
      </w:r>
      <w:r w:rsidR="00AE61EF">
        <w:rPr>
          <w:rFonts w:ascii="Calibri" w:hAnsi="Calibri" w:cs="Calibri"/>
        </w:rPr>
        <w:t xml:space="preserve">del cuento </w:t>
      </w:r>
      <w:r>
        <w:rPr>
          <w:rFonts w:ascii="Calibri" w:hAnsi="Calibri" w:cs="Calibri"/>
        </w:rPr>
        <w:t>se han presentado las imágenes por m</w:t>
      </w:r>
      <w:r w:rsidR="00AE61EF">
        <w:rPr>
          <w:rFonts w:ascii="Calibri" w:hAnsi="Calibri" w:cs="Calibri"/>
        </w:rPr>
        <w:t>edio de la proyección en la PDI</w:t>
      </w:r>
      <w:r>
        <w:rPr>
          <w:rFonts w:ascii="Calibri" w:hAnsi="Calibri" w:cs="Calibri"/>
        </w:rPr>
        <w:t>, se han utilizado instrumentos musicales (para dinamizar la activida</w:t>
      </w:r>
      <w:r w:rsidR="00AE61EF">
        <w:rPr>
          <w:rFonts w:ascii="Calibri" w:hAnsi="Calibri" w:cs="Calibri"/>
        </w:rPr>
        <w:t>d), se ha cantado la canción, se ha dramatizado el cuento, se ha jugado a los juegos de "la Rayuela" y al "Ratón que te pilla el gato"</w:t>
      </w:r>
      <w:r>
        <w:rPr>
          <w:rFonts w:ascii="Calibri" w:hAnsi="Calibri" w:cs="Calibri"/>
        </w:rPr>
        <w:t xml:space="preserve"> y se ha </w:t>
      </w:r>
      <w:r w:rsidR="00AE61EF">
        <w:rPr>
          <w:rFonts w:ascii="Calibri" w:hAnsi="Calibri" w:cs="Calibri"/>
        </w:rPr>
        <w:t>llevado a cabo es</w:t>
      </w:r>
      <w:r w:rsidR="008D053B">
        <w:rPr>
          <w:rFonts w:ascii="Calibri" w:hAnsi="Calibri" w:cs="Calibri"/>
        </w:rPr>
        <w:t xml:space="preserve">quemas rítmicos (al nombrar la palabra clave: RAYUELA, los niños/as movían los brazos en alto de un lado a otro. JILGUERITO, los pequeños/as imitaban el movimiento del pájaro mientras realiza su vuelo). También hemos puesto coreografía a la canción y hemos jugado al juego VEO-VEO. </w:t>
      </w:r>
    </w:p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>Comentario de los resultados obtenidos</w:t>
      </w:r>
    </w:p>
    <w:p w:rsidR="004C13CB" w:rsidRDefault="004C13CB" w:rsidP="00F30AC6">
      <w:r>
        <w:t>Los resultados obtenidos han sido insuperables; las risas, el entus</w:t>
      </w:r>
      <w:r w:rsidR="00F30AC6">
        <w:t>iasmo y la ilusión por</w:t>
      </w:r>
      <w:r>
        <w:t xml:space="preserve"> conocer este género </w:t>
      </w:r>
      <w:r w:rsidR="00F30AC6">
        <w:t xml:space="preserve">(LITERIO Y MUSICAL) </w:t>
      </w:r>
      <w:r>
        <w:t xml:space="preserve">han sido expresados por mis niños y niñas de distintas maneras: "Seño, eres muy divertida". "¿Seño has traído el cuento hoy?". "Seño, lo que más me ha gustado del día ha sido </w:t>
      </w:r>
      <w:r w:rsidR="00F30AC6">
        <w:t>la canción de Mari Guerra</w:t>
      </w:r>
      <w:r>
        <w:t>"... Sin duda, el CUENTO les transporta a realidades lejanas y cercanas, les ofrece estrategias para resolver sus conflictos diarios; así como les ayu</w:t>
      </w:r>
      <w:r w:rsidR="00572C5A">
        <w:t xml:space="preserve">da a adquirir valores sociales </w:t>
      </w:r>
      <w:r>
        <w:t>que</w:t>
      </w:r>
      <w:r w:rsidR="00572C5A">
        <w:t xml:space="preserve"> </w:t>
      </w:r>
      <w:r>
        <w:t>contribuyen a su desarrollo integral.</w:t>
      </w:r>
      <w:r w:rsidR="00F30AC6">
        <w:t xml:space="preserve"> La MÚSICA</w:t>
      </w:r>
      <w:r w:rsidR="00572C5A">
        <w:t xml:space="preserve">, por otro lado propicia </w:t>
      </w:r>
      <w:r w:rsidR="00F30AC6">
        <w:t xml:space="preserve">la memorización, la adquisición de vocabulario y una gran oportunidad de conocer otros medios de expresión; así como </w:t>
      </w:r>
      <w:r w:rsidR="00572C5A">
        <w:t xml:space="preserve">de </w:t>
      </w:r>
      <w:r w:rsidR="00F30AC6">
        <w:t xml:space="preserve">experimentar sus posibilidades y límites. </w:t>
      </w:r>
    </w:p>
    <w:p w:rsidR="00F30AC6" w:rsidRDefault="00F30AC6" w:rsidP="00F30AC6">
      <w:r>
        <w:t xml:space="preserve">Por </w:t>
      </w:r>
      <w:r w:rsidR="00572C5A">
        <w:t>ello, es de vital importancia trabajar estas dos pilares desde edades tempranas, con objeto de promover la prevención y la estimulación de los más pequeños en el área lingüística.</w:t>
      </w:r>
    </w:p>
    <w:p w:rsidR="004C13CB" w:rsidRPr="00C52083" w:rsidRDefault="004C13CB" w:rsidP="004C13CB"/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>Dificultades surgidas y cómo se han solventado</w:t>
      </w:r>
    </w:p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 principal dificultad que he experimentado para poner en marcha esta tarea, ha sido la falta de tiempo, debido a:</w:t>
      </w:r>
    </w:p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-La prioridad de solventar otras casuísticas en el ciclo (apoyo en el aula en el desarrollo de actividades diversas. Refuerzo en el trabajo, ya programado por los tutores/as, en clase); </w:t>
      </w:r>
    </w:p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-La importancia de cubrir otras necesidades del centro (sustituciones). </w:t>
      </w:r>
    </w:p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NOTA: En aquellas circunstancias en las que he sustituido a algún compañero/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en infantil he podido exponer el trabajo sin problema alguno.</w:t>
      </w:r>
    </w:p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</w:p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>Conclusiones</w:t>
      </w:r>
    </w:p>
    <w:p w:rsidR="00572C5A" w:rsidRDefault="004C13CB" w:rsidP="004C13CB">
      <w:r>
        <w:t xml:space="preserve">La riqueza de vocabulario, las expresiones y la soltura que han experimentado el alumnado de infantil en este tiempo (en el que hemos llevado a cabo la investigación), ha sido abismal. </w:t>
      </w:r>
      <w:r w:rsidR="00572C5A">
        <w:t>El alumnado se anticipaba a las frases y las reproducía</w:t>
      </w:r>
      <w:r>
        <w:t xml:space="preserve"> con total exactitud, extrapolando t</w:t>
      </w:r>
      <w:r w:rsidR="00572C5A">
        <w:t xml:space="preserve">odo lo aprendido a sus juegos libres y espontáneos. </w:t>
      </w:r>
    </w:p>
    <w:p w:rsidR="004C13CB" w:rsidRPr="001D7768" w:rsidRDefault="00572C5A" w:rsidP="004C13CB">
      <w:r>
        <w:t xml:space="preserve">Ello </w:t>
      </w:r>
      <w:r w:rsidR="004C13CB">
        <w:t xml:space="preserve">ha sido posible gracias a la coordinación </w:t>
      </w:r>
      <w:r>
        <w:t xml:space="preserve">de este Equipo de investigación </w:t>
      </w:r>
      <w:r w:rsidR="004C13CB">
        <w:t>que hemos trabajado en la elaboración y confección de material y en la puesta en marcha de actividades motivadoras. Sin duda, es en esta etapa educativa (infantil) dónde podemos sembrar el gusto por lenguaje escrito</w:t>
      </w:r>
      <w:r>
        <w:t xml:space="preserve"> y musical</w:t>
      </w:r>
      <w:r w:rsidR="004C13CB">
        <w:t xml:space="preserve">, </w:t>
      </w:r>
      <w:r>
        <w:t>dándole un papel mucho más destacado en el proceso de enseñanza-aprendizaje.</w:t>
      </w:r>
    </w:p>
    <w:p w:rsidR="004C13CB" w:rsidRDefault="004C13CB" w:rsidP="004C13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5.</w:t>
      </w:r>
      <w:r>
        <w:rPr>
          <w:rFonts w:ascii="Calibri" w:hAnsi="Calibri" w:cs="Calibri"/>
        </w:rPr>
        <w:tab/>
        <w:t>Perspectivas de continuidad el próximo curso.</w:t>
      </w:r>
    </w:p>
    <w:p w:rsidR="004C13CB" w:rsidRDefault="004C13CB" w:rsidP="004C13CB">
      <w:r>
        <w:t xml:space="preserve">Sería un placer continuar en la investigación de esta temática y fomentar en mi alumnado las ganas de transmitir. </w:t>
      </w:r>
    </w:p>
    <w:p w:rsidR="004C13CB" w:rsidRDefault="004C13CB" w:rsidP="004C13CB">
      <w:r>
        <w:t>Las letras, las palabras, las frases, los textos</w:t>
      </w:r>
      <w:r w:rsidR="00572C5A">
        <w:t>, las canciones, la música</w:t>
      </w:r>
      <w:r>
        <w:t xml:space="preserve">... nos marcan, nos contagian de emociones y nos hacen crecer como personas. </w:t>
      </w:r>
    </w:p>
    <w:p w:rsidR="004C13CB" w:rsidRDefault="004C13CB" w:rsidP="004C13CB">
      <w:r>
        <w:t xml:space="preserve">Un mundo sin palabras, es un mundo sin vida. Por ello, esté en el centro que esté, contagiaré la ganas de saber y hacer más y mejor en relación a la expresión oral-escrita en esta mi INFANTIL. </w:t>
      </w:r>
    </w:p>
    <w:p w:rsidR="004C13CB" w:rsidRDefault="004C13CB"/>
    <w:sectPr w:rsidR="004C13CB" w:rsidSect="007A4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C13CB"/>
    <w:rsid w:val="003042F4"/>
    <w:rsid w:val="00320302"/>
    <w:rsid w:val="004C13CB"/>
    <w:rsid w:val="00572C5A"/>
    <w:rsid w:val="00737778"/>
    <w:rsid w:val="007A4644"/>
    <w:rsid w:val="008D053B"/>
    <w:rsid w:val="0092456B"/>
    <w:rsid w:val="00971DA4"/>
    <w:rsid w:val="009A70B8"/>
    <w:rsid w:val="00AE61EF"/>
    <w:rsid w:val="00D933C5"/>
    <w:rsid w:val="00F3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Arjona Hidalgo</dc:creator>
  <cp:lastModifiedBy>María José Arjona Hidalgo</cp:lastModifiedBy>
  <cp:revision>6</cp:revision>
  <dcterms:created xsi:type="dcterms:W3CDTF">2017-05-30T15:35:00Z</dcterms:created>
  <dcterms:modified xsi:type="dcterms:W3CDTF">2017-05-30T16:31:00Z</dcterms:modified>
</cp:coreProperties>
</file>