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8E" w:rsidRDefault="00975571" w:rsidP="0021378E">
      <w:pPr>
        <w:pStyle w:val="NormalWeb"/>
        <w:rPr>
          <w:color w:val="000000"/>
          <w:sz w:val="27"/>
          <w:szCs w:val="27"/>
        </w:rPr>
      </w:pPr>
      <w:r>
        <w:rPr>
          <w:b/>
          <w:color w:val="000000"/>
          <w:sz w:val="27"/>
          <w:szCs w:val="27"/>
        </w:rPr>
        <w:t>1.-</w:t>
      </w:r>
      <w:r w:rsidR="0021378E" w:rsidRPr="00152DA0">
        <w:rPr>
          <w:b/>
          <w:color w:val="000000"/>
          <w:sz w:val="27"/>
          <w:szCs w:val="27"/>
        </w:rPr>
        <w:t xml:space="preserve">Tareas realizadas, </w:t>
      </w:r>
      <w:r w:rsidR="0021378E">
        <w:rPr>
          <w:b/>
          <w:color w:val="000000"/>
          <w:sz w:val="27"/>
          <w:szCs w:val="27"/>
        </w:rPr>
        <w:t xml:space="preserve"> </w:t>
      </w:r>
      <w:r w:rsidR="0021378E" w:rsidRPr="00152DA0">
        <w:rPr>
          <w:b/>
          <w:color w:val="000000"/>
          <w:sz w:val="27"/>
          <w:szCs w:val="27"/>
        </w:rPr>
        <w:t>materiales elaborados y su aplicación en el aula</w:t>
      </w:r>
      <w:r w:rsidR="0021378E">
        <w:rPr>
          <w:color w:val="000000"/>
          <w:sz w:val="27"/>
          <w:szCs w:val="27"/>
        </w:rPr>
        <w:t>.</w:t>
      </w:r>
    </w:p>
    <w:p w:rsidR="0021378E" w:rsidRDefault="0021378E" w:rsidP="0021378E">
      <w:pPr>
        <w:pStyle w:val="NormalWeb"/>
        <w:rPr>
          <w:color w:val="000000"/>
          <w:sz w:val="27"/>
          <w:szCs w:val="27"/>
        </w:rPr>
      </w:pPr>
      <w:r>
        <w:rPr>
          <w:color w:val="000000"/>
          <w:sz w:val="27"/>
          <w:szCs w:val="27"/>
        </w:rPr>
        <w:t>En este curso, el grupo de trabajo se ha orientado a realizar la propuesta didáctica para la correcta adquisición de los fonemas /r/ y /</w:t>
      </w:r>
      <w:proofErr w:type="spellStart"/>
      <w:r>
        <w:rPr>
          <w:color w:val="000000"/>
          <w:sz w:val="27"/>
          <w:szCs w:val="27"/>
        </w:rPr>
        <w:t>rr</w:t>
      </w:r>
      <w:proofErr w:type="spellEnd"/>
      <w:r>
        <w:rPr>
          <w:color w:val="000000"/>
          <w:sz w:val="27"/>
          <w:szCs w:val="27"/>
        </w:rPr>
        <w:t>/. Estos fonemas resultan muy difíciles de pronunciar para algunos niños por lo que las actividades que se han propuesto son muy concretas para posibilitar dicha adquisición. Las actividades que he diseñado son las relacionadas con la discriminación auditiva y la articulación de fonemas. A través de fichas y producciones orales con un modelo correcto de pronunciación.</w:t>
      </w:r>
    </w:p>
    <w:p w:rsidR="0021378E" w:rsidRPr="00152DA0" w:rsidRDefault="0021378E" w:rsidP="0021378E">
      <w:pPr>
        <w:pStyle w:val="NormalWeb"/>
        <w:rPr>
          <w:b/>
          <w:color w:val="000000"/>
          <w:sz w:val="27"/>
          <w:szCs w:val="27"/>
        </w:rPr>
      </w:pPr>
      <w:r w:rsidRPr="00152DA0">
        <w:rPr>
          <w:b/>
          <w:color w:val="000000"/>
          <w:sz w:val="27"/>
          <w:szCs w:val="27"/>
        </w:rPr>
        <w:t>2.- Comentario de los resultados obtenidos.</w:t>
      </w:r>
    </w:p>
    <w:p w:rsidR="0021378E" w:rsidRDefault="0021378E" w:rsidP="0021378E">
      <w:pPr>
        <w:pStyle w:val="NormalWeb"/>
        <w:rPr>
          <w:color w:val="000000"/>
          <w:sz w:val="27"/>
          <w:szCs w:val="27"/>
        </w:rPr>
      </w:pPr>
      <w:r>
        <w:rPr>
          <w:color w:val="000000"/>
          <w:sz w:val="27"/>
          <w:szCs w:val="27"/>
        </w:rPr>
        <w:t>Los resultados han sido muy positivos ya que, la metodología empleada es muy motivadora para el alumnado. La canción es muy pegadiza y los niños han participado activamente en todas las actividades.</w:t>
      </w:r>
    </w:p>
    <w:p w:rsidR="0021378E" w:rsidRPr="00152DA0" w:rsidRDefault="0021378E" w:rsidP="0021378E">
      <w:pPr>
        <w:pStyle w:val="NormalWeb"/>
        <w:rPr>
          <w:b/>
          <w:color w:val="000000"/>
          <w:sz w:val="27"/>
          <w:szCs w:val="27"/>
        </w:rPr>
      </w:pPr>
      <w:r w:rsidRPr="00152DA0">
        <w:rPr>
          <w:b/>
          <w:color w:val="000000"/>
          <w:sz w:val="27"/>
          <w:szCs w:val="27"/>
        </w:rPr>
        <w:t>3.- Dificultades surgidas y cómo se han solventado.</w:t>
      </w:r>
    </w:p>
    <w:p w:rsidR="0021378E" w:rsidRDefault="0021378E" w:rsidP="0021378E">
      <w:pPr>
        <w:pStyle w:val="NormalWeb"/>
        <w:rPr>
          <w:color w:val="000000"/>
          <w:sz w:val="27"/>
          <w:szCs w:val="27"/>
        </w:rPr>
      </w:pPr>
      <w:r>
        <w:rPr>
          <w:color w:val="000000"/>
          <w:sz w:val="27"/>
          <w:szCs w:val="27"/>
        </w:rPr>
        <w:t>Las dificultades provienen de la dificultad de algunos niños para pronunciar estos fonemas.</w:t>
      </w:r>
    </w:p>
    <w:p w:rsidR="0021378E" w:rsidRPr="00F4530B" w:rsidRDefault="0021378E" w:rsidP="0021378E">
      <w:pPr>
        <w:pStyle w:val="NormalWeb"/>
        <w:rPr>
          <w:b/>
          <w:color w:val="000000"/>
          <w:sz w:val="27"/>
          <w:szCs w:val="27"/>
        </w:rPr>
      </w:pPr>
      <w:r w:rsidRPr="00F4530B">
        <w:rPr>
          <w:b/>
          <w:color w:val="000000"/>
          <w:sz w:val="27"/>
          <w:szCs w:val="27"/>
        </w:rPr>
        <w:t>4.- Conclusiones.</w:t>
      </w:r>
    </w:p>
    <w:p w:rsidR="0021378E" w:rsidRDefault="0021378E" w:rsidP="0021378E">
      <w:pPr>
        <w:pStyle w:val="NormalWeb"/>
        <w:rPr>
          <w:color w:val="000000"/>
          <w:sz w:val="27"/>
          <w:szCs w:val="27"/>
        </w:rPr>
      </w:pPr>
      <w:r>
        <w:rPr>
          <w:color w:val="000000"/>
          <w:sz w:val="27"/>
          <w:szCs w:val="27"/>
        </w:rPr>
        <w:t>La riqueza de este proyecto reside en que abarca diferentes aspectos del desarrollo del alumnado</w:t>
      </w:r>
      <w:r w:rsidR="00975571">
        <w:rPr>
          <w:color w:val="000000"/>
          <w:sz w:val="27"/>
          <w:szCs w:val="27"/>
        </w:rPr>
        <w:t xml:space="preserve"> tanto curricular como emocional. Esto consigue que las maestras que estamos trabajándolo nos sintamos motivadas por seguir con este grupo. Los niños y niñas participan con entusiasmo y comprobamos como el </w:t>
      </w:r>
      <w:proofErr w:type="spellStart"/>
      <w:r w:rsidR="00975571">
        <w:rPr>
          <w:color w:val="000000"/>
          <w:sz w:val="27"/>
          <w:szCs w:val="27"/>
        </w:rPr>
        <w:t>feedback</w:t>
      </w:r>
      <w:proofErr w:type="spellEnd"/>
      <w:r w:rsidR="00975571">
        <w:rPr>
          <w:color w:val="000000"/>
          <w:sz w:val="27"/>
          <w:szCs w:val="27"/>
        </w:rPr>
        <w:t xml:space="preserve"> es útil. Los niños/as se aprenden las canciones y los cuentos y preguntan cuál será el siguiente.</w:t>
      </w:r>
    </w:p>
    <w:p w:rsidR="00975571" w:rsidRPr="00842B6D" w:rsidRDefault="00975571" w:rsidP="00975571">
      <w:pPr>
        <w:pStyle w:val="NormalWeb"/>
        <w:rPr>
          <w:b/>
          <w:color w:val="000000"/>
          <w:sz w:val="27"/>
          <w:szCs w:val="27"/>
        </w:rPr>
      </w:pPr>
      <w:r w:rsidRPr="00842B6D">
        <w:rPr>
          <w:b/>
          <w:color w:val="000000"/>
          <w:sz w:val="27"/>
          <w:szCs w:val="27"/>
        </w:rPr>
        <w:t>5.- Perspectivas de continuidad para el próximo curso.</w:t>
      </w:r>
    </w:p>
    <w:p w:rsidR="00975571" w:rsidRDefault="00975571" w:rsidP="00975571">
      <w:pPr>
        <w:pStyle w:val="NormalWeb"/>
        <w:rPr>
          <w:color w:val="000000"/>
          <w:sz w:val="27"/>
          <w:szCs w:val="27"/>
        </w:rPr>
      </w:pPr>
      <w:r>
        <w:rPr>
          <w:color w:val="000000"/>
          <w:sz w:val="27"/>
          <w:szCs w:val="27"/>
        </w:rPr>
        <w:t>Me gustaría continuar el próximo curso para poder seguir completando las propuestas didácticas del resto de fonemas.</w:t>
      </w:r>
      <w:bookmarkStart w:id="0" w:name="_GoBack"/>
      <w:bookmarkEnd w:id="0"/>
    </w:p>
    <w:p w:rsidR="0021378E" w:rsidRDefault="0021378E" w:rsidP="0021378E">
      <w:pPr>
        <w:pStyle w:val="NormalWeb"/>
        <w:rPr>
          <w:color w:val="000000"/>
          <w:sz w:val="27"/>
          <w:szCs w:val="27"/>
        </w:rPr>
      </w:pPr>
    </w:p>
    <w:p w:rsidR="0021378E" w:rsidRDefault="0021378E" w:rsidP="0021378E">
      <w:pPr>
        <w:pStyle w:val="NormalWeb"/>
        <w:rPr>
          <w:color w:val="000000"/>
          <w:sz w:val="27"/>
          <w:szCs w:val="27"/>
        </w:rPr>
      </w:pPr>
    </w:p>
    <w:p w:rsidR="0021378E" w:rsidRDefault="0021378E">
      <w:pPr>
        <w:rPr>
          <w:b/>
          <w:sz w:val="32"/>
          <w:szCs w:val="32"/>
        </w:rPr>
      </w:pPr>
    </w:p>
    <w:p w:rsidR="00B0767D" w:rsidRDefault="00975571"/>
    <w:sectPr w:rsidR="00B076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8E"/>
    <w:rsid w:val="0021378E"/>
    <w:rsid w:val="006C5A36"/>
    <w:rsid w:val="00975571"/>
    <w:rsid w:val="00DC5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21378E"/>
    <w:pPr>
      <w:spacing w:before="100" w:beforeAutospacing="1" w:after="100" w:afterAutospacing="1" w:line="240" w:lineRule="auto"/>
    </w:pPr>
    <w:rPr>
      <w:rFonts w:ascii="Times New Roman" w:eastAsia="Calibri"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21378E"/>
    <w:pPr>
      <w:spacing w:before="100" w:beforeAutospacing="1" w:after="100" w:afterAutospacing="1" w:line="240" w:lineRule="auto"/>
    </w:pPr>
    <w:rPr>
      <w:rFonts w:ascii="Times New Roman" w:eastAsia="Calibr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Riera</dc:creator>
  <cp:lastModifiedBy>Silvia Riera</cp:lastModifiedBy>
  <cp:revision>1</cp:revision>
  <dcterms:created xsi:type="dcterms:W3CDTF">2017-05-30T17:32:00Z</dcterms:created>
  <dcterms:modified xsi:type="dcterms:W3CDTF">2017-05-30T17:47:00Z</dcterms:modified>
</cp:coreProperties>
</file>