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510B" w:rsidRDefault="0082510B">
      <w:r>
        <w:t>Acta de Febrero</w:t>
      </w:r>
    </w:p>
    <w:p w:rsidR="0082510B" w:rsidRDefault="0082510B">
      <w:r>
        <w:t>En Febrero tuvo lugar la segunda sesión  práctica de creación de blogs educativos.</w:t>
      </w:r>
    </w:p>
    <w:p w:rsidR="0082510B" w:rsidRDefault="0082510B">
      <w:r>
        <w:t>En esta sesión, los asistentes aprendieron a incluir imágenes, videos, podcasts, pdfs y otros contenidos en su blog.</w:t>
      </w:r>
    </w:p>
    <w:p w:rsidR="0082510B" w:rsidRDefault="0082510B">
      <w:r>
        <w:t>La sesión se completo con la resolución de dudas y problemas relacionados con el blog.</w:t>
      </w:r>
    </w:p>
    <w:p w:rsidR="00ED4019" w:rsidRDefault="0082510B">
      <w:r>
        <w:t>Tuvo lugar en una de las aulas del centro y se prolongó durante dos horas y media</w:t>
      </w:r>
    </w:p>
    <w:sectPr w:rsidR="00ED4019" w:rsidSect="00ED401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510B"/>
    <w:rsid w:val="0082510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8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Molina Sanchez</dc:creator>
  <cp:keywords/>
  <cp:lastModifiedBy>Ruben Molina Sanchez</cp:lastModifiedBy>
  <cp:revision>1</cp:revision>
  <dcterms:created xsi:type="dcterms:W3CDTF">2017-05-17T18:18:00Z</dcterms:created>
  <dcterms:modified xsi:type="dcterms:W3CDTF">2017-05-17T18:20:00Z</dcterms:modified>
</cp:coreProperties>
</file>